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文史资料编辑费</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w:t>
      </w:r>
      <w:r>
        <w:rPr>
          <w:rFonts w:hint="eastAsia" w:ascii="仿宋_GB2312" w:eastAsia="仿宋_GB2312"/>
          <w:sz w:val="32"/>
          <w:szCs w:val="32"/>
          <w:lang w:val="en-US" w:eastAsia="zh-CN"/>
        </w:rPr>
        <w:t>此项目为政协文史资料书籍编辑出版所需费用，包括文史资料编辑人员工资及出版发行费用。</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（二）项目绩效目标。1.保质保量完成玉田文史资料编辑2.按照时限完成玉田文史资料编辑3.为玉田文史工作献策出力</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项目全年所需资金15.1万元，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文史资料编辑印刷工作圆满完成</w:t>
      </w:r>
      <w:bookmarkStart w:id="0" w:name="_GoBack"/>
      <w:bookmarkEnd w:id="0"/>
      <w:r>
        <w:rPr>
          <w:rFonts w:hint="eastAsia" w:ascii="仿宋_GB2312" w:eastAsia="仿宋_GB2312"/>
          <w:sz w:val="32"/>
          <w:szCs w:val="32"/>
          <w:lang w:val="en-US" w:eastAsia="zh-CN"/>
        </w:rPr>
        <w:t>。</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提升了文史资料书籍编辑工作水平。</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66B4A9F"/>
    <w:rsid w:val="0DD10ADC"/>
    <w:rsid w:val="0FD13331"/>
    <w:rsid w:val="4595474B"/>
    <w:rsid w:val="49D67DF9"/>
    <w:rsid w:val="4C795444"/>
    <w:rsid w:val="4E802CA4"/>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8</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2024-04-23T06:00:36Z</cp:lastPrinted>
  <dcterms:modified xsi:type="dcterms:W3CDTF">2024-04-23T06:01:03Z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