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outlineLvl w:val="0"/>
        <w:rPr>
          <w:rFonts w:hint="eastAsia" w:ascii="仿宋_GB2312" w:eastAsia="仿宋_GB2312"/>
          <w:sz w:val="32"/>
          <w:szCs w:val="32"/>
          <w:lang w:val="en-US" w:eastAsia="zh-CN"/>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云视频系统使用费项目支出绩效评价报告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年初预算</w:t>
      </w:r>
      <w:r>
        <w:rPr>
          <w:rFonts w:hint="eastAsia" w:ascii="仿宋_GB2312" w:eastAsia="仿宋_GB2312"/>
          <w:sz w:val="32"/>
          <w:szCs w:val="32"/>
          <w:lang w:val="en-US" w:eastAsia="zh-CN"/>
        </w:rPr>
        <w:t>50000元，主要用于云视频会议系统的硬件软件购置及安装，按时</w:t>
      </w:r>
      <w:r>
        <w:rPr>
          <w:rFonts w:hint="eastAsia" w:ascii="仿宋_GB2312" w:eastAsia="仿宋_GB2312"/>
          <w:sz w:val="32"/>
          <w:szCs w:val="32"/>
        </w:rPr>
        <w:t>完成绩效目标。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（二）项目绩效目标。项目共设产出指标、效果指标、满意度指标3个一级指标，下设二三级指标4个。具体为:1、产出指标-数量指标-开展视频会议次数，指标值为=</w:t>
      </w:r>
      <w:r>
        <w:rPr>
          <w:rFonts w:hint="eastAsia" w:ascii="仿宋_GB2312" w:eastAsia="仿宋_GB2312"/>
          <w:sz w:val="32"/>
          <w:szCs w:val="32"/>
          <w:lang w:val="en-US" w:eastAsia="zh-CN"/>
        </w:rPr>
        <w:t>4</w:t>
      </w:r>
      <w:r>
        <w:rPr>
          <w:rFonts w:hint="eastAsia" w:ascii="仿宋_GB2312" w:eastAsia="仿宋_GB2312"/>
          <w:sz w:val="32"/>
          <w:szCs w:val="32"/>
        </w:rPr>
        <w:t>次。2、效果指标-社会效益指标-社会影响力安装、使用云视频系统传达会议精神，指标值=90%。3、效果指标-经济效益指标-项目持续发挥作用，指标值</w:t>
      </w:r>
      <w:r>
        <w:rPr>
          <w:rFonts w:hint="eastAsia" w:ascii="仿宋_GB2312" w:eastAsia="仿宋_GB2312"/>
          <w:sz w:val="32"/>
          <w:szCs w:val="32"/>
          <w:lang w:eastAsia="zh-CN"/>
        </w:rPr>
        <w:t>为项目持续作用</w:t>
      </w:r>
      <w:r>
        <w:rPr>
          <w:rFonts w:hint="eastAsia" w:ascii="仿宋_GB2312" w:eastAsia="仿宋_GB2312"/>
          <w:sz w:val="32"/>
          <w:szCs w:val="32"/>
        </w:rPr>
        <w:t>。4、满意度指标-服务对象满意度-群众满意度（群众满意数量占总数的比例），指标值为=90%。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0"/>
        </w:numPr>
        <w:spacing w:line="600" w:lineRule="exact"/>
        <w:ind w:firstLine="640" w:firstLineChars="200"/>
        <w:rPr>
          <w:rFonts w:hint="eastAsia" w:eastAsia="黑体"/>
          <w:sz w:val="32"/>
          <w:szCs w:val="32"/>
        </w:rPr>
      </w:pPr>
      <w:r>
        <w:rPr>
          <w:rFonts w:hint="eastAsia" w:eastAsia="黑体"/>
          <w:sz w:val="32"/>
          <w:szCs w:val="32"/>
          <w:lang w:val="en-US" w:eastAsia="zh-CN"/>
        </w:rPr>
        <w:t>三、</w:t>
      </w: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 明确未来五年全县经济社会发展战略目标和主要任务，作为政府履行职能、引导市场行为的和配置资源的重要依据，完成绩效目标。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ind w:left="-10" w:leftChars="0"/>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outlineLvl w:val="0"/>
        <w:rPr>
          <w:rFonts w:hint="eastAsia" w:ascii="仿宋_GB2312" w:eastAsia="仿宋_GB2312"/>
          <w:sz w:val="32"/>
          <w:szCs w:val="32"/>
          <w:lang w:val="en-US" w:eastAsia="zh-CN"/>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粮食安全责任制考核经费</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（一）项目概况。项目年初预算</w:t>
      </w:r>
      <w:r>
        <w:rPr>
          <w:rFonts w:hint="eastAsia" w:ascii="仿宋_GB2312" w:eastAsia="仿宋_GB2312"/>
          <w:sz w:val="32"/>
          <w:szCs w:val="32"/>
          <w:lang w:val="en-US" w:eastAsia="zh-CN"/>
        </w:rPr>
        <w:t>1</w:t>
      </w:r>
      <w:r>
        <w:rPr>
          <w:rFonts w:hint="eastAsia" w:ascii="仿宋_GB2312" w:eastAsia="仿宋_GB2312"/>
          <w:sz w:val="32"/>
          <w:szCs w:val="32"/>
        </w:rPr>
        <w:t>0000元，项目主要目标为</w:t>
      </w:r>
      <w:r>
        <w:rPr>
          <w:rFonts w:hint="eastAsia" w:ascii="仿宋_GB2312" w:eastAsia="仿宋_GB2312"/>
          <w:sz w:val="32"/>
          <w:szCs w:val="32"/>
          <w:lang w:eastAsia="zh-CN"/>
        </w:rPr>
        <w:t>2023</w:t>
      </w:r>
      <w:r>
        <w:rPr>
          <w:rFonts w:hint="eastAsia" w:ascii="仿宋_GB2312" w:eastAsia="仿宋_GB2312"/>
          <w:sz w:val="32"/>
          <w:szCs w:val="32"/>
        </w:rPr>
        <w:t>年及时掌握收获、收购、储存、政策性粮食质量安全和品质情况，为落实粮食收购政策提供依据，确保粮食安全。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二）项目绩效目标。项目共设产出指标、效果指标、满意度指标3个一级指标，下设二三级指标6个。具体为:1、产出指标-数量指标-监督检查次数（次）（开展监督检查的次数），指标值为=8次。2、产出指标-数量指标-抽查成果报告份数（份）（形成的抽查成果报告数量），指标值为=1份。3、产出指标-数量指标-抽查企业数量（家）（抽查企业的数量），指标值为=4家。4、效果指标-社会效益指标-抽查产品平均合格率(％)（合格产品批次占全部抽查批次的比率），指标值=90%。5、效果指标-社会效益指标-抽检产品不合格率同比降低情况(反向指标)（抽检产品不合格率同比降低情况(反向指标)），指标值=2%。6、满意度指标-服务对象满意度-服务群体满意度（调查中满意和较满意的人数占调查总人数的比率），指标值为=90%。以上指标依据《玉田县人民政府食品安全委员会办公室关于开展2017年食品安全监督抽检工作的通知》的规定。                          </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0"/>
        </w:numPr>
        <w:spacing w:line="600" w:lineRule="exact"/>
        <w:ind w:firstLine="640" w:firstLineChars="200"/>
        <w:rPr>
          <w:rFonts w:hint="eastAsia" w:eastAsia="黑体"/>
          <w:sz w:val="32"/>
          <w:szCs w:val="32"/>
        </w:rPr>
      </w:pPr>
      <w:r>
        <w:rPr>
          <w:rFonts w:hint="eastAsia" w:eastAsia="黑体"/>
          <w:sz w:val="32"/>
          <w:szCs w:val="32"/>
          <w:lang w:val="en-US" w:eastAsia="zh-CN"/>
        </w:rPr>
        <w:t>三、</w:t>
      </w:r>
      <w:r>
        <w:rPr>
          <w:rFonts w:hint="eastAsia" w:eastAsia="黑体"/>
          <w:sz w:val="32"/>
          <w:szCs w:val="32"/>
        </w:rPr>
        <w:t>综合评价情况及评价结论</w:t>
      </w:r>
    </w:p>
    <w:p>
      <w:pPr>
        <w:snapToGrid w:val="0"/>
        <w:spacing w:line="600" w:lineRule="exact"/>
        <w:ind w:firstLine="482"/>
        <w:rPr>
          <w:rFonts w:hint="eastAsia" w:eastAsia="黑体"/>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（一）项目决策情况。目标完成情况为:</w:t>
      </w:r>
      <w:r>
        <w:rPr>
          <w:rFonts w:hint="eastAsia" w:ascii="仿宋_GB2312" w:eastAsia="仿宋_GB2312"/>
          <w:sz w:val="32"/>
          <w:szCs w:val="32"/>
          <w:lang w:val="en-US" w:eastAsia="zh-CN"/>
        </w:rPr>
        <w:t>为2023年及时掌握收获、收购、储存、政策性粮食质量安全和品质情况，为落实粮食收购政策提供依据，确保粮食安全。</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及时完成</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完成</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1"/>
        </w:numPr>
        <w:spacing w:line="600" w:lineRule="exact"/>
        <w:ind w:left="840" w:leftChars="0" w:firstLine="0" w:firstLineChars="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粮食安全样品抽样监测经费</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（一）项目概况。项目年初预算20000元，项目主要目标为</w:t>
      </w:r>
      <w:r>
        <w:rPr>
          <w:rFonts w:hint="eastAsia" w:ascii="仿宋_GB2312" w:eastAsia="仿宋_GB2312"/>
          <w:sz w:val="32"/>
          <w:szCs w:val="32"/>
          <w:lang w:eastAsia="zh-CN"/>
        </w:rPr>
        <w:t>2023</w:t>
      </w:r>
      <w:r>
        <w:rPr>
          <w:rFonts w:hint="eastAsia" w:ascii="仿宋_GB2312" w:eastAsia="仿宋_GB2312"/>
          <w:sz w:val="32"/>
          <w:szCs w:val="32"/>
        </w:rPr>
        <w:t>年及时掌握收获、收购、储存、政策性粮食质量安全和品质情况，为落实粮食收购政策提供依据，确保粮食安全。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共设产出指标、效果指标、满意度指标3个一级指标，下设二三级指标6个。具体为:1、产出指标-数量指标-监督检查次数（次）（开展监督检查的次数），指标值为=8次。2、产出指标-数量指标-抽查成果报告份数（份）（形成的抽查成果报告数量），指标值为=1份。3、产出指标-数量指标-抽查企业数量（家）（抽查企业的数量），指标值为=4家。4、效果指标-社会效益指标-抽查产品平均合格率(％)（合格产品批次占全部抽查批次的比率），指标值=90%。5、效果指标-社会效益指标-抽检产品不合格率同比降低情况(反向指标)（抽检产品不合格率同比降低情况(反向指标)），指标值=2%。6、满意度指标-服务对象满意度-服务群体满意度（调查中满意和较满意的人数占调查总人数的比率），指标值为=90%。以上指标依据《玉田县人民政府食品安全委员会办公室关于开展2017年食品安全监督抽检工作的通知》的规定。</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spacing w:line="600" w:lineRule="exact"/>
        <w:ind w:firstLine="640" w:firstLineChars="200"/>
        <w:rPr>
          <w:rFonts w:hint="eastAsia" w:eastAsia="黑体"/>
          <w:sz w:val="32"/>
          <w:szCs w:val="32"/>
        </w:rPr>
      </w:pPr>
      <w:r>
        <w:rPr>
          <w:rFonts w:hint="eastAsia" w:eastAsia="黑体"/>
          <w:sz w:val="32"/>
          <w:szCs w:val="32"/>
          <w:lang w:val="en-US" w:eastAsia="zh-CN"/>
        </w:rPr>
        <w:t>三、</w:t>
      </w:r>
      <w:r>
        <w:rPr>
          <w:rFonts w:hint="eastAsia" w:eastAsia="黑体"/>
          <w:sz w:val="32"/>
          <w:szCs w:val="32"/>
        </w:rPr>
        <w:t>综合评价情况及评价结论</w:t>
      </w:r>
    </w:p>
    <w:p>
      <w:pPr>
        <w:snapToGrid w:val="0"/>
        <w:spacing w:line="600" w:lineRule="exact"/>
        <w:ind w:firstLine="482"/>
        <w:rPr>
          <w:rFonts w:hint="eastAsia" w:eastAsia="黑体"/>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（一）项目决策情况。目标完成情况为:项目主要目标为2021年及时掌握收获、收购、储存、政策性粮食质量安全和品质情况，为落实粮食收购政策提供依据，确保粮食安全。</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hint="eastAsia" w:eastAsia="黑体"/>
          <w:sz w:val="32"/>
          <w:szCs w:val="32"/>
        </w:rPr>
      </w:pPr>
      <w:r>
        <w:rPr>
          <w:rFonts w:hint="eastAsia" w:eastAsia="黑体"/>
          <w:sz w:val="32"/>
          <w:szCs w:val="32"/>
          <w:lang w:val="en-US" w:eastAsia="zh-CN"/>
        </w:rPr>
        <w:t>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outlineLvl w:val="0"/>
        <w:rPr>
          <w:rFonts w:hint="eastAsia" w:ascii="仿宋_GB2312" w:eastAsia="仿宋_GB2312"/>
          <w:sz w:val="32"/>
          <w:szCs w:val="32"/>
          <w:lang w:val="en-US" w:eastAsia="zh-CN"/>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ascii="方正小标宋_GBK" w:hAnsi="宋体" w:eastAsia="方正小标宋_GBK" w:cs="宋体"/>
          <w:bCs/>
          <w:color w:val="auto"/>
          <w:kern w:val="0"/>
          <w:sz w:val="44"/>
          <w:szCs w:val="44"/>
        </w:rPr>
      </w:pPr>
      <w:r>
        <w:rPr>
          <w:rFonts w:hint="eastAsia" w:ascii="方正小标宋_GBK" w:hAnsi="宋体" w:eastAsia="方正小标宋_GBK" w:cs="宋体"/>
          <w:bCs/>
          <w:color w:val="auto"/>
          <w:kern w:val="0"/>
          <w:sz w:val="44"/>
          <w:szCs w:val="44"/>
        </w:rPr>
        <w:t>招商推介费</w:t>
      </w:r>
      <w:r>
        <w:rPr>
          <w:rFonts w:hint="eastAsia" w:ascii="方正小标宋_GBK" w:hAnsi="宋体" w:eastAsia="方正小标宋_GBK" w:cs="宋体"/>
          <w:bCs/>
          <w:color w:val="auto"/>
          <w:kern w:val="0"/>
          <w:sz w:val="44"/>
          <w:szCs w:val="44"/>
          <w:lang w:val="en-US" w:eastAsia="zh-CN"/>
        </w:rPr>
        <w:t>项</w:t>
      </w:r>
      <w:r>
        <w:rPr>
          <w:rFonts w:hint="eastAsia" w:ascii="方正小标宋_GBK" w:hAnsi="宋体" w:eastAsia="方正小标宋_GBK" w:cs="宋体"/>
          <w:bCs/>
          <w:color w:val="auto"/>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（一）项目概况。项目年初预算300000元，项目主要目标为组织全市每季度一次项目观摩、每季度一次项目督导、每季度一次项目集中开工、每月一次项目督导。</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二）项目绩效目标。项目共设产出指标、效果指标、满意度指标3个一级指标，下设二三级指标4个。具体为:1、产出指标-质量指标-组织宣传活动次数（次）（组织宣传活动次数），指标值为=8次。2、产出指标-数量指标-制作宣传品数量（份）（制作宣传品的数量），指标值为=500份。3、效果指标-经济效益指标-签约项目开工率（%）（开工项目占签约项目比率），指标值=90%。4、满意度指标-服务对象满意度-群众满意度（群众满意数量占总数的比例），指标值为=90%。以上指标依据项目观摩规定。 </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spacing w:line="600" w:lineRule="exact"/>
        <w:ind w:firstLine="640" w:firstLineChars="200"/>
        <w:rPr>
          <w:rFonts w:hint="eastAsia" w:eastAsia="黑体"/>
          <w:sz w:val="32"/>
          <w:szCs w:val="32"/>
        </w:rPr>
      </w:pPr>
      <w:r>
        <w:rPr>
          <w:rFonts w:hint="eastAsia" w:eastAsia="黑体"/>
          <w:sz w:val="32"/>
          <w:szCs w:val="32"/>
          <w:lang w:val="en-US" w:eastAsia="zh-CN"/>
        </w:rPr>
        <w:t>三、</w:t>
      </w:r>
      <w:r>
        <w:rPr>
          <w:rFonts w:hint="eastAsia" w:eastAsia="黑体"/>
          <w:sz w:val="32"/>
          <w:szCs w:val="32"/>
        </w:rPr>
        <w:t>综合评价情况及评价结论</w:t>
      </w:r>
    </w:p>
    <w:p>
      <w:pPr>
        <w:snapToGrid w:val="0"/>
        <w:spacing w:line="600" w:lineRule="exact"/>
        <w:ind w:firstLine="482"/>
        <w:rPr>
          <w:rFonts w:hint="eastAsia" w:eastAsia="黑体"/>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（一）项目决策情况。目标完成情况为:项目主要目标为组织全市每季度一次项目观摩、每季度一次项目督导、每季度一次项目集中开工、每月一次项目督导。</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hint="eastAsia" w:eastAsia="黑体"/>
          <w:sz w:val="32"/>
          <w:szCs w:val="32"/>
        </w:rPr>
      </w:pPr>
      <w:r>
        <w:rPr>
          <w:rFonts w:hint="eastAsia" w:eastAsia="黑体"/>
          <w:sz w:val="32"/>
          <w:szCs w:val="32"/>
          <w:lang w:val="en-US" w:eastAsia="zh-CN"/>
        </w:rPr>
        <w:t>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default" w:ascii="方正小标宋_GBK" w:hAnsi="宋体" w:eastAsia="方正小标宋_GBK" w:cs="宋体"/>
          <w:bCs/>
          <w:color w:val="auto"/>
          <w:kern w:val="0"/>
          <w:sz w:val="44"/>
          <w:szCs w:val="44"/>
          <w:lang w:val="en-US" w:eastAsia="zh-CN"/>
        </w:rPr>
      </w:pPr>
      <w:r>
        <w:rPr>
          <w:rFonts w:hint="eastAsia" w:ascii="方正小标宋_GBK" w:hAnsi="宋体" w:eastAsia="方正小标宋_GBK" w:cs="宋体"/>
          <w:bCs/>
          <w:color w:val="auto"/>
          <w:kern w:val="0"/>
          <w:sz w:val="44"/>
          <w:szCs w:val="44"/>
          <w:lang w:eastAsia="zh-CN"/>
        </w:rPr>
        <w:t>玉田县</w:t>
      </w:r>
      <w:r>
        <w:rPr>
          <w:rFonts w:hint="eastAsia" w:ascii="方正小标宋_GBK" w:hAnsi="宋体" w:eastAsia="方正小标宋_GBK" w:cs="宋体"/>
          <w:bCs/>
          <w:color w:val="auto"/>
          <w:kern w:val="0"/>
          <w:sz w:val="44"/>
          <w:szCs w:val="44"/>
          <w:lang w:val="en-US" w:eastAsia="zh-CN"/>
        </w:rPr>
        <w:t>发展和改革局</w:t>
      </w:r>
    </w:p>
    <w:p>
      <w:pPr>
        <w:widowControl/>
        <w:spacing w:line="600" w:lineRule="exact"/>
        <w:jc w:val="center"/>
        <w:rPr>
          <w:rFonts w:ascii="方正小标宋_GBK" w:hAnsi="宋体" w:eastAsia="方正小标宋_GBK" w:cs="宋体"/>
          <w:bCs/>
          <w:color w:val="auto"/>
          <w:kern w:val="0"/>
          <w:sz w:val="44"/>
          <w:szCs w:val="44"/>
        </w:rPr>
      </w:pPr>
      <w:r>
        <w:rPr>
          <w:rFonts w:hint="eastAsia" w:ascii="方正小标宋_GBK" w:hAnsi="宋体" w:eastAsia="方正小标宋_GBK" w:cs="宋体"/>
          <w:bCs/>
          <w:color w:val="auto"/>
          <w:kern w:val="0"/>
          <w:sz w:val="44"/>
          <w:szCs w:val="44"/>
        </w:rPr>
        <w:t>价格成本监测经费</w:t>
      </w:r>
      <w:r>
        <w:rPr>
          <w:rFonts w:hint="eastAsia" w:ascii="方正小标宋_GBK" w:hAnsi="宋体" w:eastAsia="方正小标宋_GBK" w:cs="宋体"/>
          <w:bCs/>
          <w:color w:val="auto"/>
          <w:kern w:val="0"/>
          <w:sz w:val="44"/>
          <w:szCs w:val="44"/>
          <w:lang w:val="en-US" w:eastAsia="zh-CN"/>
        </w:rPr>
        <w:t>项</w:t>
      </w:r>
      <w:r>
        <w:rPr>
          <w:rFonts w:hint="eastAsia" w:ascii="方正小标宋_GBK" w:hAnsi="宋体" w:eastAsia="方正小标宋_GBK" w:cs="宋体"/>
          <w:bCs/>
          <w:color w:val="auto"/>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（一）项目概况。项目年初预算5000元，项目主要目标为</w:t>
      </w:r>
      <w:r>
        <w:rPr>
          <w:rFonts w:hint="eastAsia" w:ascii="仿宋_GB2312" w:eastAsia="仿宋_GB2312"/>
          <w:sz w:val="32"/>
          <w:szCs w:val="32"/>
          <w:lang w:eastAsia="zh-CN"/>
        </w:rPr>
        <w:t>2023</w:t>
      </w:r>
      <w:r>
        <w:rPr>
          <w:rFonts w:hint="eastAsia" w:ascii="仿宋_GB2312" w:eastAsia="仿宋_GB2312"/>
          <w:sz w:val="32"/>
          <w:szCs w:val="32"/>
        </w:rPr>
        <w:t>年依法组织全县商品和服务价格收费的监督检查，查处违法行为</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二）项目绩效目标。项目共设产出指标、效果指标、满意度指标3个一级指标，下设二三级指标3个。具体为:1、产出指标-数量指标-普查单位个数(个)（经普查登记的企业法人及产业活动单位数量），指标值为=5家。2、效果指标-社会效益指标-统计资料完好率（%）（年度内已保存完好的统计资料数量占计划量的比率），指标值=90%。3、满意度指标-服务对象满意度-活动参与者满意度（%）（调查中满意和较满意的人数占调查总人数的比率），指标值为=90%。以上指标依据河北省财政厅、物价局冀价农字[1995]206号文件规定。 </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spacing w:line="600" w:lineRule="exact"/>
        <w:ind w:firstLine="640" w:firstLineChars="200"/>
        <w:rPr>
          <w:rFonts w:hint="eastAsia" w:eastAsia="黑体"/>
          <w:sz w:val="32"/>
          <w:szCs w:val="32"/>
        </w:rPr>
      </w:pPr>
      <w:r>
        <w:rPr>
          <w:rFonts w:hint="eastAsia" w:eastAsia="黑体"/>
          <w:sz w:val="32"/>
          <w:szCs w:val="32"/>
          <w:lang w:val="en-US" w:eastAsia="zh-CN"/>
        </w:rPr>
        <w:t>三、</w:t>
      </w:r>
      <w:r>
        <w:rPr>
          <w:rFonts w:hint="eastAsia" w:eastAsia="黑体"/>
          <w:sz w:val="32"/>
          <w:szCs w:val="32"/>
        </w:rPr>
        <w:t>综合评价情况及评价结论</w:t>
      </w:r>
    </w:p>
    <w:p>
      <w:pPr>
        <w:snapToGrid w:val="0"/>
        <w:spacing w:line="600" w:lineRule="exact"/>
        <w:ind w:firstLine="482"/>
        <w:rPr>
          <w:rFonts w:hint="eastAsia" w:eastAsia="黑体"/>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（一）项目决策情况。目标完成情况为:项目主要目标为</w:t>
      </w:r>
      <w:r>
        <w:rPr>
          <w:rFonts w:hint="eastAsia" w:ascii="仿宋_GB2312" w:eastAsia="仿宋_GB2312"/>
          <w:sz w:val="32"/>
          <w:szCs w:val="32"/>
          <w:lang w:eastAsia="zh-CN"/>
        </w:rPr>
        <w:t>2023</w:t>
      </w:r>
      <w:r>
        <w:rPr>
          <w:rFonts w:hint="eastAsia" w:ascii="仿宋_GB2312" w:eastAsia="仿宋_GB2312"/>
          <w:sz w:val="32"/>
          <w:szCs w:val="32"/>
        </w:rPr>
        <w:t>年依法组织全县商品和服务价格收费的监督检查，查处违法行为。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hint="eastAsia" w:eastAsia="黑体"/>
          <w:sz w:val="32"/>
          <w:szCs w:val="32"/>
        </w:rPr>
      </w:pPr>
      <w:r>
        <w:rPr>
          <w:rFonts w:hint="eastAsia" w:eastAsia="黑体"/>
          <w:sz w:val="32"/>
          <w:szCs w:val="32"/>
          <w:lang w:val="en-US" w:eastAsia="zh-CN"/>
        </w:rPr>
        <w:t>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玉田县发展和改革局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内退、退休人员费用</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（一）项目概况。项目年初预算</w:t>
      </w:r>
      <w:r>
        <w:rPr>
          <w:rFonts w:hint="eastAsia" w:ascii="仿宋_GB2312" w:eastAsia="仿宋_GB2312"/>
          <w:sz w:val="32"/>
          <w:szCs w:val="32"/>
          <w:lang w:val="en-US" w:eastAsia="zh-CN"/>
        </w:rPr>
        <w:t>1</w:t>
      </w:r>
      <w:r>
        <w:rPr>
          <w:rFonts w:hint="eastAsia" w:ascii="仿宋_GB2312" w:eastAsia="仿宋_GB2312"/>
          <w:sz w:val="32"/>
          <w:szCs w:val="32"/>
        </w:rPr>
        <w:t>00000元，项目主要目标为保证</w:t>
      </w:r>
      <w:r>
        <w:rPr>
          <w:rFonts w:hint="eastAsia" w:ascii="仿宋_GB2312" w:eastAsia="仿宋_GB2312"/>
          <w:sz w:val="32"/>
          <w:szCs w:val="32"/>
          <w:lang w:eastAsia="zh-CN"/>
        </w:rPr>
        <w:t>2023</w:t>
      </w:r>
      <w:r>
        <w:rPr>
          <w:rFonts w:hint="eastAsia" w:ascii="仿宋_GB2312" w:eastAsia="仿宋_GB2312"/>
          <w:sz w:val="32"/>
          <w:szCs w:val="32"/>
        </w:rPr>
        <w:t>年按月缴纳内退人员保险。</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共设产出指标、效果指标、满意度指标3个一级指标，下设二三级指标6个。具体为:1、产出指标-时效指标-资金发放到位率（%）（保险资金待遇按时足额发放人数占应发放人数的比率），指标值为=90%。2、产出指标-数量指标-社会保险补贴到位率（经审核符合领取社会保险补贴条件的各类人员社会保险补贴发放率），指标值为=90%。3、产出指标-质量指标-退休手续办理及时率（在规定时限内办退休手续及时办理情况），指标值为=90%。4、效果指标-社会效益指标-享受保险基金补助覆盖面（%）（实际享受各类保险基金补助人数占应享受保险基金补助人数的比率），指标值=90%。5、效果指标-社会效益指标-社会保险报销及时率（%）（社会保险报销事项实际在规定时间内及时办结的件数占应在规定时间内及时办结的件数的比率），指标值=90%。6、满意度指标-服务对象满意度-办理退休手续人员满意度（调查了解申请办理退休手续人员的满意程度），指标值为=90%。以上指标依据企业改制方案规定。</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spacing w:line="600" w:lineRule="exact"/>
        <w:ind w:firstLine="640" w:firstLineChars="200"/>
        <w:rPr>
          <w:rFonts w:hint="eastAsia" w:eastAsia="黑体"/>
          <w:sz w:val="32"/>
          <w:szCs w:val="32"/>
        </w:rPr>
      </w:pPr>
      <w:r>
        <w:rPr>
          <w:rFonts w:hint="eastAsia" w:eastAsia="黑体"/>
          <w:sz w:val="32"/>
          <w:szCs w:val="32"/>
          <w:lang w:val="en-US" w:eastAsia="zh-CN"/>
        </w:rPr>
        <w:t>三、</w:t>
      </w:r>
      <w:r>
        <w:rPr>
          <w:rFonts w:hint="eastAsia" w:eastAsia="黑体"/>
          <w:sz w:val="32"/>
          <w:szCs w:val="32"/>
        </w:rPr>
        <w:t>综合评价情况及评价结论</w:t>
      </w:r>
    </w:p>
    <w:p>
      <w:pPr>
        <w:snapToGrid w:val="0"/>
        <w:spacing w:line="600" w:lineRule="exact"/>
        <w:ind w:firstLine="482"/>
        <w:rPr>
          <w:rFonts w:hint="eastAsia" w:eastAsia="黑体"/>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（一）项目决策情况。目标完成情况为:项目主要目标为保证2021年按月缴纳内退人员保险、发放工资。</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hint="eastAsia" w:eastAsia="黑体"/>
          <w:sz w:val="32"/>
          <w:szCs w:val="32"/>
        </w:rPr>
      </w:pPr>
      <w:r>
        <w:rPr>
          <w:rFonts w:hint="eastAsia" w:eastAsia="黑体"/>
          <w:sz w:val="32"/>
          <w:szCs w:val="32"/>
          <w:lang w:val="en-US" w:eastAsia="zh-CN"/>
        </w:rPr>
        <w:t>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outlineLvl w:val="0"/>
        <w:rPr>
          <w:rFonts w:hint="eastAsia" w:ascii="仿宋_GB2312" w:eastAsia="仿宋_GB2312"/>
          <w:sz w:val="32"/>
          <w:szCs w:val="32"/>
          <w:lang w:val="en-US" w:eastAsia="zh-CN"/>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粮食执法经费</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（一）项目概况。项目年初预算10000元，项目主要目标为202</w:t>
      </w:r>
      <w:r>
        <w:rPr>
          <w:rFonts w:hint="eastAsia" w:ascii="仿宋_GB2312" w:eastAsia="仿宋_GB2312"/>
          <w:sz w:val="32"/>
          <w:szCs w:val="32"/>
          <w:lang w:val="en-US" w:eastAsia="zh-CN"/>
        </w:rPr>
        <w:t>3</w:t>
      </w:r>
      <w:r>
        <w:rPr>
          <w:rFonts w:hint="eastAsia" w:ascii="仿宋_GB2312" w:eastAsia="仿宋_GB2312"/>
          <w:sz w:val="32"/>
          <w:szCs w:val="32"/>
        </w:rPr>
        <w:t>年对全县涉粮企业每月一抽查、每季度一普查。</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二）项目绩效目标。项目共设产出指标、效果指标、满意度指标3个一级指标，下设二三级指标3个。具体为:1、产出指标-数量指标-执法行动次数（次）（执法行动的次数），指标值为=16次。4、效果指标-社会效益指标-抽查企业数量（家）（抽查企业的数量），指标值=10家。3、满意度指标-服务对象满意度-服务群体满意度（调查中满意和较满意的人数占调查总人数的比率），指标值为=90%。以上指标依据《河北省人民政府关于落实粮食安全省长责任制的实施意见》规定。   </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spacing w:line="600" w:lineRule="exact"/>
        <w:ind w:firstLine="640" w:firstLineChars="200"/>
        <w:rPr>
          <w:rFonts w:hint="eastAsia" w:eastAsia="黑体"/>
          <w:sz w:val="32"/>
          <w:szCs w:val="32"/>
        </w:rPr>
      </w:pPr>
      <w:r>
        <w:rPr>
          <w:rFonts w:hint="eastAsia" w:eastAsia="黑体"/>
          <w:sz w:val="32"/>
          <w:szCs w:val="32"/>
          <w:lang w:val="en-US" w:eastAsia="zh-CN"/>
        </w:rPr>
        <w:t>三、</w:t>
      </w:r>
      <w:r>
        <w:rPr>
          <w:rFonts w:hint="eastAsia" w:eastAsia="黑体"/>
          <w:sz w:val="32"/>
          <w:szCs w:val="32"/>
        </w:rPr>
        <w:t>综合评价情况及评价结论</w:t>
      </w:r>
    </w:p>
    <w:p>
      <w:pPr>
        <w:snapToGrid w:val="0"/>
        <w:spacing w:line="600" w:lineRule="exact"/>
        <w:ind w:firstLine="482"/>
        <w:rPr>
          <w:rFonts w:hint="eastAsia" w:eastAsia="黑体"/>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（一）项目决策情况。目标完成情况为:项目主要目标为</w:t>
      </w:r>
      <w:r>
        <w:rPr>
          <w:rFonts w:hint="eastAsia" w:ascii="仿宋_GB2312" w:eastAsia="仿宋_GB2312"/>
          <w:sz w:val="32"/>
          <w:szCs w:val="32"/>
          <w:lang w:eastAsia="zh-CN"/>
        </w:rPr>
        <w:t>2023</w:t>
      </w:r>
      <w:r>
        <w:rPr>
          <w:rFonts w:hint="eastAsia" w:ascii="仿宋_GB2312" w:eastAsia="仿宋_GB2312"/>
          <w:sz w:val="32"/>
          <w:szCs w:val="32"/>
        </w:rPr>
        <w:t>年对全县涉粮企业每月一抽查、每季度一普查。</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hint="eastAsia" w:eastAsia="黑体"/>
          <w:sz w:val="32"/>
          <w:szCs w:val="32"/>
        </w:rPr>
      </w:pPr>
      <w:r>
        <w:rPr>
          <w:rFonts w:hint="eastAsia" w:eastAsia="黑体"/>
          <w:sz w:val="32"/>
          <w:szCs w:val="32"/>
          <w:lang w:val="en-US" w:eastAsia="zh-CN"/>
        </w:rPr>
        <w:t>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outlineLvl w:val="0"/>
        <w:rPr>
          <w:rFonts w:hint="eastAsia" w:ascii="仿宋_GB2312" w:eastAsia="仿宋_GB2312"/>
          <w:sz w:val="32"/>
          <w:szCs w:val="32"/>
          <w:lang w:val="en-US" w:eastAsia="zh-CN"/>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洁净煤推广补贴</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（一）项目概况。项目年初预算</w:t>
      </w:r>
      <w:r>
        <w:rPr>
          <w:rFonts w:hint="eastAsia" w:ascii="仿宋_GB2312" w:eastAsia="仿宋_GB2312"/>
          <w:sz w:val="32"/>
          <w:szCs w:val="32"/>
          <w:lang w:val="en-US" w:eastAsia="zh-CN"/>
        </w:rPr>
        <w:t>3037.4万元</w:t>
      </w:r>
      <w:r>
        <w:rPr>
          <w:rFonts w:hint="eastAsia" w:ascii="仿宋_GB2312" w:eastAsia="仿宋_GB2312"/>
          <w:sz w:val="32"/>
          <w:szCs w:val="32"/>
        </w:rPr>
        <w:t>元，项目主要目标为完成采暖季洁净煤取暖任务。</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二）项目绩效目标。项目共设产出指标、效果指标、满意度指标3个一级指标，下设二三级指标3个。具体为:1、产出指标-时效指标-补贴资金到位率（实际到位补贴资金占应到位资金的比例），指标值为=99%。2、效果指标-社会效益指标-补贴发放率（补贴发放完成率），指标值=99%。3、满意度指标-服务对象满意度-群众满意度（群众满意数量占总数的比例），指标值为=90%。   </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spacing w:line="600" w:lineRule="exact"/>
        <w:ind w:firstLine="640" w:firstLineChars="200"/>
        <w:rPr>
          <w:rFonts w:hint="eastAsia" w:eastAsia="黑体"/>
          <w:sz w:val="32"/>
          <w:szCs w:val="32"/>
        </w:rPr>
      </w:pPr>
      <w:r>
        <w:rPr>
          <w:rFonts w:hint="eastAsia" w:eastAsia="黑体"/>
          <w:sz w:val="32"/>
          <w:szCs w:val="32"/>
          <w:lang w:val="en-US" w:eastAsia="zh-CN"/>
        </w:rPr>
        <w:t>三、</w:t>
      </w:r>
      <w:r>
        <w:rPr>
          <w:rFonts w:hint="eastAsia" w:eastAsia="黑体"/>
          <w:sz w:val="32"/>
          <w:szCs w:val="32"/>
        </w:rPr>
        <w:t>综合评价情况及评价结论</w:t>
      </w:r>
    </w:p>
    <w:p>
      <w:pPr>
        <w:snapToGrid w:val="0"/>
        <w:spacing w:line="600" w:lineRule="exact"/>
        <w:ind w:firstLine="482"/>
        <w:rPr>
          <w:rFonts w:hint="eastAsia" w:eastAsia="黑体"/>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（一）项目决策情况。目标完成情况为:项目主要目标为完成采暖季洁净煤取暖任务。</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hint="eastAsia" w:eastAsia="黑体"/>
          <w:sz w:val="32"/>
          <w:szCs w:val="32"/>
        </w:rPr>
      </w:pPr>
      <w:r>
        <w:rPr>
          <w:rFonts w:hint="eastAsia" w:eastAsia="黑体"/>
          <w:sz w:val="32"/>
          <w:szCs w:val="32"/>
          <w:lang w:val="en-US" w:eastAsia="zh-CN"/>
        </w:rPr>
        <w:t>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outlineLvl w:val="0"/>
        <w:rPr>
          <w:rFonts w:hint="eastAsia" w:ascii="仿宋_GB2312" w:eastAsia="仿宋_GB2312"/>
          <w:sz w:val="32"/>
          <w:szCs w:val="32"/>
          <w:lang w:val="en-US" w:eastAsia="zh-CN"/>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粮食信息统计调查经费</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项目年初预算10000元，项目主要目标为全面掌握全县粮食流通、仓储设施、粮油加工、粮食库存、国有企业及国有资产运行状况等情况，全面掌握全县粮食流通、仓储设施、粮油加工、粮食库存、国有企业及国有资产运行状况等情况，及时反映粮食市场总体供需情况，为政府制定宏观调控政策提供依据。</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二）项目绩效目标。项目共设产出指标、效果指标、满意度指标3个一级指标，下设二三级指标3个。具体为:1、产出指标-数量指标-普查单位个数(个)（经普查登记的企业法人及产业活动单位数量），指标值为=40个。2、效果指标-社会效益指标-统计失误率（%）（抽样调查失误数占抽样调查总数的比率），指标值=90%。3、满意度指标-服务对象满意度-群众满意度（群众满意数量占总数的比例），指标值为=90%。以上指标依据《粮食流通管理条例》的规定。   </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spacing w:line="600" w:lineRule="exact"/>
        <w:ind w:firstLine="640" w:firstLineChars="200"/>
        <w:rPr>
          <w:rFonts w:hint="eastAsia" w:eastAsia="黑体"/>
          <w:sz w:val="32"/>
          <w:szCs w:val="32"/>
        </w:rPr>
      </w:pPr>
      <w:r>
        <w:rPr>
          <w:rFonts w:hint="eastAsia" w:eastAsia="黑体"/>
          <w:sz w:val="32"/>
          <w:szCs w:val="32"/>
          <w:lang w:val="en-US" w:eastAsia="zh-CN"/>
        </w:rPr>
        <w:t>三、</w:t>
      </w: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目标完成情况为:项目主要目标为全面掌握全县粮食流通、仓储设施、粮油加工、粮食库存、国有企业及国有资产运行状况等情况，全面掌握全县粮食流通、仓储设施、粮油加工、粮食库存、国有企业及国有资产运行状况等情况，及时反映粮食市场总体供需情况，为政府制定宏观调控政策提供依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hint="eastAsia" w:eastAsia="黑体"/>
          <w:sz w:val="32"/>
          <w:szCs w:val="32"/>
        </w:rPr>
      </w:pPr>
      <w:r>
        <w:rPr>
          <w:rFonts w:hint="eastAsia" w:eastAsia="黑体"/>
          <w:sz w:val="32"/>
          <w:szCs w:val="32"/>
          <w:lang w:val="en-US" w:eastAsia="zh-CN"/>
        </w:rPr>
        <w:t>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援疆干部补贴</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（一）项目概况。项目年初预算</w:t>
      </w:r>
      <w:r>
        <w:rPr>
          <w:rFonts w:hint="eastAsia" w:ascii="仿宋_GB2312" w:eastAsia="仿宋_GB2312"/>
          <w:sz w:val="32"/>
          <w:szCs w:val="32"/>
          <w:lang w:val="en-US" w:eastAsia="zh-CN"/>
        </w:rPr>
        <w:t>23800</w:t>
      </w:r>
      <w:r>
        <w:rPr>
          <w:rFonts w:hint="eastAsia" w:ascii="仿宋_GB2312" w:eastAsia="仿宋_GB2312"/>
          <w:color w:val="000000" w:themeColor="text1"/>
          <w:sz w:val="32"/>
          <w:szCs w:val="32"/>
          <w14:textFill>
            <w14:solidFill>
              <w14:schemeClr w14:val="tx1"/>
            </w14:solidFill>
          </w14:textFill>
        </w:rPr>
        <w:t>元，项目主要目标为</w:t>
      </w:r>
      <w:r>
        <w:rPr>
          <w:rFonts w:hint="eastAsia" w:ascii="仿宋_GB2312" w:eastAsia="仿宋_GB2312"/>
          <w:color w:val="000000" w:themeColor="text1"/>
          <w:sz w:val="32"/>
          <w:szCs w:val="32"/>
          <w:lang w:eastAsia="zh-CN"/>
          <w14:textFill>
            <w14:solidFill>
              <w14:schemeClr w14:val="tx1"/>
            </w14:solidFill>
          </w14:textFill>
        </w:rPr>
        <w:t>对援疆干部进行探亲及生活补贴</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（二）项目绩效目标。项目共设产出指标、效果指标、满意度指标3个一级指标，下设二三级指标4个。具体为:1、产出指标-数量指标-补贴发放年限，指标值为=</w:t>
      </w:r>
      <w:r>
        <w:rPr>
          <w:rFonts w:hint="eastAsia" w:ascii="仿宋_GB2312" w:eastAsia="仿宋_GB2312"/>
          <w:color w:val="000000" w:themeColor="text1"/>
          <w:sz w:val="32"/>
          <w:szCs w:val="32"/>
          <w:lang w:val="en-US" w:eastAsia="zh-CN"/>
          <w14:textFill>
            <w14:solidFill>
              <w14:schemeClr w14:val="tx1"/>
            </w14:solidFill>
          </w14:textFill>
        </w:rPr>
        <w:t>1</w:t>
      </w:r>
      <w:r>
        <w:rPr>
          <w:rFonts w:hint="eastAsia" w:ascii="仿宋_GB2312" w:eastAsia="仿宋_GB2312"/>
          <w:color w:val="000000" w:themeColor="text1"/>
          <w:sz w:val="32"/>
          <w:szCs w:val="32"/>
          <w:lang w:eastAsia="zh-CN"/>
          <w14:textFill>
            <w14:solidFill>
              <w14:schemeClr w14:val="tx1"/>
            </w14:solidFill>
          </w14:textFill>
        </w:rPr>
        <w:t>年</w:t>
      </w:r>
      <w:r>
        <w:rPr>
          <w:rFonts w:hint="eastAsia" w:ascii="仿宋_GB2312" w:eastAsia="仿宋_GB2312"/>
          <w:color w:val="000000" w:themeColor="text1"/>
          <w:sz w:val="32"/>
          <w:szCs w:val="32"/>
          <w14:textFill>
            <w14:solidFill>
              <w14:schemeClr w14:val="tx1"/>
            </w14:solidFill>
          </w14:textFill>
        </w:rPr>
        <w:t>。2、效果指标-社会效益指标-提升援疆社会影响力，指标值=90%。3、效果指标-经济效益指标-提高援疆人才工作效率，指标值=30%。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（一）项目决策情况。项目主要目标为</w:t>
      </w:r>
      <w:r>
        <w:rPr>
          <w:rFonts w:hint="eastAsia" w:ascii="仿宋_GB2312" w:eastAsia="仿宋_GB2312"/>
          <w:color w:val="000000" w:themeColor="text1"/>
          <w:sz w:val="32"/>
          <w:szCs w:val="32"/>
          <w:lang w:eastAsia="zh-CN"/>
          <w14:textFill>
            <w14:solidFill>
              <w14:schemeClr w14:val="tx1"/>
            </w14:solidFill>
          </w14:textFill>
        </w:rPr>
        <w:t>对援疆干部进行探亲及生活补贴</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月度新增规模以上服务业企业奖励资金</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（一）项目概况。项目年初预算</w:t>
      </w:r>
      <w:r>
        <w:rPr>
          <w:rFonts w:hint="eastAsia" w:ascii="仿宋_GB2312" w:eastAsia="仿宋_GB2312"/>
          <w:sz w:val="32"/>
          <w:szCs w:val="32"/>
          <w:lang w:val="en-US" w:eastAsia="zh-CN"/>
        </w:rPr>
        <w:t>40万</w:t>
      </w:r>
      <w:r>
        <w:rPr>
          <w:rFonts w:hint="eastAsia" w:ascii="仿宋_GB2312" w:eastAsia="仿宋_GB2312"/>
          <w:sz w:val="32"/>
          <w:szCs w:val="32"/>
        </w:rPr>
        <w:t>元，</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val="en-US" w:eastAsia="zh-CN"/>
          <w14:textFill>
            <w14:solidFill>
              <w14:schemeClr w14:val="tx1"/>
            </w14:solidFill>
          </w14:textFill>
        </w:rPr>
        <w:t>对新增规模以上服务业企业进行奖励补贴</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（二）项目绩效目标。项目共设产出指标、效果指标、满意度指标3个一级指标，下设二三级指标4个。具体为:1、产出指标-数量指标-拨付企业数量，指标值为=</w:t>
      </w:r>
      <w:r>
        <w:rPr>
          <w:rFonts w:hint="eastAsia" w:ascii="仿宋_GB2312" w:eastAsia="仿宋_GB2312"/>
          <w:color w:val="000000" w:themeColor="text1"/>
          <w:sz w:val="32"/>
          <w:szCs w:val="32"/>
          <w:lang w:val="en-US" w:eastAsia="zh-CN"/>
          <w14:textFill>
            <w14:solidFill>
              <w14:schemeClr w14:val="tx1"/>
            </w14:solidFill>
          </w14:textFill>
        </w:rPr>
        <w:t>4家</w:t>
      </w:r>
      <w:r>
        <w:rPr>
          <w:rFonts w:hint="eastAsia" w:ascii="仿宋_GB2312" w:eastAsia="仿宋_GB2312"/>
          <w:color w:val="000000" w:themeColor="text1"/>
          <w:sz w:val="32"/>
          <w:szCs w:val="32"/>
          <w14:textFill>
            <w14:solidFill>
              <w14:schemeClr w14:val="tx1"/>
            </w14:solidFill>
          </w14:textFill>
        </w:rPr>
        <w:t>。2、效果指标-社会效益指标-社会影响力（在全省或全市产生的重要影响，得到广大受众的充分认可），指标值=90%。3、效果指标-经济效益指标-高新技术产业增加值增长率（%）（反映高新技术产业增加值增长率），指标值=30%。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（一）项目决策情况。</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val="en-US" w:eastAsia="zh-CN"/>
          <w14:textFill>
            <w14:solidFill>
              <w14:schemeClr w14:val="tx1"/>
            </w14:solidFill>
          </w14:textFill>
        </w:rPr>
        <w:t>对新增规模以上服务业企业进行奖励补贴</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年度</w:t>
      </w:r>
      <w:r>
        <w:rPr>
          <w:rFonts w:hint="eastAsia" w:ascii="方正小标宋_GBK" w:hAnsi="宋体" w:eastAsia="方正小标宋_GBK" w:cs="宋体"/>
          <w:bCs/>
          <w:kern w:val="0"/>
          <w:sz w:val="44"/>
          <w:szCs w:val="44"/>
        </w:rPr>
        <w:t>新增规模以上服务业企业奖励资金</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（一）项目概况。项目年初预算</w:t>
      </w:r>
      <w:r>
        <w:rPr>
          <w:rFonts w:hint="eastAsia" w:ascii="仿宋_GB2312" w:eastAsia="仿宋_GB2312"/>
          <w:sz w:val="32"/>
          <w:szCs w:val="32"/>
          <w:lang w:val="en-US" w:eastAsia="zh-CN"/>
        </w:rPr>
        <w:t>40万</w:t>
      </w:r>
      <w:r>
        <w:rPr>
          <w:rFonts w:hint="eastAsia" w:ascii="仿宋_GB2312" w:eastAsia="仿宋_GB2312"/>
          <w:sz w:val="32"/>
          <w:szCs w:val="32"/>
        </w:rPr>
        <w:t>元，</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val="en-US" w:eastAsia="zh-CN"/>
          <w14:textFill>
            <w14:solidFill>
              <w14:schemeClr w14:val="tx1"/>
            </w14:solidFill>
          </w14:textFill>
        </w:rPr>
        <w:t>对新增规模以上服务业企业进行奖励补贴</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（二）项目绩效目标。项目共设产出指标、效果指标、满意度指标3个一级指标，下设二三级指标4个。具体为:1、产出指标-数量指标-拨付企业数量，指标值为=</w:t>
      </w:r>
      <w:r>
        <w:rPr>
          <w:rFonts w:hint="eastAsia" w:ascii="仿宋_GB2312" w:eastAsia="仿宋_GB2312"/>
          <w:color w:val="000000" w:themeColor="text1"/>
          <w:sz w:val="32"/>
          <w:szCs w:val="32"/>
          <w:lang w:val="en-US" w:eastAsia="zh-CN"/>
          <w14:textFill>
            <w14:solidFill>
              <w14:schemeClr w14:val="tx1"/>
            </w14:solidFill>
          </w14:textFill>
        </w:rPr>
        <w:t>4家</w:t>
      </w:r>
      <w:r>
        <w:rPr>
          <w:rFonts w:hint="eastAsia" w:ascii="仿宋_GB2312" w:eastAsia="仿宋_GB2312"/>
          <w:color w:val="000000" w:themeColor="text1"/>
          <w:sz w:val="32"/>
          <w:szCs w:val="32"/>
          <w14:textFill>
            <w14:solidFill>
              <w14:schemeClr w14:val="tx1"/>
            </w14:solidFill>
          </w14:textFill>
        </w:rPr>
        <w:t>。2、效果指标-社会效益指标-社会影响力（在全省或全市产生的重要影响，得到广大受众的充分认可），指标值=90%。3、效果指标-经济效益指标-高新技术产业增加值增长率（%）（反映高新技术产业增加值增长率），指标值=30%。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（一）项目决策情况。</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val="en-US" w:eastAsia="zh-CN"/>
          <w14:textFill>
            <w14:solidFill>
              <w14:schemeClr w14:val="tx1"/>
            </w14:solidFill>
          </w14:textFill>
        </w:rPr>
        <w:t>对新增规模以上服务业企业进行奖励补贴</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光伏发电与洁净煤推广经费</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w:t>
      </w:r>
      <w:r>
        <w:rPr>
          <w:rFonts w:hint="eastAsia" w:ascii="仿宋_GB2312" w:eastAsia="仿宋_GB2312"/>
          <w:color w:val="000000" w:themeColor="text1"/>
          <w:sz w:val="32"/>
          <w:szCs w:val="32"/>
          <w14:textFill>
            <w14:solidFill>
              <w14:schemeClr w14:val="tx1"/>
            </w14:solidFill>
          </w14:textFill>
        </w:rPr>
        <w:t>算项</w:t>
      </w:r>
      <w:r>
        <w:rPr>
          <w:rFonts w:hint="eastAsia" w:ascii="仿宋_GB2312" w:eastAsia="仿宋_GB2312"/>
          <w:sz w:val="32"/>
          <w:szCs w:val="32"/>
        </w:rPr>
        <w:t>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（一）项目概况。项目年初预算</w:t>
      </w:r>
      <w:r>
        <w:rPr>
          <w:rFonts w:hint="eastAsia" w:ascii="仿宋_GB2312" w:eastAsia="仿宋_GB2312"/>
          <w:sz w:val="32"/>
          <w:szCs w:val="32"/>
          <w:lang w:val="en-US" w:eastAsia="zh-CN"/>
        </w:rPr>
        <w:t>50000</w:t>
      </w:r>
      <w:r>
        <w:rPr>
          <w:rFonts w:hint="eastAsia" w:ascii="仿宋_GB2312" w:eastAsia="仿宋_GB2312"/>
          <w:sz w:val="32"/>
          <w:szCs w:val="32"/>
        </w:rPr>
        <w:t>元，</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eastAsia="zh-CN"/>
          <w14:textFill>
            <w14:solidFill>
              <w14:schemeClr w14:val="tx1"/>
            </w14:solidFill>
          </w14:textFill>
        </w:rPr>
        <w:t>开展光伏发电与洁净煤使用推广活动</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（二）项目绩效目标。项目共设产出指标、效果指标、满意度指标3个一级指标，下设二三级指标4个。具体为:1、产出指标-数量指标-开展宣传方式的品种或数量（反映开展对外宣传形式的多样性），指标值为=</w:t>
      </w:r>
      <w:r>
        <w:rPr>
          <w:rFonts w:hint="eastAsia" w:ascii="仿宋_GB2312" w:eastAsia="仿宋_GB2312"/>
          <w:color w:val="000000" w:themeColor="text1"/>
          <w:sz w:val="32"/>
          <w:szCs w:val="32"/>
          <w:lang w:val="en-US" w:eastAsia="zh-CN"/>
          <w14:textFill>
            <w14:solidFill>
              <w14:schemeClr w14:val="tx1"/>
            </w14:solidFill>
          </w14:textFill>
        </w:rPr>
        <w:t>4</w:t>
      </w:r>
      <w:r>
        <w:rPr>
          <w:rFonts w:hint="eastAsia" w:ascii="仿宋_GB2312" w:eastAsia="仿宋_GB2312"/>
          <w:color w:val="000000" w:themeColor="text1"/>
          <w:sz w:val="32"/>
          <w:szCs w:val="32"/>
          <w14:textFill>
            <w14:solidFill>
              <w14:schemeClr w14:val="tx1"/>
            </w14:solidFill>
          </w14:textFill>
        </w:rPr>
        <w:t>次。2、效果指标-社会效益指标-社会影响力（在全省或全市产生的重要影响，得到广大受众的充分认可），指标值=90%。3、效果指标-经济效益指标-外宣品发放使用量占生产量的比例（%）（反映外宣品的使用程度），指标值=30%。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（一）项目决策情况。</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eastAsia="zh-CN"/>
          <w14:textFill>
            <w14:solidFill>
              <w14:schemeClr w14:val="tx1"/>
            </w14:solidFill>
          </w14:textFill>
        </w:rPr>
        <w:t>开展光伏发电与洁净煤使用推广活动</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云视频系统使用费</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（一）项目概况。项目年初预算</w:t>
      </w:r>
      <w:r>
        <w:rPr>
          <w:rFonts w:hint="eastAsia" w:ascii="仿宋_GB2312" w:eastAsia="仿宋_GB2312"/>
          <w:sz w:val="32"/>
          <w:szCs w:val="32"/>
          <w:lang w:val="en-US" w:eastAsia="zh-CN"/>
        </w:rPr>
        <w:t>12000</w:t>
      </w:r>
      <w:r>
        <w:rPr>
          <w:rFonts w:hint="eastAsia" w:ascii="仿宋_GB2312" w:eastAsia="仿宋_GB2312"/>
          <w:sz w:val="32"/>
          <w:szCs w:val="32"/>
        </w:rPr>
        <w:t>元，</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eastAsia="zh-CN"/>
          <w14:textFill>
            <w14:solidFill>
              <w14:schemeClr w14:val="tx1"/>
            </w14:solidFill>
          </w14:textFill>
        </w:rPr>
        <w:t>云视频系统使用费用</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w:t>
      </w:r>
      <w:r>
        <w:rPr>
          <w:rFonts w:hint="eastAsia" w:ascii="仿宋_GB2312" w:eastAsia="仿宋_GB2312"/>
          <w:sz w:val="32"/>
          <w:szCs w:val="32"/>
        </w:rPr>
        <w:t>项目绩效目标。项目共设产出指标、效果指标、满意度指标3个一级指标，下设二三级指标4个。具体为:1、产出指标-数量指标-开展视频会议次数，指标值为=</w:t>
      </w:r>
      <w:r>
        <w:rPr>
          <w:rFonts w:hint="eastAsia" w:ascii="仿宋_GB2312" w:eastAsia="仿宋_GB2312"/>
          <w:sz w:val="32"/>
          <w:szCs w:val="32"/>
          <w:lang w:val="en-US" w:eastAsia="zh-CN"/>
        </w:rPr>
        <w:t>4</w:t>
      </w:r>
      <w:r>
        <w:rPr>
          <w:rFonts w:hint="eastAsia" w:ascii="仿宋_GB2312" w:eastAsia="仿宋_GB2312"/>
          <w:sz w:val="32"/>
          <w:szCs w:val="32"/>
        </w:rPr>
        <w:t>次。2、效果指标-社会效益指标-社会影响力安装、使用云视频系统传达会议精神，指标值=90%。3、效果指标-经济效益指标-项目持续发挥作用，指标值</w:t>
      </w:r>
      <w:r>
        <w:rPr>
          <w:rFonts w:hint="eastAsia" w:ascii="仿宋_GB2312" w:eastAsia="仿宋_GB2312"/>
          <w:sz w:val="32"/>
          <w:szCs w:val="32"/>
          <w:lang w:eastAsia="zh-CN"/>
        </w:rPr>
        <w:t>为项目持续作用</w:t>
      </w:r>
      <w:r>
        <w:rPr>
          <w:rFonts w:hint="eastAsia" w:ascii="仿宋_GB2312" w:eastAsia="仿宋_GB2312"/>
          <w:sz w:val="32"/>
          <w:szCs w:val="32"/>
        </w:rPr>
        <w:t>。4、满意度指标-服务对象满意度-群众满意度（群众满意数量占总数的比例），指标值为=90%。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（一）项目决策情况。</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eastAsia="zh-CN"/>
          <w14:textFill>
            <w14:solidFill>
              <w14:schemeClr w14:val="tx1"/>
            </w14:solidFill>
          </w14:textFill>
        </w:rPr>
        <w:t>维护机关日常运转</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“十个具象指标”奖励支出</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（一）项目概况。项目</w:t>
      </w:r>
      <w:r>
        <w:rPr>
          <w:rFonts w:hint="eastAsia" w:ascii="仿宋_GB2312" w:eastAsia="仿宋_GB2312"/>
          <w:color w:val="000000" w:themeColor="text1"/>
          <w:sz w:val="32"/>
          <w:szCs w:val="32"/>
          <w:lang w:eastAsia="zh-CN"/>
          <w14:textFill>
            <w14:solidFill>
              <w14:schemeClr w14:val="tx1"/>
            </w14:solidFill>
          </w14:textFill>
        </w:rPr>
        <w:t>调整</w:t>
      </w:r>
      <w:r>
        <w:rPr>
          <w:rFonts w:hint="eastAsia" w:ascii="仿宋_GB2312" w:eastAsia="仿宋_GB2312"/>
          <w:color w:val="000000" w:themeColor="text1"/>
          <w:sz w:val="32"/>
          <w:szCs w:val="32"/>
          <w14:textFill>
            <w14:solidFill>
              <w14:schemeClr w14:val="tx1"/>
            </w14:solidFill>
          </w14:textFill>
        </w:rPr>
        <w:t>预算</w:t>
      </w:r>
      <w:r>
        <w:rPr>
          <w:rFonts w:hint="eastAsia" w:ascii="仿宋_GB2312" w:eastAsia="仿宋_GB2312"/>
          <w:color w:val="000000" w:themeColor="text1"/>
          <w:sz w:val="32"/>
          <w:szCs w:val="32"/>
          <w:lang w:val="en-US" w:eastAsia="zh-CN"/>
          <w14:textFill>
            <w14:solidFill>
              <w14:schemeClr w14:val="tx1"/>
            </w14:solidFill>
          </w14:textFill>
        </w:rPr>
        <w:t>985万</w:t>
      </w:r>
      <w:r>
        <w:rPr>
          <w:rFonts w:hint="eastAsia" w:ascii="仿宋_GB2312" w:eastAsia="仿宋_GB2312"/>
          <w:color w:val="000000" w:themeColor="text1"/>
          <w:sz w:val="32"/>
          <w:szCs w:val="32"/>
          <w14:textFill>
            <w14:solidFill>
              <w14:schemeClr w14:val="tx1"/>
            </w14:solidFill>
          </w14:textFill>
        </w:rPr>
        <w:t>元，项目主要目标为</w:t>
      </w:r>
      <w:r>
        <w:rPr>
          <w:rFonts w:hint="eastAsia" w:ascii="仿宋_GB2312" w:eastAsia="仿宋_GB2312"/>
          <w:color w:val="000000" w:themeColor="text1"/>
          <w:sz w:val="32"/>
          <w:szCs w:val="32"/>
          <w:lang w:eastAsia="zh-CN"/>
          <w14:textFill>
            <w14:solidFill>
              <w14:schemeClr w14:val="tx1"/>
            </w14:solidFill>
          </w14:textFill>
        </w:rPr>
        <w:t>对符合“十个具象指标”考核的乡镇进行奖励补贴</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（二）项目绩效目标。项目共设产出指标、效果指标、满意度指标3个一级指标，下设二三级指标4个。具体为:1、产出指标-数量指标-拨付乡镇数量，指标值为=</w:t>
      </w:r>
      <w:r>
        <w:rPr>
          <w:rFonts w:hint="eastAsia" w:ascii="仿宋_GB2312" w:eastAsia="仿宋_GB2312"/>
          <w:color w:val="000000" w:themeColor="text1"/>
          <w:sz w:val="32"/>
          <w:szCs w:val="32"/>
          <w:lang w:val="en-US" w:eastAsia="zh-CN"/>
          <w14:textFill>
            <w14:solidFill>
              <w14:schemeClr w14:val="tx1"/>
            </w14:solidFill>
          </w14:textFill>
        </w:rPr>
        <w:t>10个</w:t>
      </w:r>
      <w:r>
        <w:rPr>
          <w:rFonts w:hint="eastAsia" w:ascii="仿宋_GB2312" w:eastAsia="仿宋_GB2312"/>
          <w:color w:val="000000" w:themeColor="text1"/>
          <w:sz w:val="32"/>
          <w:szCs w:val="32"/>
          <w14:textFill>
            <w14:solidFill>
              <w14:schemeClr w14:val="tx1"/>
            </w14:solidFill>
          </w14:textFill>
        </w:rPr>
        <w:t>。2、效果指标-社会效益指标-社会影响力（在全省或全市产生的重要影响，得到广大受众的充分认可），指标值=90%。3、效果指标-经济效益指标-提高乡镇积极性，指标值=</w:t>
      </w:r>
      <w:r>
        <w:rPr>
          <w:rFonts w:hint="eastAsia" w:ascii="仿宋_GB2312" w:eastAsia="仿宋_GB2312"/>
          <w:color w:val="000000" w:themeColor="text1"/>
          <w:sz w:val="32"/>
          <w:szCs w:val="32"/>
          <w:lang w:val="en-US" w:eastAsia="zh-CN"/>
          <w14:textFill>
            <w14:solidFill>
              <w14:schemeClr w14:val="tx1"/>
            </w14:solidFill>
          </w14:textFill>
        </w:rPr>
        <w:t>10</w:t>
      </w:r>
      <w:r>
        <w:rPr>
          <w:rFonts w:hint="eastAsia" w:ascii="仿宋_GB2312" w:eastAsia="仿宋_GB2312"/>
          <w:color w:val="000000" w:themeColor="text1"/>
          <w:sz w:val="32"/>
          <w:szCs w:val="32"/>
          <w14:textFill>
            <w14:solidFill>
              <w14:schemeClr w14:val="tx1"/>
            </w14:solidFill>
          </w14:textFill>
        </w:rPr>
        <w:t>0%。4、满意度指标-服务对象满意度-群众满意度（群众满意数量占总数的比例），指标值为=90%。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（一）项目决策情况。</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eastAsia="zh-CN"/>
          <w14:textFill>
            <w14:solidFill>
              <w14:schemeClr w14:val="tx1"/>
            </w14:solidFill>
          </w14:textFill>
        </w:rPr>
        <w:t>对符合“十个具象指标”考核的乡镇进行奖励补贴</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2022-2023取暖季燃气企业补贴资金</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w:t>
      </w:r>
      <w:r>
        <w:rPr>
          <w:rFonts w:hint="eastAsia" w:ascii="仿宋_GB2312" w:eastAsia="仿宋_GB2312"/>
          <w:color w:val="000000" w:themeColor="text1"/>
          <w:sz w:val="32"/>
          <w:szCs w:val="32"/>
          <w14:textFill>
            <w14:solidFill>
              <w14:schemeClr w14:val="tx1"/>
            </w14:solidFill>
          </w14:textFill>
        </w:rPr>
        <w:t>金管理，强化部门支出责任，提高财政资金使用效益，对我</w:t>
      </w:r>
      <w:r>
        <w:rPr>
          <w:rFonts w:hint="eastAsia" w:ascii="仿宋_GB2312" w:eastAsia="仿宋_GB2312"/>
          <w:color w:val="000000" w:themeColor="text1"/>
          <w:sz w:val="32"/>
          <w:szCs w:val="32"/>
          <w:lang w:eastAsia="zh-CN"/>
          <w14:textFill>
            <w14:solidFill>
              <w14:schemeClr w14:val="tx1"/>
            </w14:solidFill>
          </w14:textFill>
        </w:rPr>
        <w:t>部门2023</w:t>
      </w:r>
      <w:r>
        <w:rPr>
          <w:rFonts w:hint="eastAsia" w:ascii="仿宋_GB2312" w:eastAsia="仿宋_GB2312"/>
          <w:color w:val="000000" w:themeColor="text1"/>
          <w:sz w:val="32"/>
          <w:szCs w:val="32"/>
          <w14:textFill>
            <w14:solidFill>
              <w14:schemeClr w14:val="tx1"/>
            </w14:solidFill>
          </w14:textFill>
        </w:rPr>
        <w:t>年项目支出进行了绩效评价。现将有关情况报告如下：</w:t>
      </w:r>
    </w:p>
    <w:p>
      <w:pPr>
        <w:spacing w:line="600" w:lineRule="exact"/>
        <w:ind w:firstLine="640" w:firstLineChars="20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一、基本情况</w:t>
      </w:r>
    </w:p>
    <w:p>
      <w:pPr>
        <w:spacing w:line="600" w:lineRule="exact"/>
        <w:ind w:firstLine="640" w:firstLineChars="200"/>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（一）项目概况。项目预算</w:t>
      </w:r>
      <w:r>
        <w:rPr>
          <w:rFonts w:hint="eastAsia" w:ascii="仿宋_GB2312" w:eastAsia="仿宋_GB2312"/>
          <w:color w:val="000000" w:themeColor="text1"/>
          <w:sz w:val="32"/>
          <w:szCs w:val="32"/>
          <w:lang w:val="en-US" w:eastAsia="zh-CN"/>
          <w14:textFill>
            <w14:solidFill>
              <w14:schemeClr w14:val="tx1"/>
            </w14:solidFill>
          </w14:textFill>
        </w:rPr>
        <w:t>644万</w:t>
      </w:r>
      <w:r>
        <w:rPr>
          <w:rFonts w:hint="eastAsia" w:ascii="仿宋_GB2312" w:eastAsia="仿宋_GB2312"/>
          <w:color w:val="000000" w:themeColor="text1"/>
          <w:sz w:val="32"/>
          <w:szCs w:val="32"/>
          <w14:textFill>
            <w14:solidFill>
              <w14:schemeClr w14:val="tx1"/>
            </w14:solidFill>
          </w14:textFill>
        </w:rPr>
        <w:t>元，项目主要目标为</w:t>
      </w:r>
      <w:r>
        <w:rPr>
          <w:rFonts w:hint="eastAsia" w:ascii="仿宋_GB2312" w:eastAsia="仿宋_GB2312"/>
          <w:color w:val="000000" w:themeColor="text1"/>
          <w:sz w:val="32"/>
          <w:szCs w:val="32"/>
          <w:lang w:eastAsia="zh-CN"/>
          <w14:textFill>
            <w14:solidFill>
              <w14:schemeClr w14:val="tx1"/>
            </w14:solidFill>
          </w14:textFill>
        </w:rPr>
        <w:t>2022-2023取暖季燃气企业</w:t>
      </w:r>
      <w:r>
        <w:rPr>
          <w:rFonts w:hint="eastAsia" w:ascii="仿宋_GB2312" w:eastAsia="仿宋_GB2312"/>
          <w:color w:val="000000" w:themeColor="text1"/>
          <w:sz w:val="32"/>
          <w:szCs w:val="32"/>
          <w:lang w:val="en-US" w:eastAsia="zh-CN"/>
          <w14:textFill>
            <w14:solidFill>
              <w14:schemeClr w14:val="tx1"/>
            </w14:solidFill>
          </w14:textFill>
        </w:rPr>
        <w:t>进行</w:t>
      </w:r>
      <w:r>
        <w:rPr>
          <w:rFonts w:hint="eastAsia" w:ascii="仿宋_GB2312" w:eastAsia="仿宋_GB2312"/>
          <w:color w:val="000000" w:themeColor="text1"/>
          <w:sz w:val="32"/>
          <w:szCs w:val="32"/>
          <w:lang w:eastAsia="zh-CN"/>
          <w14:textFill>
            <w14:solidFill>
              <w14:schemeClr w14:val="tx1"/>
            </w14:solidFill>
          </w14:textFill>
        </w:rPr>
        <w:t>补贴</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（二）项目绩效目标。项目共设产出指标、效果指标、满意度指标3个一级指标，下设二三级指标4个。具体为:1、产出指标-数量指标-拨付企业数量，指标值为=</w:t>
      </w:r>
      <w:r>
        <w:rPr>
          <w:rFonts w:hint="eastAsia" w:ascii="仿宋_GB2312" w:eastAsia="仿宋_GB2312"/>
          <w:color w:val="000000" w:themeColor="text1"/>
          <w:sz w:val="32"/>
          <w:szCs w:val="32"/>
          <w:lang w:val="en-US" w:eastAsia="zh-CN"/>
          <w14:textFill>
            <w14:solidFill>
              <w14:schemeClr w14:val="tx1"/>
            </w14:solidFill>
          </w14:textFill>
        </w:rPr>
        <w:t>5家</w:t>
      </w:r>
      <w:r>
        <w:rPr>
          <w:rFonts w:hint="eastAsia" w:ascii="仿宋_GB2312" w:eastAsia="仿宋_GB2312"/>
          <w:color w:val="000000" w:themeColor="text1"/>
          <w:sz w:val="32"/>
          <w:szCs w:val="32"/>
          <w14:textFill>
            <w14:solidFill>
              <w14:schemeClr w14:val="tx1"/>
            </w14:solidFill>
          </w14:textFill>
        </w:rPr>
        <w:t>。2、效果指标-社会效益指标-减少空气污染，指标值=90%。3、效果指标-经济效益指标-促进企业经济发展。4、满意度指标-服务对象满意度-群众满意度（群众满意数量占总数的比例），指标值为=90%。</w:t>
      </w:r>
    </w:p>
    <w:p>
      <w:pPr>
        <w:spacing w:line="600" w:lineRule="exact"/>
        <w:ind w:firstLine="640" w:firstLineChars="20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（一）项目决策情况。</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eastAsia="zh-CN"/>
          <w14:textFill>
            <w14:solidFill>
              <w14:schemeClr w14:val="tx1"/>
            </w14:solidFill>
          </w14:textFill>
        </w:rPr>
        <w:t>对国家</w:t>
      </w:r>
      <w:r>
        <w:rPr>
          <w:rFonts w:hint="eastAsia" w:ascii="仿宋_GB2312" w:eastAsia="仿宋_GB2312"/>
          <w:color w:val="000000" w:themeColor="text1"/>
          <w:sz w:val="32"/>
          <w:szCs w:val="32"/>
          <w:lang w:val="en-US" w:eastAsia="zh-CN"/>
          <w14:textFill>
            <w14:solidFill>
              <w14:schemeClr w14:val="tx1"/>
            </w14:solidFill>
          </w14:textFill>
        </w:rPr>
        <w:t>A级物流企业进行奖励</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唐财建【2023】81号2023-24年采暖季城燃企业农村气代煤居民用气价格市级补贴</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（一）项目概况。项目预算</w:t>
      </w:r>
      <w:r>
        <w:rPr>
          <w:rFonts w:hint="eastAsia" w:ascii="仿宋_GB2312" w:eastAsia="仿宋_GB2312"/>
          <w:sz w:val="32"/>
          <w:szCs w:val="32"/>
          <w:lang w:val="en-US" w:eastAsia="zh-CN"/>
        </w:rPr>
        <w:t>2792162.1</w:t>
      </w:r>
      <w:r>
        <w:rPr>
          <w:rFonts w:hint="eastAsia" w:ascii="仿宋_GB2312" w:eastAsia="仿宋_GB2312"/>
          <w:color w:val="000000" w:themeColor="text1"/>
          <w:sz w:val="32"/>
          <w:szCs w:val="32"/>
          <w14:textFill>
            <w14:solidFill>
              <w14:schemeClr w14:val="tx1"/>
            </w14:solidFill>
          </w14:textFill>
        </w:rPr>
        <w:t>元，项目主要目标为</w:t>
      </w:r>
      <w:r>
        <w:rPr>
          <w:rFonts w:hint="eastAsia" w:ascii="仿宋_GB2312" w:eastAsia="仿宋_GB2312"/>
          <w:color w:val="000000" w:themeColor="text1"/>
          <w:sz w:val="32"/>
          <w:szCs w:val="32"/>
          <w:lang w:eastAsia="zh-CN"/>
          <w14:textFill>
            <w14:solidFill>
              <w14:schemeClr w14:val="tx1"/>
            </w14:solidFill>
          </w14:textFill>
        </w:rPr>
        <w:t>对2023-24年采暖季城燃企业农村气代煤居民用气企业进行补贴</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（二）项目绩效目标。项目共设产出指标、效果指标、满意度指标3个一级指标，下设二三级指标4个。具体为:1、产出指标-数量指标-拨付企业数量，指标值为=</w:t>
      </w:r>
      <w:r>
        <w:rPr>
          <w:rFonts w:hint="eastAsia" w:ascii="仿宋_GB2312" w:eastAsia="仿宋_GB2312"/>
          <w:color w:val="000000" w:themeColor="text1"/>
          <w:sz w:val="32"/>
          <w:szCs w:val="32"/>
          <w:lang w:val="en-US" w:eastAsia="zh-CN"/>
          <w14:textFill>
            <w14:solidFill>
              <w14:schemeClr w14:val="tx1"/>
            </w14:solidFill>
          </w14:textFill>
        </w:rPr>
        <w:t>5家</w:t>
      </w:r>
      <w:r>
        <w:rPr>
          <w:rFonts w:hint="eastAsia" w:ascii="仿宋_GB2312" w:eastAsia="仿宋_GB2312"/>
          <w:color w:val="000000" w:themeColor="text1"/>
          <w:sz w:val="32"/>
          <w:szCs w:val="32"/>
          <w14:textFill>
            <w14:solidFill>
              <w14:schemeClr w14:val="tx1"/>
            </w14:solidFill>
          </w14:textFill>
        </w:rPr>
        <w:t>。2、效果指标-社会效益指标-减少空气污染，指标值=90%。3、效果指标-经济效益指标-促进企业经济发展。4、满意度指标-服务对象满意度-群众满意度（群众满意数量占总数的比例），指标值为=90%。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（一）项目决策情况。</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eastAsia="zh-CN"/>
          <w14:textFill>
            <w14:solidFill>
              <w14:schemeClr w14:val="tx1"/>
            </w14:solidFill>
          </w14:textFill>
        </w:rPr>
        <w:t>对战略性新兴产业企业进行奖励</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2023-2024年采暖季呈燃企业农村气代煤居民用气价格县级补贴</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（一）项目概况。项目预算</w:t>
      </w:r>
      <w:r>
        <w:rPr>
          <w:rFonts w:hint="eastAsia" w:ascii="仿宋_GB2312" w:eastAsia="仿宋_GB2312"/>
          <w:sz w:val="32"/>
          <w:szCs w:val="32"/>
          <w:lang w:val="en-US" w:eastAsia="zh-CN"/>
        </w:rPr>
        <w:t>2792162.1</w:t>
      </w:r>
      <w:r>
        <w:rPr>
          <w:rFonts w:hint="eastAsia" w:ascii="仿宋_GB2312" w:eastAsia="仿宋_GB2312"/>
          <w:color w:val="000000" w:themeColor="text1"/>
          <w:sz w:val="32"/>
          <w:szCs w:val="32"/>
          <w14:textFill>
            <w14:solidFill>
              <w14:schemeClr w14:val="tx1"/>
            </w14:solidFill>
          </w14:textFill>
        </w:rPr>
        <w:t>元，项目主要目标为</w:t>
      </w:r>
      <w:r>
        <w:rPr>
          <w:rFonts w:hint="eastAsia" w:ascii="仿宋_GB2312" w:eastAsia="仿宋_GB2312"/>
          <w:color w:val="000000" w:themeColor="text1"/>
          <w:sz w:val="32"/>
          <w:szCs w:val="32"/>
          <w:lang w:eastAsia="zh-CN"/>
          <w14:textFill>
            <w14:solidFill>
              <w14:schemeClr w14:val="tx1"/>
            </w14:solidFill>
          </w14:textFill>
        </w:rPr>
        <w:t>2023-2024年采暖季呈燃企业农村气代煤居民用气企业进行补贴</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（二）项目绩效目标。项目共设产出指标、效果指标、满意度指标3个一级指标，下设二三级指标4个。具体为:1、产出指标-数量指标-拨付企业数量，指标值为=</w:t>
      </w:r>
      <w:r>
        <w:rPr>
          <w:rFonts w:hint="eastAsia" w:ascii="仿宋_GB2312" w:eastAsia="仿宋_GB2312"/>
          <w:color w:val="000000" w:themeColor="text1"/>
          <w:sz w:val="32"/>
          <w:szCs w:val="32"/>
          <w:lang w:val="en-US" w:eastAsia="zh-CN"/>
          <w14:textFill>
            <w14:solidFill>
              <w14:schemeClr w14:val="tx1"/>
            </w14:solidFill>
          </w14:textFill>
        </w:rPr>
        <w:t>5家</w:t>
      </w:r>
      <w:r>
        <w:rPr>
          <w:rFonts w:hint="eastAsia" w:ascii="仿宋_GB2312" w:eastAsia="仿宋_GB2312"/>
          <w:color w:val="000000" w:themeColor="text1"/>
          <w:sz w:val="32"/>
          <w:szCs w:val="32"/>
          <w14:textFill>
            <w14:solidFill>
              <w14:schemeClr w14:val="tx1"/>
            </w14:solidFill>
          </w14:textFill>
        </w:rPr>
        <w:t>。2、效果指标-社会效益指标-减少空气污染，指标值=90%。3、效果指标-经济效益指标-促进企业经济发展。4、满意度指标-服务对象满意度-群众满意度（群众满意数量占总数的比例），指标值为=90%。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（一）项目决策情况。</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eastAsia="zh-CN"/>
          <w14:textFill>
            <w14:solidFill>
              <w14:schemeClr w14:val="tx1"/>
            </w14:solidFill>
          </w14:textFill>
        </w:rPr>
        <w:t>对战略性新兴产业企业进行奖励</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援建涿州棉被物资项目</w:t>
      </w: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（一）项目概况。项目预算</w:t>
      </w:r>
      <w:r>
        <w:rPr>
          <w:rFonts w:hint="eastAsia" w:ascii="仿宋_GB2312" w:eastAsia="仿宋_GB2312"/>
          <w:sz w:val="32"/>
          <w:szCs w:val="32"/>
          <w:lang w:val="en-US" w:eastAsia="zh-CN"/>
        </w:rPr>
        <w:t>165万</w:t>
      </w:r>
      <w:r>
        <w:rPr>
          <w:rFonts w:hint="eastAsia" w:ascii="仿宋_GB2312" w:eastAsia="仿宋_GB2312"/>
          <w:sz w:val="32"/>
          <w:szCs w:val="32"/>
        </w:rPr>
        <w:t>元，</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eastAsia="zh-CN"/>
          <w14:textFill>
            <w14:solidFill>
              <w14:schemeClr w14:val="tx1"/>
            </w14:solidFill>
          </w14:textFill>
        </w:rPr>
        <w:t>对涿州受灾地区进行帮扶</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（二）项目绩效目标。项目共设产出指标、效果指标、满意度指标3个一级指标，下设二三级指标4个。具体为:1、产出指标-数量指标-采购物资数量，指标值为</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1000份</w:t>
      </w:r>
      <w:r>
        <w:rPr>
          <w:rFonts w:hint="eastAsia" w:ascii="仿宋_GB2312" w:eastAsia="仿宋_GB2312"/>
          <w:color w:val="000000" w:themeColor="text1"/>
          <w:sz w:val="32"/>
          <w:szCs w:val="32"/>
          <w14:textFill>
            <w14:solidFill>
              <w14:schemeClr w14:val="tx1"/>
            </w14:solidFill>
          </w14:textFill>
        </w:rPr>
        <w:t>。2、效果指标-社会效益指标-社会影响力（提升本县援助社会影响力，得到广大受众的充分认可），指标值=90%。3、效果指标-经济效益指标-帮助涿州恢复经济，指标值=30%。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（一）项目决策情况。</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eastAsia="zh-CN"/>
          <w14:textFill>
            <w14:solidFill>
              <w14:schemeClr w14:val="tx1"/>
            </w14:solidFill>
          </w14:textFill>
        </w:rPr>
        <w:t>对战略性新兴产业企业进行奖励</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ind w:firstLine="640" w:firstLineChars="200"/>
        <w:jc w:val="both"/>
        <w:rPr>
          <w:rFonts w:hint="eastAsia" w:ascii="仿宋_GB2312" w:eastAsia="仿宋_GB2312"/>
          <w:sz w:val="32"/>
          <w:szCs w:val="32"/>
          <w:lang w:val="en-US" w:eastAsia="zh-CN"/>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对口帮扶保定涿州市支援前线工作地经费项目</w:t>
      </w: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（一）项目概况。项目预算</w:t>
      </w:r>
      <w:r>
        <w:rPr>
          <w:rFonts w:hint="eastAsia" w:ascii="仿宋_GB2312" w:eastAsia="仿宋_GB2312"/>
          <w:sz w:val="32"/>
          <w:szCs w:val="32"/>
          <w:lang w:val="en-US" w:eastAsia="zh-CN"/>
        </w:rPr>
        <w:t>30万</w:t>
      </w:r>
      <w:r>
        <w:rPr>
          <w:rFonts w:hint="eastAsia" w:ascii="仿宋_GB2312" w:eastAsia="仿宋_GB2312"/>
          <w:sz w:val="32"/>
          <w:szCs w:val="32"/>
        </w:rPr>
        <w:t>元，</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eastAsia="zh-CN"/>
          <w14:textFill>
            <w14:solidFill>
              <w14:schemeClr w14:val="tx1"/>
            </w14:solidFill>
          </w14:textFill>
        </w:rPr>
        <w:t>对涿州受灾地区进行帮扶</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（二）项目绩效目标。项目共设产出指标、效果指标、满意度指标3个一级指标，下设二三级指标4个。具体为:1、产出指标-数量指标-前线支援人员数量，指标值为</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5人</w:t>
      </w:r>
      <w:r>
        <w:rPr>
          <w:rFonts w:hint="eastAsia" w:ascii="仿宋_GB2312" w:eastAsia="仿宋_GB2312"/>
          <w:color w:val="000000" w:themeColor="text1"/>
          <w:sz w:val="32"/>
          <w:szCs w:val="32"/>
          <w14:textFill>
            <w14:solidFill>
              <w14:schemeClr w14:val="tx1"/>
            </w14:solidFill>
          </w14:textFill>
        </w:rPr>
        <w:t>。2、效果指标-社会效益指标-社会影响力（提升本县援助社会影响力，得到广大受众的充分认可），指标值=90%。3、效果指标-经济效益指标-帮助涿州恢复经济，指标值=30%。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（一）项目决策情况。</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eastAsia="zh-CN"/>
          <w14:textFill>
            <w14:solidFill>
              <w14:schemeClr w14:val="tx1"/>
            </w14:solidFill>
          </w14:textFill>
        </w:rPr>
        <w:t>对战略性新兴产业企业进行奖励</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对口援疆前方指挥部工作经费</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（一）项目概况。项目预算</w:t>
      </w:r>
      <w:r>
        <w:rPr>
          <w:rFonts w:hint="eastAsia" w:ascii="仿宋_GB2312" w:eastAsia="仿宋_GB2312"/>
          <w:sz w:val="32"/>
          <w:szCs w:val="32"/>
          <w:lang w:val="en-US" w:eastAsia="zh-CN"/>
        </w:rPr>
        <w:t>120万</w:t>
      </w:r>
      <w:r>
        <w:rPr>
          <w:rFonts w:hint="eastAsia" w:ascii="仿宋_GB2312" w:eastAsia="仿宋_GB2312"/>
          <w:sz w:val="32"/>
          <w:szCs w:val="32"/>
        </w:rPr>
        <w:t>元，</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eastAsia="zh-CN"/>
          <w14:textFill>
            <w14:solidFill>
              <w14:schemeClr w14:val="tx1"/>
            </w14:solidFill>
          </w14:textFill>
        </w:rPr>
        <w:t>对口援助地区帮扶</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（二）项目绩效目标。项目共设产出指标、效果指标、满意度指标3个一级指标，下设二三级指标4个。具体为:1、产出指标-</w:t>
      </w:r>
      <w:r>
        <w:rPr>
          <w:rFonts w:hint="eastAsia" w:ascii="仿宋_GB2312" w:eastAsia="仿宋_GB2312"/>
          <w:color w:val="000000" w:themeColor="text1"/>
          <w:sz w:val="32"/>
          <w:szCs w:val="32"/>
          <w:lang w:eastAsia="zh-CN"/>
          <w14:textFill>
            <w14:solidFill>
              <w14:schemeClr w14:val="tx1"/>
            </w14:solidFill>
          </w14:textFill>
        </w:rPr>
        <w:t>时效</w:t>
      </w:r>
      <w:r>
        <w:rPr>
          <w:rFonts w:hint="eastAsia" w:ascii="仿宋_GB2312" w:eastAsia="仿宋_GB2312"/>
          <w:color w:val="000000" w:themeColor="text1"/>
          <w:sz w:val="32"/>
          <w:szCs w:val="32"/>
          <w14:textFill>
            <w14:solidFill>
              <w14:schemeClr w14:val="tx1"/>
            </w14:solidFill>
          </w14:textFill>
        </w:rPr>
        <w:t>指标-物资到位准时率，指标值为=</w:t>
      </w:r>
      <w:r>
        <w:rPr>
          <w:rFonts w:hint="eastAsia" w:ascii="仿宋_GB2312" w:eastAsia="仿宋_GB2312"/>
          <w:color w:val="000000" w:themeColor="text1"/>
          <w:sz w:val="32"/>
          <w:szCs w:val="32"/>
          <w:lang w:val="en-US" w:eastAsia="zh-CN"/>
          <w14:textFill>
            <w14:solidFill>
              <w14:schemeClr w14:val="tx1"/>
            </w14:solidFill>
          </w14:textFill>
        </w:rPr>
        <w:t>90%</w:t>
      </w:r>
      <w:r>
        <w:rPr>
          <w:rFonts w:hint="eastAsia" w:ascii="仿宋_GB2312" w:eastAsia="仿宋_GB2312"/>
          <w:color w:val="000000" w:themeColor="text1"/>
          <w:sz w:val="32"/>
          <w:szCs w:val="32"/>
          <w14:textFill>
            <w14:solidFill>
              <w14:schemeClr w14:val="tx1"/>
            </w14:solidFill>
          </w14:textFill>
        </w:rPr>
        <w:t>。2、效果指标-社会效益指标-社会影响力（提升本县援助社会影响力，得到广大受众的充分认可），指标值=90%。3、效果指标-经济效益指标-帮助对口援疆地区发展经济，指标值=30%。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（一）项目决策情况。</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eastAsia="zh-CN"/>
          <w14:textFill>
            <w14:solidFill>
              <w14:schemeClr w14:val="tx1"/>
            </w14:solidFill>
          </w14:textFill>
        </w:rPr>
        <w:t>对战略性新兴产业企业进行奖励</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2023</w:t>
      </w:r>
      <w:r>
        <w:rPr>
          <w:rFonts w:hint="eastAsia" w:ascii="方正小标宋_GBK" w:hAnsi="宋体" w:eastAsia="方正小标宋_GBK" w:cs="宋体"/>
          <w:bCs/>
          <w:kern w:val="0"/>
          <w:sz w:val="44"/>
          <w:szCs w:val="44"/>
        </w:rPr>
        <w:t>年省级大气污染防治资金</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（一）项目概况。项目预算</w:t>
      </w:r>
      <w:r>
        <w:rPr>
          <w:rFonts w:hint="eastAsia" w:ascii="仿宋_GB2312" w:eastAsia="仿宋_GB2312"/>
          <w:sz w:val="32"/>
          <w:szCs w:val="32"/>
          <w:lang w:val="en-US" w:eastAsia="zh-CN"/>
        </w:rPr>
        <w:t>1300000</w:t>
      </w:r>
      <w:r>
        <w:rPr>
          <w:rFonts w:hint="eastAsia" w:ascii="仿宋_GB2312" w:eastAsia="仿宋_GB2312"/>
          <w:sz w:val="32"/>
          <w:szCs w:val="32"/>
        </w:rPr>
        <w:t>元，</w:t>
      </w:r>
      <w:r>
        <w:rPr>
          <w:rFonts w:hint="eastAsia" w:ascii="仿宋_GB2312" w:eastAsia="仿宋_GB2312"/>
          <w:color w:val="auto"/>
          <w:sz w:val="32"/>
          <w:szCs w:val="32"/>
        </w:rPr>
        <w:t>项目主要目标为</w:t>
      </w:r>
      <w:r>
        <w:rPr>
          <w:rFonts w:hint="eastAsia" w:ascii="仿宋_GB2312" w:eastAsia="仿宋_GB2312"/>
          <w:color w:val="auto"/>
          <w:sz w:val="32"/>
          <w:szCs w:val="32"/>
          <w:lang w:eastAsia="zh-CN"/>
        </w:rPr>
        <w:t>补贴洁净煤企业，打赢蓝天保卫战</w:t>
      </w:r>
      <w:r>
        <w:rPr>
          <w:rFonts w:hint="eastAsia" w:ascii="仿宋_GB2312" w:eastAsia="仿宋_GB2312"/>
          <w:color w:val="auto"/>
          <w:sz w:val="32"/>
          <w:szCs w:val="32"/>
        </w:rPr>
        <w:t>。</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（二）项目绩效目标。项目共设产出指标、效果指标、满意度指标3个一级指标，下设二三级指标4个。具体为:1、产出指标-数量指标-每户煤量达到冬季取暖需求，指标值为=</w:t>
      </w:r>
      <w:r>
        <w:rPr>
          <w:rFonts w:hint="eastAsia" w:ascii="仿宋_GB2312" w:eastAsia="仿宋_GB2312"/>
          <w:color w:val="auto"/>
          <w:sz w:val="32"/>
          <w:szCs w:val="32"/>
          <w:lang w:val="en-US" w:eastAsia="zh-CN"/>
        </w:rPr>
        <w:t>2吨</w:t>
      </w:r>
      <w:r>
        <w:rPr>
          <w:rFonts w:hint="eastAsia" w:ascii="仿宋_GB2312" w:eastAsia="仿宋_GB2312"/>
          <w:color w:val="auto"/>
          <w:sz w:val="32"/>
          <w:szCs w:val="32"/>
        </w:rPr>
        <w:t>。2、效果指标-社会效益指标-社会影响力（在全省或全市产生的重要影响，得到广大受众的充分认可），指标值=90%。3、效果指标-经济效益指标-改善农村冬季取暖环境，指标值=</w:t>
      </w:r>
      <w:r>
        <w:rPr>
          <w:rFonts w:hint="eastAsia" w:ascii="仿宋_GB2312" w:eastAsia="仿宋_GB2312"/>
          <w:color w:val="auto"/>
          <w:sz w:val="32"/>
          <w:szCs w:val="32"/>
          <w:lang w:val="en-US" w:eastAsia="zh-CN"/>
        </w:rPr>
        <w:t>10</w:t>
      </w:r>
      <w:r>
        <w:rPr>
          <w:rFonts w:hint="eastAsia" w:ascii="仿宋_GB2312" w:eastAsia="仿宋_GB2312"/>
          <w:color w:val="auto"/>
          <w:sz w:val="32"/>
          <w:szCs w:val="32"/>
        </w:rPr>
        <w:t>0%。4、满意度指标-服务对象满意度-群众满意度（群众满意数量占总数的比例），指标值为=90%。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（一）项目决策情况。</w:t>
      </w:r>
      <w:r>
        <w:rPr>
          <w:rFonts w:hint="eastAsia" w:ascii="仿宋_GB2312" w:eastAsia="仿宋_GB2312"/>
          <w:color w:val="auto"/>
          <w:sz w:val="32"/>
          <w:szCs w:val="32"/>
        </w:rPr>
        <w:t>项目主要目标为</w:t>
      </w:r>
      <w:r>
        <w:rPr>
          <w:rFonts w:hint="eastAsia" w:ascii="仿宋_GB2312" w:eastAsia="仿宋_GB2312"/>
          <w:color w:val="auto"/>
          <w:sz w:val="32"/>
          <w:szCs w:val="32"/>
          <w:lang w:eastAsia="zh-CN"/>
        </w:rPr>
        <w:t>补贴洁净煤企业，打赢蓝天保卫战</w:t>
      </w:r>
      <w:r>
        <w:rPr>
          <w:rFonts w:hint="eastAsia" w:ascii="仿宋_GB2312" w:eastAsia="仿宋_GB2312"/>
          <w:color w:val="auto"/>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202</w:t>
      </w:r>
      <w:r>
        <w:rPr>
          <w:rFonts w:hint="eastAsia" w:ascii="方正小标宋_GBK" w:hAnsi="宋体" w:eastAsia="方正小标宋_GBK" w:cs="宋体"/>
          <w:bCs/>
          <w:kern w:val="0"/>
          <w:sz w:val="44"/>
          <w:szCs w:val="44"/>
          <w:lang w:val="en-US" w:eastAsia="zh-CN"/>
        </w:rPr>
        <w:t>2</w:t>
      </w:r>
      <w:r>
        <w:rPr>
          <w:rFonts w:hint="eastAsia" w:ascii="方正小标宋_GBK" w:hAnsi="宋体" w:eastAsia="方正小标宋_GBK" w:cs="宋体"/>
          <w:bCs/>
          <w:kern w:val="0"/>
          <w:sz w:val="44"/>
          <w:szCs w:val="44"/>
        </w:rPr>
        <w:t>年省级大气污染防治资金</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（一）项目概况。项目预算</w:t>
      </w:r>
      <w:r>
        <w:rPr>
          <w:rFonts w:hint="eastAsia" w:ascii="仿宋_GB2312" w:eastAsia="仿宋_GB2312"/>
          <w:sz w:val="32"/>
          <w:szCs w:val="32"/>
          <w:lang w:val="en-US" w:eastAsia="zh-CN"/>
        </w:rPr>
        <w:t>1491200</w:t>
      </w:r>
      <w:r>
        <w:rPr>
          <w:rFonts w:hint="eastAsia" w:ascii="仿宋_GB2312" w:eastAsia="仿宋_GB2312"/>
          <w:sz w:val="32"/>
          <w:szCs w:val="32"/>
        </w:rPr>
        <w:t>元，</w:t>
      </w:r>
      <w:r>
        <w:rPr>
          <w:rFonts w:hint="eastAsia" w:ascii="仿宋_GB2312" w:eastAsia="仿宋_GB2312"/>
          <w:color w:val="auto"/>
          <w:sz w:val="32"/>
          <w:szCs w:val="32"/>
        </w:rPr>
        <w:t>项目主要目标为</w:t>
      </w:r>
      <w:r>
        <w:rPr>
          <w:rFonts w:hint="eastAsia" w:ascii="仿宋_GB2312" w:eastAsia="仿宋_GB2312"/>
          <w:color w:val="auto"/>
          <w:sz w:val="32"/>
          <w:szCs w:val="32"/>
          <w:lang w:eastAsia="zh-CN"/>
        </w:rPr>
        <w:t>补贴洁净煤企业，打赢蓝天保卫战</w:t>
      </w:r>
      <w:r>
        <w:rPr>
          <w:rFonts w:hint="eastAsia" w:ascii="仿宋_GB2312" w:eastAsia="仿宋_GB2312"/>
          <w:color w:val="auto"/>
          <w:sz w:val="32"/>
          <w:szCs w:val="32"/>
        </w:rPr>
        <w:t>。</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（二）项目绩效目标。项目共设产出指标、效果指标、满意度指标3个一级指标，下设二三级指标4个。具体为:1、产出指标-数量指标-每户煤量达到冬季取暖需求，指标值为=</w:t>
      </w:r>
      <w:r>
        <w:rPr>
          <w:rFonts w:hint="eastAsia" w:ascii="仿宋_GB2312" w:eastAsia="仿宋_GB2312"/>
          <w:color w:val="auto"/>
          <w:sz w:val="32"/>
          <w:szCs w:val="32"/>
          <w:lang w:val="en-US" w:eastAsia="zh-CN"/>
        </w:rPr>
        <w:t>2吨</w:t>
      </w:r>
      <w:r>
        <w:rPr>
          <w:rFonts w:hint="eastAsia" w:ascii="仿宋_GB2312" w:eastAsia="仿宋_GB2312"/>
          <w:color w:val="auto"/>
          <w:sz w:val="32"/>
          <w:szCs w:val="32"/>
        </w:rPr>
        <w:t>。2、效果指标-社会效益指标-社会影响力（在全省或全市产生的重要影响，得到广大受众的充分认可），指标值=90%。3、效果指标-经济效益指标-改善农村冬季取暖环境，指标值=</w:t>
      </w:r>
      <w:r>
        <w:rPr>
          <w:rFonts w:hint="eastAsia" w:ascii="仿宋_GB2312" w:eastAsia="仿宋_GB2312"/>
          <w:color w:val="auto"/>
          <w:sz w:val="32"/>
          <w:szCs w:val="32"/>
          <w:lang w:val="en-US" w:eastAsia="zh-CN"/>
        </w:rPr>
        <w:t>10</w:t>
      </w:r>
      <w:r>
        <w:rPr>
          <w:rFonts w:hint="eastAsia" w:ascii="仿宋_GB2312" w:eastAsia="仿宋_GB2312"/>
          <w:color w:val="auto"/>
          <w:sz w:val="32"/>
          <w:szCs w:val="32"/>
        </w:rPr>
        <w:t>0%。4、满意度指标-服务对象满意度-群众满意度（群众满意数量占总数的比例），指标值为=90%。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（一）项目决策情况。</w:t>
      </w:r>
      <w:r>
        <w:rPr>
          <w:rFonts w:hint="eastAsia" w:ascii="仿宋_GB2312" w:eastAsia="仿宋_GB2312"/>
          <w:color w:val="auto"/>
          <w:sz w:val="32"/>
          <w:szCs w:val="32"/>
        </w:rPr>
        <w:t>项目主要目标为</w:t>
      </w:r>
      <w:r>
        <w:rPr>
          <w:rFonts w:hint="eastAsia" w:ascii="仿宋_GB2312" w:eastAsia="仿宋_GB2312"/>
          <w:color w:val="auto"/>
          <w:sz w:val="32"/>
          <w:szCs w:val="32"/>
          <w:lang w:eastAsia="zh-CN"/>
        </w:rPr>
        <w:t>补贴洁净煤企业，打赢蓝天保卫战</w:t>
      </w:r>
      <w:r>
        <w:rPr>
          <w:rFonts w:hint="eastAsia" w:ascii="仿宋_GB2312" w:eastAsia="仿宋_GB2312"/>
          <w:color w:val="auto"/>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2022采暖季取暖市级补助资金</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（一）项目概况。项目</w:t>
      </w:r>
      <w:r>
        <w:rPr>
          <w:rFonts w:hint="eastAsia" w:ascii="仿宋_GB2312" w:eastAsia="仿宋_GB2312"/>
          <w:sz w:val="32"/>
          <w:szCs w:val="32"/>
          <w:lang w:eastAsia="zh-CN"/>
        </w:rPr>
        <w:t>年初</w:t>
      </w:r>
      <w:r>
        <w:rPr>
          <w:rFonts w:hint="eastAsia" w:ascii="仿宋_GB2312" w:eastAsia="仿宋_GB2312"/>
          <w:sz w:val="32"/>
          <w:szCs w:val="32"/>
        </w:rPr>
        <w:t>预算</w:t>
      </w:r>
      <w:r>
        <w:rPr>
          <w:rFonts w:hint="eastAsia" w:ascii="仿宋_GB2312" w:eastAsia="仿宋_GB2312"/>
          <w:sz w:val="32"/>
          <w:szCs w:val="32"/>
          <w:lang w:val="en-US" w:eastAsia="zh-CN"/>
        </w:rPr>
        <w:t>596.48万</w:t>
      </w:r>
      <w:r>
        <w:rPr>
          <w:rFonts w:hint="eastAsia" w:ascii="仿宋_GB2312" w:eastAsia="仿宋_GB2312"/>
          <w:sz w:val="32"/>
          <w:szCs w:val="32"/>
        </w:rPr>
        <w:t>元，</w:t>
      </w:r>
      <w:r>
        <w:rPr>
          <w:rFonts w:hint="eastAsia" w:ascii="仿宋_GB2312" w:eastAsia="仿宋_GB2312"/>
          <w:color w:val="auto"/>
          <w:sz w:val="32"/>
          <w:szCs w:val="32"/>
        </w:rPr>
        <w:t>项目主要目标为</w:t>
      </w:r>
      <w:r>
        <w:rPr>
          <w:rFonts w:hint="eastAsia" w:ascii="仿宋_GB2312" w:eastAsia="仿宋_GB2312"/>
          <w:color w:val="auto"/>
          <w:sz w:val="32"/>
          <w:szCs w:val="32"/>
          <w:lang w:eastAsia="zh-CN"/>
        </w:rPr>
        <w:t>补贴洁净煤企业，打赢蓝天保卫战</w:t>
      </w:r>
      <w:r>
        <w:rPr>
          <w:rFonts w:hint="eastAsia" w:ascii="仿宋_GB2312" w:eastAsia="仿宋_GB2312"/>
          <w:color w:val="auto"/>
          <w:sz w:val="32"/>
          <w:szCs w:val="32"/>
        </w:rPr>
        <w:t>。</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（二）项目绩效目标。项目共设产出指标、效果指标、满意度指标3个一级指标，下设二三级指标4个。具体为:1、产出指标-数量指标-每户煤量达到冬季取暖需求，指标值为=</w:t>
      </w:r>
      <w:r>
        <w:rPr>
          <w:rFonts w:hint="eastAsia" w:ascii="仿宋_GB2312" w:eastAsia="仿宋_GB2312"/>
          <w:color w:val="auto"/>
          <w:sz w:val="32"/>
          <w:szCs w:val="32"/>
          <w:lang w:val="en-US" w:eastAsia="zh-CN"/>
        </w:rPr>
        <w:t>2吨</w:t>
      </w:r>
      <w:r>
        <w:rPr>
          <w:rFonts w:hint="eastAsia" w:ascii="仿宋_GB2312" w:eastAsia="仿宋_GB2312"/>
          <w:color w:val="auto"/>
          <w:sz w:val="32"/>
          <w:szCs w:val="32"/>
        </w:rPr>
        <w:t>。2、效果指标-社会效益指标-社会影响力（在全省或全市产生的重要影响，得到广大受众的充分认可），指标值=90%。3、效果指标-经济效益指标-改善农村冬季取暖环境，指标值=</w:t>
      </w:r>
      <w:r>
        <w:rPr>
          <w:rFonts w:hint="eastAsia" w:ascii="仿宋_GB2312" w:eastAsia="仿宋_GB2312"/>
          <w:color w:val="auto"/>
          <w:sz w:val="32"/>
          <w:szCs w:val="32"/>
          <w:lang w:val="en-US" w:eastAsia="zh-CN"/>
        </w:rPr>
        <w:t>10</w:t>
      </w:r>
      <w:r>
        <w:rPr>
          <w:rFonts w:hint="eastAsia" w:ascii="仿宋_GB2312" w:eastAsia="仿宋_GB2312"/>
          <w:color w:val="auto"/>
          <w:sz w:val="32"/>
          <w:szCs w:val="32"/>
        </w:rPr>
        <w:t>0%。4、满意度指标-服务对象满意度-群众满意度（群众满意数量占总数的比例），指标值为=90%。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（一）项目决策情况。</w:t>
      </w:r>
      <w:r>
        <w:rPr>
          <w:rFonts w:hint="eastAsia" w:ascii="仿宋_GB2312" w:eastAsia="仿宋_GB2312"/>
          <w:color w:val="auto"/>
          <w:sz w:val="32"/>
          <w:szCs w:val="32"/>
        </w:rPr>
        <w:t>项目主要目标为</w:t>
      </w:r>
      <w:r>
        <w:rPr>
          <w:rFonts w:hint="eastAsia" w:ascii="仿宋_GB2312" w:eastAsia="仿宋_GB2312"/>
          <w:color w:val="auto"/>
          <w:sz w:val="32"/>
          <w:szCs w:val="32"/>
          <w:lang w:eastAsia="zh-CN"/>
        </w:rPr>
        <w:t>补贴洁净煤企业，打赢蓝天保卫战</w:t>
      </w:r>
      <w:r>
        <w:rPr>
          <w:rFonts w:hint="eastAsia" w:ascii="仿宋_GB2312" w:eastAsia="仿宋_GB2312"/>
          <w:color w:val="auto"/>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新增人防报警器资金</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（一）项目概况。项目预算</w:t>
      </w:r>
      <w:r>
        <w:rPr>
          <w:rFonts w:hint="eastAsia" w:ascii="仿宋_GB2312" w:eastAsia="仿宋_GB2312"/>
          <w:sz w:val="32"/>
          <w:szCs w:val="32"/>
          <w:lang w:val="en-US" w:eastAsia="zh-CN"/>
        </w:rPr>
        <w:t>189200</w:t>
      </w:r>
      <w:r>
        <w:rPr>
          <w:rFonts w:hint="eastAsia" w:ascii="仿宋_GB2312" w:eastAsia="仿宋_GB2312"/>
          <w:sz w:val="32"/>
          <w:szCs w:val="32"/>
        </w:rPr>
        <w:t>元，项目主要目标为</w:t>
      </w:r>
      <w:r>
        <w:rPr>
          <w:rFonts w:hint="eastAsia" w:ascii="仿宋_GB2312" w:eastAsia="仿宋_GB2312"/>
          <w:sz w:val="32"/>
          <w:szCs w:val="32"/>
          <w:lang w:eastAsia="zh-CN"/>
        </w:rPr>
        <w:t>购置人防报警器。</w:t>
      </w:r>
    </w:p>
    <w:p>
      <w:pPr>
        <w:spacing w:line="60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（二）项目绩效目标。项目共设产出指标、效果指标、满意度指标3个一级指标，下设二三级指标4个。具体为:1、产出指标-数量指标-采购报警器数量，指标值为=</w:t>
      </w:r>
      <w:r>
        <w:rPr>
          <w:rFonts w:hint="eastAsia" w:ascii="仿宋_GB2312" w:eastAsia="仿宋_GB2312"/>
          <w:color w:val="000000" w:themeColor="text1"/>
          <w:sz w:val="32"/>
          <w:szCs w:val="32"/>
          <w:lang w:val="en-US" w:eastAsia="zh-CN"/>
          <w14:textFill>
            <w14:solidFill>
              <w14:schemeClr w14:val="tx1"/>
            </w14:solidFill>
          </w14:textFill>
        </w:rPr>
        <w:t>4台</w:t>
      </w:r>
      <w:r>
        <w:rPr>
          <w:rFonts w:hint="eastAsia" w:ascii="仿宋_GB2312" w:eastAsia="仿宋_GB2312"/>
          <w:color w:val="000000" w:themeColor="text1"/>
          <w:sz w:val="32"/>
          <w:szCs w:val="32"/>
          <w14:textFill>
            <w14:solidFill>
              <w14:schemeClr w14:val="tx1"/>
            </w14:solidFill>
          </w14:textFill>
        </w:rPr>
        <w:t>。2、效果指标-社会效益指标-社会影响力（改人民群众人防意识），指标值=90%。3、效果指标-</w:t>
      </w:r>
      <w:r>
        <w:rPr>
          <w:rFonts w:hint="eastAsia" w:ascii="仿宋_GB2312" w:eastAsia="仿宋_GB2312"/>
          <w:color w:val="000000" w:themeColor="text1"/>
          <w:sz w:val="32"/>
          <w:szCs w:val="32"/>
          <w:lang w:eastAsia="zh-CN"/>
          <w14:textFill>
            <w14:solidFill>
              <w14:schemeClr w14:val="tx1"/>
            </w14:solidFill>
          </w14:textFill>
        </w:rPr>
        <w:t>社会</w:t>
      </w:r>
      <w:r>
        <w:rPr>
          <w:rFonts w:hint="eastAsia" w:ascii="仿宋_GB2312" w:eastAsia="仿宋_GB2312"/>
          <w:color w:val="000000" w:themeColor="text1"/>
          <w:sz w:val="32"/>
          <w:szCs w:val="32"/>
          <w14:textFill>
            <w14:solidFill>
              <w14:schemeClr w14:val="tx1"/>
            </w14:solidFill>
          </w14:textFill>
        </w:rPr>
        <w:t>效益指标-人防设施建设。4、满意度指标-服务对象满意度-群众满意度（群众满意数量占总数的比例），指标值为=90%。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（一）项目决策情况。项目主要目标为</w:t>
      </w:r>
      <w:r>
        <w:rPr>
          <w:rFonts w:hint="eastAsia" w:ascii="仿宋_GB2312" w:eastAsia="仿宋_GB2312"/>
          <w:sz w:val="32"/>
          <w:szCs w:val="32"/>
          <w:lang w:eastAsia="zh-CN"/>
        </w:rPr>
        <w:t>对</w:t>
      </w:r>
      <w:r>
        <w:rPr>
          <w:rFonts w:hint="eastAsia" w:ascii="仿宋_GB2312" w:eastAsia="仿宋_GB2312"/>
          <w:sz w:val="32"/>
          <w:szCs w:val="32"/>
        </w:rPr>
        <w:t>环渤海地区新型工业化基地建设</w:t>
      </w:r>
      <w:r>
        <w:rPr>
          <w:rFonts w:hint="eastAsia" w:ascii="仿宋_GB2312" w:eastAsia="仿宋_GB2312"/>
          <w:sz w:val="32"/>
          <w:szCs w:val="32"/>
          <w:lang w:eastAsia="zh-CN"/>
        </w:rPr>
        <w:t>企业奖励补贴资金。</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w:t>
      </w: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人防专业队整组整训</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color w:val="auto"/>
          <w:sz w:val="32"/>
          <w:szCs w:val="32"/>
        </w:rPr>
      </w:pPr>
      <w:r>
        <w:rPr>
          <w:rFonts w:hint="eastAsia" w:ascii="仿宋_GB2312" w:eastAsia="仿宋_GB2312"/>
          <w:sz w:val="32"/>
          <w:szCs w:val="32"/>
        </w:rPr>
        <w:t>（一）项目</w:t>
      </w:r>
      <w:r>
        <w:rPr>
          <w:rFonts w:hint="eastAsia" w:ascii="仿宋_GB2312" w:eastAsia="仿宋_GB2312"/>
          <w:color w:val="auto"/>
          <w:sz w:val="32"/>
          <w:szCs w:val="32"/>
        </w:rPr>
        <w:t>概况。项目年初预算</w:t>
      </w:r>
      <w:r>
        <w:rPr>
          <w:rFonts w:hint="eastAsia" w:ascii="仿宋_GB2312" w:eastAsia="仿宋_GB2312"/>
          <w:color w:val="auto"/>
          <w:sz w:val="32"/>
          <w:szCs w:val="32"/>
          <w:lang w:val="en-US" w:eastAsia="zh-CN"/>
        </w:rPr>
        <w:t>30000</w:t>
      </w:r>
      <w:r>
        <w:rPr>
          <w:rFonts w:hint="eastAsia" w:ascii="仿宋_GB2312" w:eastAsia="仿宋_GB2312"/>
          <w:color w:val="auto"/>
          <w:sz w:val="32"/>
          <w:szCs w:val="32"/>
        </w:rPr>
        <w:t>元，项目主要目标为</w:t>
      </w:r>
      <w:r>
        <w:rPr>
          <w:rFonts w:hint="eastAsia" w:ascii="仿宋_GB2312" w:eastAsia="仿宋_GB2312"/>
          <w:color w:val="auto"/>
          <w:sz w:val="32"/>
          <w:szCs w:val="32"/>
          <w:lang w:eastAsia="zh-CN"/>
        </w:rPr>
        <w:t>组织人防专业队伍</w:t>
      </w:r>
      <w:r>
        <w:rPr>
          <w:rFonts w:hint="eastAsia" w:ascii="仿宋_GB2312" w:eastAsia="仿宋_GB2312"/>
          <w:color w:val="auto"/>
          <w:sz w:val="32"/>
          <w:szCs w:val="32"/>
        </w:rPr>
        <w:t>整组整训。</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（二）项目绩效目标。项目共设产出指标、效果指标、满意度指标3个一级指标，下设二三级指标4个。具体为:1、产出指标-数量指标-人防专业队整组整训次数，指标值为=</w:t>
      </w:r>
      <w:r>
        <w:rPr>
          <w:rFonts w:hint="eastAsia" w:ascii="仿宋_GB2312" w:eastAsia="仿宋_GB2312"/>
          <w:color w:val="auto"/>
          <w:sz w:val="32"/>
          <w:szCs w:val="32"/>
          <w:lang w:val="en-US" w:eastAsia="zh-CN"/>
        </w:rPr>
        <w:t>4次</w:t>
      </w:r>
      <w:r>
        <w:rPr>
          <w:rFonts w:hint="eastAsia" w:ascii="仿宋_GB2312" w:eastAsia="仿宋_GB2312"/>
          <w:color w:val="auto"/>
          <w:sz w:val="32"/>
          <w:szCs w:val="32"/>
        </w:rPr>
        <w:t>。2、效果指标-社会效益指标-社会影响力（人防设施建设），指标值=90%。3、效果指标-经济效益指标-对原有生态环境造成不利影响的程度，指标值=</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color w:val="auto"/>
          <w:sz w:val="32"/>
          <w:szCs w:val="32"/>
        </w:rPr>
      </w:pPr>
      <w:r>
        <w:rPr>
          <w:rFonts w:hint="eastAsia" w:ascii="仿宋_GB2312" w:eastAsia="仿宋_GB2312"/>
          <w:sz w:val="32"/>
          <w:szCs w:val="32"/>
        </w:rPr>
        <w:t>（一）项目决策情况。</w:t>
      </w:r>
      <w:r>
        <w:rPr>
          <w:rFonts w:hint="eastAsia" w:ascii="仿宋_GB2312" w:eastAsia="仿宋_GB2312"/>
          <w:color w:val="auto"/>
          <w:sz w:val="32"/>
          <w:szCs w:val="32"/>
        </w:rPr>
        <w:t>项目主要目标为</w:t>
      </w:r>
      <w:r>
        <w:rPr>
          <w:rFonts w:hint="eastAsia" w:ascii="仿宋_GB2312" w:eastAsia="仿宋_GB2312"/>
          <w:color w:val="auto"/>
          <w:sz w:val="32"/>
          <w:szCs w:val="32"/>
          <w:lang w:eastAsia="zh-CN"/>
        </w:rPr>
        <w:t>完成京唐城际铁路玉田段建设</w:t>
      </w:r>
      <w:r>
        <w:rPr>
          <w:rFonts w:hint="eastAsia" w:ascii="仿宋_GB2312" w:eastAsia="仿宋_GB2312"/>
          <w:color w:val="auto"/>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人防业务费</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（一）项目概况。项目预算</w:t>
      </w:r>
      <w:r>
        <w:rPr>
          <w:rFonts w:hint="eastAsia" w:ascii="仿宋_GB2312" w:eastAsia="仿宋_GB2312"/>
          <w:sz w:val="32"/>
          <w:szCs w:val="32"/>
          <w:lang w:val="en-US" w:eastAsia="zh-CN"/>
        </w:rPr>
        <w:t>100000</w:t>
      </w:r>
      <w:r>
        <w:rPr>
          <w:rFonts w:hint="eastAsia" w:ascii="仿宋_GB2312" w:eastAsia="仿宋_GB2312"/>
          <w:sz w:val="32"/>
          <w:szCs w:val="32"/>
        </w:rPr>
        <w:t>元，</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eastAsia="zh-CN"/>
          <w14:textFill>
            <w14:solidFill>
              <w14:schemeClr w14:val="tx1"/>
            </w14:solidFill>
          </w14:textFill>
        </w:rPr>
        <w:t>维护机关日常运转</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（二）项目绩效目标。项目共设产出指标、效果指标、满意度指标3个一级指标，下设二三级指标4个。具体为:1、产出指标-数量指标-项目绩效评价好评率，指标值为=</w:t>
      </w:r>
      <w:r>
        <w:rPr>
          <w:rFonts w:hint="eastAsia" w:ascii="仿宋_GB2312" w:eastAsia="仿宋_GB2312"/>
          <w:color w:val="000000" w:themeColor="text1"/>
          <w:sz w:val="32"/>
          <w:szCs w:val="32"/>
          <w:lang w:val="en-US" w:eastAsia="zh-CN"/>
          <w14:textFill>
            <w14:solidFill>
              <w14:schemeClr w14:val="tx1"/>
            </w14:solidFill>
          </w14:textFill>
        </w:rPr>
        <w:t>95%</w:t>
      </w:r>
      <w:r>
        <w:rPr>
          <w:rFonts w:hint="eastAsia" w:ascii="仿宋_GB2312" w:eastAsia="仿宋_GB2312"/>
          <w:color w:val="000000" w:themeColor="text1"/>
          <w:sz w:val="32"/>
          <w:szCs w:val="32"/>
          <w14:textFill>
            <w14:solidFill>
              <w14:schemeClr w14:val="tx1"/>
            </w14:solidFill>
          </w14:textFill>
        </w:rPr>
        <w:t>。2、效果指标-社会效益指标-社会影响力（在全省或全市产生的重要影响，得到广大受众的充分认可），指标值=90%。3、效果指标-经济效益指标-维护机关正常工作运转，指标值=</w:t>
      </w:r>
      <w:r>
        <w:rPr>
          <w:rFonts w:hint="eastAsia" w:ascii="仿宋_GB2312" w:eastAsia="仿宋_GB2312"/>
          <w:color w:val="000000" w:themeColor="text1"/>
          <w:sz w:val="32"/>
          <w:szCs w:val="32"/>
          <w:lang w:val="en-US" w:eastAsia="zh-CN"/>
          <w14:textFill>
            <w14:solidFill>
              <w14:schemeClr w14:val="tx1"/>
            </w14:solidFill>
          </w14:textFill>
        </w:rPr>
        <w:t>10</w:t>
      </w:r>
      <w:r>
        <w:rPr>
          <w:rFonts w:hint="eastAsia" w:ascii="仿宋_GB2312" w:eastAsia="仿宋_GB2312"/>
          <w:color w:val="000000" w:themeColor="text1"/>
          <w:sz w:val="32"/>
          <w:szCs w:val="32"/>
          <w14:textFill>
            <w14:solidFill>
              <w14:schemeClr w14:val="tx1"/>
            </w14:solidFill>
          </w14:textFill>
        </w:rPr>
        <w:t>0%。4、满意度指标-服务对象满意度-群众满意度（群众满意数量占总数的比例），指标值为=90%。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（一）项目决策情况。</w:t>
      </w:r>
      <w:r>
        <w:rPr>
          <w:rFonts w:hint="eastAsia" w:ascii="仿宋_GB2312" w:eastAsia="仿宋_GB2312"/>
          <w:color w:val="000000" w:themeColor="text1"/>
          <w:sz w:val="32"/>
          <w:szCs w:val="32"/>
          <w14:textFill>
            <w14:solidFill>
              <w14:schemeClr w14:val="tx1"/>
            </w14:solidFill>
          </w14:textFill>
        </w:rPr>
        <w:t>项目主要目标为</w:t>
      </w:r>
      <w:r>
        <w:rPr>
          <w:rFonts w:hint="eastAsia" w:ascii="仿宋_GB2312" w:eastAsia="仿宋_GB2312"/>
          <w:color w:val="000000" w:themeColor="text1"/>
          <w:sz w:val="32"/>
          <w:szCs w:val="32"/>
          <w:lang w:eastAsia="zh-CN"/>
          <w14:textFill>
            <w14:solidFill>
              <w14:schemeClr w14:val="tx1"/>
            </w14:solidFill>
          </w14:textFill>
        </w:rPr>
        <w:t>维护机关日常运转</w:t>
      </w:r>
      <w:r>
        <w:rPr>
          <w:rFonts w:hint="eastAsia" w:ascii="仿宋_GB2312" w:eastAsia="仿宋_GB2312"/>
          <w:color w:val="000000" w:themeColor="text1"/>
          <w:sz w:val="32"/>
          <w:szCs w:val="32"/>
          <w14:textFill>
            <w14:solidFill>
              <w14:schemeClr w14:val="tx1"/>
            </w14:solidFill>
          </w14:textFill>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both"/>
        <w:rPr>
          <w:rFonts w:hint="eastAsia" w:ascii="方正小标宋_GBK" w:hAnsi="宋体" w:eastAsia="方正小标宋_GBK" w:cs="宋体"/>
          <w:bCs/>
          <w:kern w:val="0"/>
          <w:sz w:val="44"/>
          <w:szCs w:val="44"/>
        </w:rPr>
      </w:pPr>
    </w:p>
    <w:p>
      <w:pPr>
        <w:widowControl/>
        <w:spacing w:line="600" w:lineRule="exact"/>
        <w:jc w:val="both"/>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人防示范社区建设</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color w:val="auto"/>
          <w:sz w:val="32"/>
          <w:szCs w:val="32"/>
        </w:rPr>
      </w:pPr>
      <w:r>
        <w:rPr>
          <w:rFonts w:hint="eastAsia" w:ascii="仿宋_GB2312" w:eastAsia="仿宋_GB2312"/>
          <w:sz w:val="32"/>
          <w:szCs w:val="32"/>
        </w:rPr>
        <w:t>（一）项目概况。项目预算</w:t>
      </w:r>
      <w:r>
        <w:rPr>
          <w:rFonts w:hint="eastAsia" w:ascii="仿宋_GB2312" w:eastAsia="仿宋_GB2312"/>
          <w:sz w:val="32"/>
          <w:szCs w:val="32"/>
          <w:lang w:val="en-US" w:eastAsia="zh-CN"/>
        </w:rPr>
        <w:t>100000</w:t>
      </w:r>
      <w:r>
        <w:rPr>
          <w:rFonts w:hint="eastAsia" w:ascii="仿宋_GB2312" w:eastAsia="仿宋_GB2312"/>
          <w:color w:val="auto"/>
          <w:sz w:val="32"/>
          <w:szCs w:val="32"/>
        </w:rPr>
        <w:t>元，项目主要目标为</w:t>
      </w:r>
      <w:r>
        <w:rPr>
          <w:rFonts w:hint="eastAsia" w:ascii="仿宋_GB2312" w:eastAsia="仿宋_GB2312"/>
          <w:color w:val="auto"/>
          <w:sz w:val="32"/>
          <w:szCs w:val="32"/>
          <w:lang w:eastAsia="zh-CN"/>
        </w:rPr>
        <w:t>响应</w:t>
      </w:r>
      <w:r>
        <w:rPr>
          <w:rFonts w:hint="eastAsia" w:ascii="仿宋_GB2312" w:eastAsia="仿宋_GB2312"/>
          <w:color w:val="auto"/>
          <w:sz w:val="32"/>
          <w:szCs w:val="32"/>
          <w:lang w:val="en-US" w:eastAsia="zh-CN"/>
        </w:rPr>
        <w:t>人防示范政策，推进人防示范社区建设</w:t>
      </w:r>
      <w:r>
        <w:rPr>
          <w:rFonts w:hint="eastAsia" w:ascii="仿宋_GB2312" w:eastAsia="仿宋_GB2312"/>
          <w:color w:val="auto"/>
          <w:sz w:val="32"/>
          <w:szCs w:val="32"/>
        </w:rPr>
        <w:t>。</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（二）项目绩效目标。项目共设产出指标、效果指标、满意度指标3个一级指标，下设二三级指标4个。具体为:1、产出指标-</w:t>
      </w:r>
      <w:r>
        <w:rPr>
          <w:rFonts w:hint="eastAsia" w:ascii="仿宋_GB2312" w:eastAsia="仿宋_GB2312"/>
          <w:color w:val="auto"/>
          <w:sz w:val="32"/>
          <w:szCs w:val="32"/>
          <w:lang w:eastAsia="zh-CN"/>
        </w:rPr>
        <w:t>质</w:t>
      </w:r>
      <w:r>
        <w:rPr>
          <w:rFonts w:hint="eastAsia" w:ascii="仿宋_GB2312" w:eastAsia="仿宋_GB2312"/>
          <w:color w:val="auto"/>
          <w:sz w:val="32"/>
          <w:szCs w:val="32"/>
        </w:rPr>
        <w:t>量指标-开展人防社区宣传活动次数，指标值为≥4次。2、效果指标-社会效益指标-社会影响力（在全省或全市产生的重要影响，得到广大受众的充分认可），指标值=90%。3、效果指标-经济效益指标-改人民群众人防意识，指标值=30%。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color w:val="auto"/>
          <w:sz w:val="32"/>
          <w:szCs w:val="32"/>
        </w:rPr>
      </w:pPr>
      <w:r>
        <w:rPr>
          <w:rFonts w:hint="eastAsia" w:ascii="仿宋_GB2312" w:eastAsia="仿宋_GB2312"/>
          <w:sz w:val="32"/>
          <w:szCs w:val="32"/>
        </w:rPr>
        <w:t>（一）项目决策</w:t>
      </w:r>
      <w:r>
        <w:rPr>
          <w:rFonts w:hint="eastAsia" w:ascii="仿宋_GB2312" w:eastAsia="仿宋_GB2312"/>
          <w:color w:val="auto"/>
          <w:sz w:val="32"/>
          <w:szCs w:val="32"/>
        </w:rPr>
        <w:t>情况。项目主要目标为</w:t>
      </w:r>
      <w:r>
        <w:rPr>
          <w:rFonts w:hint="eastAsia" w:ascii="仿宋_GB2312" w:eastAsia="仿宋_GB2312"/>
          <w:color w:val="auto"/>
          <w:sz w:val="32"/>
          <w:szCs w:val="32"/>
          <w:lang w:eastAsia="zh-CN"/>
        </w:rPr>
        <w:t>响应</w:t>
      </w:r>
      <w:r>
        <w:rPr>
          <w:rFonts w:hint="eastAsia" w:ascii="仿宋_GB2312" w:eastAsia="仿宋_GB2312"/>
          <w:color w:val="auto"/>
          <w:sz w:val="32"/>
          <w:szCs w:val="32"/>
          <w:lang w:val="en-US" w:eastAsia="zh-CN"/>
        </w:rPr>
        <w:t>1+N智慧城市政策，推进城市智能化建设</w:t>
      </w:r>
      <w:r>
        <w:rPr>
          <w:rFonts w:hint="eastAsia" w:ascii="仿宋_GB2312" w:eastAsia="仿宋_GB2312"/>
          <w:color w:val="auto"/>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color w:val="auto"/>
          <w:sz w:val="32"/>
          <w:szCs w:val="32"/>
        </w:rPr>
        <w:t>（二）项目过程情况。资金构成</w:t>
      </w:r>
      <w:r>
        <w:rPr>
          <w:rFonts w:hint="eastAsia" w:ascii="仿宋_GB2312" w:eastAsia="仿宋_GB2312"/>
          <w:sz w:val="32"/>
          <w:szCs w:val="32"/>
        </w:rPr>
        <w:t>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冀财建【2023】78号粮食绿色仓储能力提升</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color w:val="auto"/>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w:t>
      </w:r>
      <w:r>
        <w:rPr>
          <w:rFonts w:hint="eastAsia" w:ascii="仿宋_GB2312" w:eastAsia="仿宋_GB2312"/>
          <w:color w:val="auto"/>
          <w:sz w:val="32"/>
          <w:szCs w:val="32"/>
        </w:rPr>
        <w:t>资金管理，强化部门支出责任，提高财政资金使用效益，对我</w:t>
      </w:r>
      <w:r>
        <w:rPr>
          <w:rFonts w:hint="eastAsia" w:ascii="仿宋_GB2312" w:eastAsia="仿宋_GB2312"/>
          <w:color w:val="auto"/>
          <w:sz w:val="32"/>
          <w:szCs w:val="32"/>
          <w:lang w:eastAsia="zh-CN"/>
        </w:rPr>
        <w:t>部门2023</w:t>
      </w:r>
      <w:r>
        <w:rPr>
          <w:rFonts w:hint="eastAsia" w:ascii="仿宋_GB2312" w:eastAsia="仿宋_GB2312"/>
          <w:color w:val="auto"/>
          <w:sz w:val="32"/>
          <w:szCs w:val="32"/>
        </w:rPr>
        <w:t>年项目支出进行了绩效评价。现将有关情况报告如下：</w:t>
      </w:r>
    </w:p>
    <w:p>
      <w:pPr>
        <w:spacing w:line="600" w:lineRule="exact"/>
        <w:ind w:firstLine="640" w:firstLineChars="200"/>
        <w:rPr>
          <w:rFonts w:eastAsia="黑体"/>
          <w:color w:val="auto"/>
          <w:sz w:val="32"/>
          <w:szCs w:val="32"/>
        </w:rPr>
      </w:pPr>
      <w:r>
        <w:rPr>
          <w:rFonts w:hint="eastAsia" w:eastAsia="黑体"/>
          <w:color w:val="auto"/>
          <w:sz w:val="32"/>
          <w:szCs w:val="32"/>
        </w:rPr>
        <w:t>一、基本情况</w:t>
      </w:r>
    </w:p>
    <w:p>
      <w:pPr>
        <w:spacing w:line="600" w:lineRule="exact"/>
        <w:ind w:firstLine="640" w:firstLineChars="200"/>
        <w:outlineLvl w:val="0"/>
        <w:rPr>
          <w:rFonts w:ascii="仿宋_GB2312" w:eastAsia="仿宋_GB2312"/>
          <w:color w:val="auto"/>
          <w:sz w:val="32"/>
          <w:szCs w:val="32"/>
        </w:rPr>
      </w:pPr>
      <w:r>
        <w:rPr>
          <w:rFonts w:hint="eastAsia" w:ascii="仿宋_GB2312" w:eastAsia="仿宋_GB2312"/>
          <w:color w:val="auto"/>
          <w:sz w:val="32"/>
          <w:szCs w:val="32"/>
        </w:rPr>
        <w:t>（一）项目概况。项目年初预算</w:t>
      </w:r>
      <w:r>
        <w:rPr>
          <w:rFonts w:hint="eastAsia" w:ascii="仿宋_GB2312" w:eastAsia="仿宋_GB2312"/>
          <w:color w:val="auto"/>
          <w:sz w:val="32"/>
          <w:szCs w:val="32"/>
          <w:lang w:val="en-US" w:eastAsia="zh-CN"/>
        </w:rPr>
        <w:t>2600000</w:t>
      </w:r>
      <w:r>
        <w:rPr>
          <w:rFonts w:hint="eastAsia" w:ascii="仿宋_GB2312" w:eastAsia="仿宋_GB2312"/>
          <w:color w:val="auto"/>
          <w:sz w:val="32"/>
          <w:szCs w:val="32"/>
        </w:rPr>
        <w:t>元，项目主要目标为</w:t>
      </w:r>
      <w:r>
        <w:rPr>
          <w:rFonts w:hint="eastAsia" w:ascii="仿宋_GB2312" w:eastAsia="仿宋_GB2312"/>
          <w:color w:val="auto"/>
          <w:sz w:val="32"/>
          <w:szCs w:val="32"/>
          <w:lang w:eastAsia="zh-CN"/>
        </w:rPr>
        <w:t>对粮食绿色仓储能力提升</w:t>
      </w:r>
      <w:r>
        <w:rPr>
          <w:rFonts w:hint="eastAsia" w:ascii="仿宋_GB2312" w:eastAsia="仿宋_GB2312"/>
          <w:color w:val="auto"/>
          <w:sz w:val="32"/>
          <w:szCs w:val="32"/>
        </w:rPr>
        <w:t>。</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（二）项目绩效目标。项目共设产出指标、效果指标、满意度指标3个一级指标，下设二三级指标4个。具体为:1、产出指标-数量指标-规划数量，指标值为=</w:t>
      </w:r>
      <w:r>
        <w:rPr>
          <w:rFonts w:hint="eastAsia" w:ascii="仿宋_GB2312" w:eastAsia="仿宋_GB2312"/>
          <w:color w:val="auto"/>
          <w:sz w:val="32"/>
          <w:szCs w:val="32"/>
          <w:lang w:val="en-US" w:eastAsia="zh-CN"/>
        </w:rPr>
        <w:t>1个</w:t>
      </w:r>
      <w:r>
        <w:rPr>
          <w:rFonts w:hint="eastAsia" w:ascii="仿宋_GB2312" w:eastAsia="仿宋_GB2312"/>
          <w:color w:val="auto"/>
          <w:sz w:val="32"/>
          <w:szCs w:val="32"/>
        </w:rPr>
        <w:t>。2、效果指标-社会效益指标-社会影响力（在全省或全市产生的重要影响，得到广大受众的充分认可），指标值=90%。3、效果指标-经济效益指标-促进地区经济发展，指标值=30%。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（一）项目决策情况</w:t>
      </w:r>
      <w:r>
        <w:rPr>
          <w:rFonts w:hint="eastAsia" w:ascii="仿宋_GB2312" w:eastAsia="仿宋_GB2312"/>
          <w:color w:val="auto"/>
          <w:sz w:val="32"/>
          <w:szCs w:val="32"/>
        </w:rPr>
        <w:t>。项目主要目标为</w:t>
      </w:r>
      <w:r>
        <w:rPr>
          <w:rFonts w:hint="eastAsia" w:ascii="仿宋_GB2312" w:eastAsia="仿宋_GB2312"/>
          <w:color w:val="auto"/>
          <w:sz w:val="32"/>
          <w:szCs w:val="32"/>
          <w:lang w:eastAsia="zh-CN"/>
        </w:rPr>
        <w:t>对玉田县廉政文化教育基地改造</w:t>
      </w:r>
      <w:r>
        <w:rPr>
          <w:rFonts w:hint="eastAsia" w:ascii="仿宋_GB2312" w:eastAsia="仿宋_GB2312"/>
          <w:color w:val="auto"/>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冀财建【2023】98号城乡冷链和国家物流枢纽建设</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color w:val="auto"/>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w:t>
      </w:r>
      <w:r>
        <w:rPr>
          <w:rFonts w:hint="eastAsia" w:ascii="仿宋_GB2312" w:eastAsia="仿宋_GB2312"/>
          <w:color w:val="auto"/>
          <w:sz w:val="32"/>
          <w:szCs w:val="32"/>
        </w:rPr>
        <w:t>资金管理，强化部门支出责任，提高财政资金使用效益，对我</w:t>
      </w:r>
      <w:r>
        <w:rPr>
          <w:rFonts w:hint="eastAsia" w:ascii="仿宋_GB2312" w:eastAsia="仿宋_GB2312"/>
          <w:color w:val="auto"/>
          <w:sz w:val="32"/>
          <w:szCs w:val="32"/>
          <w:lang w:eastAsia="zh-CN"/>
        </w:rPr>
        <w:t>部门2023</w:t>
      </w:r>
      <w:r>
        <w:rPr>
          <w:rFonts w:hint="eastAsia" w:ascii="仿宋_GB2312" w:eastAsia="仿宋_GB2312"/>
          <w:color w:val="auto"/>
          <w:sz w:val="32"/>
          <w:szCs w:val="32"/>
        </w:rPr>
        <w:t>年项目支出进行了绩效评价。现将有关情况报告如下：</w:t>
      </w:r>
    </w:p>
    <w:p>
      <w:pPr>
        <w:spacing w:line="600" w:lineRule="exact"/>
        <w:ind w:firstLine="640" w:firstLineChars="200"/>
        <w:rPr>
          <w:rFonts w:eastAsia="黑体"/>
          <w:color w:val="auto"/>
          <w:sz w:val="32"/>
          <w:szCs w:val="32"/>
        </w:rPr>
      </w:pPr>
      <w:r>
        <w:rPr>
          <w:rFonts w:hint="eastAsia" w:eastAsia="黑体"/>
          <w:color w:val="auto"/>
          <w:sz w:val="32"/>
          <w:szCs w:val="32"/>
        </w:rPr>
        <w:t>一、基本情况</w:t>
      </w:r>
    </w:p>
    <w:p>
      <w:pPr>
        <w:spacing w:line="600" w:lineRule="exact"/>
        <w:ind w:firstLine="640" w:firstLineChars="200"/>
        <w:outlineLvl w:val="0"/>
        <w:rPr>
          <w:rFonts w:ascii="仿宋_GB2312" w:eastAsia="仿宋_GB2312"/>
          <w:color w:val="auto"/>
          <w:sz w:val="32"/>
          <w:szCs w:val="32"/>
        </w:rPr>
      </w:pPr>
      <w:r>
        <w:rPr>
          <w:rFonts w:hint="eastAsia" w:ascii="仿宋_GB2312" w:eastAsia="仿宋_GB2312"/>
          <w:color w:val="auto"/>
          <w:sz w:val="32"/>
          <w:szCs w:val="32"/>
        </w:rPr>
        <w:t>（一）项目概况。项目预算</w:t>
      </w:r>
      <w:r>
        <w:rPr>
          <w:rFonts w:hint="eastAsia" w:ascii="仿宋_GB2312" w:eastAsia="仿宋_GB2312"/>
          <w:color w:val="auto"/>
          <w:sz w:val="32"/>
          <w:szCs w:val="32"/>
          <w:lang w:val="en-US" w:eastAsia="zh-CN"/>
        </w:rPr>
        <w:t>1600万</w:t>
      </w:r>
      <w:r>
        <w:rPr>
          <w:rFonts w:hint="eastAsia" w:ascii="仿宋_GB2312" w:eastAsia="仿宋_GB2312"/>
          <w:color w:val="auto"/>
          <w:sz w:val="32"/>
          <w:szCs w:val="32"/>
        </w:rPr>
        <w:t>元，项目主要目标为</w:t>
      </w:r>
      <w:r>
        <w:rPr>
          <w:rFonts w:hint="eastAsia" w:ascii="仿宋_GB2312" w:eastAsia="仿宋_GB2312"/>
          <w:color w:val="auto"/>
          <w:sz w:val="32"/>
          <w:szCs w:val="32"/>
          <w:lang w:eastAsia="zh-CN"/>
        </w:rPr>
        <w:t>城乡冷链和国家物流枢纽建设企业补贴</w:t>
      </w:r>
      <w:r>
        <w:rPr>
          <w:rFonts w:hint="eastAsia" w:ascii="仿宋_GB2312" w:eastAsia="仿宋_GB2312"/>
          <w:color w:val="auto"/>
          <w:sz w:val="32"/>
          <w:szCs w:val="32"/>
        </w:rPr>
        <w:t>。</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（二）项目绩效目标。项目共设产出指标、效果指标、满意度指标3个一级指标，下设二三级指标4个。具体为:1、产出指标-数量指标-</w:t>
      </w:r>
      <w:r>
        <w:rPr>
          <w:rFonts w:hint="eastAsia" w:ascii="仿宋_GB2312" w:eastAsia="仿宋_GB2312"/>
          <w:color w:val="auto"/>
          <w:sz w:val="32"/>
          <w:szCs w:val="32"/>
          <w:lang w:eastAsia="zh-CN"/>
        </w:rPr>
        <w:t>拨付企业</w:t>
      </w:r>
      <w:r>
        <w:rPr>
          <w:rFonts w:hint="eastAsia" w:ascii="仿宋_GB2312" w:eastAsia="仿宋_GB2312"/>
          <w:color w:val="auto"/>
          <w:sz w:val="32"/>
          <w:szCs w:val="32"/>
        </w:rPr>
        <w:t>数量，指标值为=</w:t>
      </w:r>
      <w:r>
        <w:rPr>
          <w:rFonts w:hint="eastAsia" w:ascii="仿宋_GB2312" w:eastAsia="仿宋_GB2312"/>
          <w:color w:val="auto"/>
          <w:sz w:val="32"/>
          <w:szCs w:val="32"/>
          <w:lang w:val="en-US" w:eastAsia="zh-CN"/>
        </w:rPr>
        <w:t>1个</w:t>
      </w:r>
      <w:r>
        <w:rPr>
          <w:rFonts w:hint="eastAsia" w:ascii="仿宋_GB2312" w:eastAsia="仿宋_GB2312"/>
          <w:color w:val="auto"/>
          <w:sz w:val="32"/>
          <w:szCs w:val="32"/>
        </w:rPr>
        <w:t>。2、效果指标-社会效益指标-社会影响力（在全省或全市产生的重要影响，得到广大受众的充分认可），指标值=90%。3、效果指标-经济效益指标-促进地区经济发展，指标值=30%。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（一）项目决策情况</w:t>
      </w:r>
      <w:r>
        <w:rPr>
          <w:rFonts w:hint="eastAsia" w:ascii="仿宋_GB2312" w:eastAsia="仿宋_GB2312"/>
          <w:color w:val="auto"/>
          <w:sz w:val="32"/>
          <w:szCs w:val="32"/>
        </w:rPr>
        <w:t>。项目主要目标为</w:t>
      </w:r>
      <w:r>
        <w:rPr>
          <w:rFonts w:hint="eastAsia" w:ascii="仿宋_GB2312" w:eastAsia="仿宋_GB2312"/>
          <w:color w:val="auto"/>
          <w:sz w:val="32"/>
          <w:szCs w:val="32"/>
          <w:lang w:eastAsia="zh-CN"/>
        </w:rPr>
        <w:t>对玉田县廉政文化教育基地改造</w:t>
      </w:r>
      <w:r>
        <w:rPr>
          <w:rFonts w:hint="eastAsia" w:ascii="仿宋_GB2312" w:eastAsia="仿宋_GB2312"/>
          <w:color w:val="auto"/>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产粮大县奖励资金</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color w:val="auto"/>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w:t>
      </w:r>
      <w:r>
        <w:rPr>
          <w:rFonts w:hint="eastAsia" w:ascii="仿宋_GB2312" w:eastAsia="仿宋_GB2312"/>
          <w:color w:val="auto"/>
          <w:sz w:val="32"/>
          <w:szCs w:val="32"/>
        </w:rPr>
        <w:t>资金管理，强化部门支出责任，提高财政资金使用效益，对我</w:t>
      </w:r>
      <w:r>
        <w:rPr>
          <w:rFonts w:hint="eastAsia" w:ascii="仿宋_GB2312" w:eastAsia="仿宋_GB2312"/>
          <w:color w:val="auto"/>
          <w:sz w:val="32"/>
          <w:szCs w:val="32"/>
          <w:lang w:eastAsia="zh-CN"/>
        </w:rPr>
        <w:t>部门2023</w:t>
      </w:r>
      <w:r>
        <w:rPr>
          <w:rFonts w:hint="eastAsia" w:ascii="仿宋_GB2312" w:eastAsia="仿宋_GB2312"/>
          <w:color w:val="auto"/>
          <w:sz w:val="32"/>
          <w:szCs w:val="32"/>
        </w:rPr>
        <w:t>年项目支出进行了绩效评价。现将有关情况报告如下：</w:t>
      </w:r>
    </w:p>
    <w:p>
      <w:pPr>
        <w:spacing w:line="600" w:lineRule="exact"/>
        <w:ind w:firstLine="640" w:firstLineChars="200"/>
        <w:rPr>
          <w:rFonts w:eastAsia="黑体"/>
          <w:color w:val="auto"/>
          <w:sz w:val="32"/>
          <w:szCs w:val="32"/>
        </w:rPr>
      </w:pPr>
      <w:r>
        <w:rPr>
          <w:rFonts w:hint="eastAsia" w:eastAsia="黑体"/>
          <w:color w:val="auto"/>
          <w:sz w:val="32"/>
          <w:szCs w:val="32"/>
        </w:rPr>
        <w:t>一、基本情况</w:t>
      </w:r>
    </w:p>
    <w:p>
      <w:pPr>
        <w:spacing w:line="600" w:lineRule="exact"/>
        <w:ind w:firstLine="640" w:firstLineChars="200"/>
        <w:outlineLvl w:val="0"/>
        <w:rPr>
          <w:rFonts w:ascii="仿宋_GB2312" w:eastAsia="仿宋_GB2312"/>
          <w:color w:val="auto"/>
          <w:sz w:val="32"/>
          <w:szCs w:val="32"/>
        </w:rPr>
      </w:pPr>
      <w:r>
        <w:rPr>
          <w:rFonts w:hint="eastAsia" w:ascii="仿宋_GB2312" w:eastAsia="仿宋_GB2312"/>
          <w:color w:val="auto"/>
          <w:sz w:val="32"/>
          <w:szCs w:val="32"/>
        </w:rPr>
        <w:t>（一）项目概况。项目年初预算</w:t>
      </w:r>
      <w:r>
        <w:rPr>
          <w:rFonts w:hint="eastAsia" w:ascii="仿宋_GB2312" w:eastAsia="仿宋_GB2312"/>
          <w:color w:val="auto"/>
          <w:sz w:val="32"/>
          <w:szCs w:val="32"/>
          <w:lang w:val="en-US" w:eastAsia="zh-CN"/>
        </w:rPr>
        <w:t>2600000</w:t>
      </w:r>
      <w:r>
        <w:rPr>
          <w:rFonts w:hint="eastAsia" w:ascii="仿宋_GB2312" w:eastAsia="仿宋_GB2312"/>
          <w:color w:val="auto"/>
          <w:sz w:val="32"/>
          <w:szCs w:val="32"/>
        </w:rPr>
        <w:t>元，项目主要目标为</w:t>
      </w:r>
      <w:r>
        <w:rPr>
          <w:rFonts w:hint="eastAsia" w:ascii="仿宋_GB2312" w:eastAsia="仿宋_GB2312"/>
          <w:color w:val="auto"/>
          <w:sz w:val="32"/>
          <w:szCs w:val="32"/>
          <w:lang w:eastAsia="zh-CN"/>
        </w:rPr>
        <w:t>对粮食绿色仓储能力提升</w:t>
      </w:r>
      <w:r>
        <w:rPr>
          <w:rFonts w:hint="eastAsia" w:ascii="仿宋_GB2312" w:eastAsia="仿宋_GB2312"/>
          <w:color w:val="auto"/>
          <w:sz w:val="32"/>
          <w:szCs w:val="32"/>
        </w:rPr>
        <w:t>。</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（二）项目绩效目标。项目共设产出指标、效果指标、满意度指标3个一级指标，下设二三级指标4个。具体为:1、产出指标-数量指标-规划数量，指标值为=</w:t>
      </w:r>
      <w:r>
        <w:rPr>
          <w:rFonts w:hint="eastAsia" w:ascii="仿宋_GB2312" w:eastAsia="仿宋_GB2312"/>
          <w:color w:val="auto"/>
          <w:sz w:val="32"/>
          <w:szCs w:val="32"/>
          <w:lang w:val="en-US" w:eastAsia="zh-CN"/>
        </w:rPr>
        <w:t>1个</w:t>
      </w:r>
      <w:r>
        <w:rPr>
          <w:rFonts w:hint="eastAsia" w:ascii="仿宋_GB2312" w:eastAsia="仿宋_GB2312"/>
          <w:color w:val="auto"/>
          <w:sz w:val="32"/>
          <w:szCs w:val="32"/>
        </w:rPr>
        <w:t>。2、效果指标-社会效益指标-社会影响力（在全省或全市产生的重要影响，得到广大受众的充分认可），指标值=90%。3、效果指标-经济效益指标-促进地区经济发展，指标值=30%。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（一）项目决策情况</w:t>
      </w:r>
      <w:r>
        <w:rPr>
          <w:rFonts w:hint="eastAsia" w:ascii="仿宋_GB2312" w:eastAsia="仿宋_GB2312"/>
          <w:color w:val="auto"/>
          <w:sz w:val="32"/>
          <w:szCs w:val="32"/>
        </w:rPr>
        <w:t>。项目主要目标为</w:t>
      </w:r>
      <w:r>
        <w:rPr>
          <w:rFonts w:hint="eastAsia" w:ascii="仿宋_GB2312" w:eastAsia="仿宋_GB2312"/>
          <w:color w:val="auto"/>
          <w:sz w:val="32"/>
          <w:szCs w:val="32"/>
          <w:lang w:eastAsia="zh-CN"/>
        </w:rPr>
        <w:t>对玉田县廉政文化教育基地改造</w:t>
      </w:r>
      <w:r>
        <w:rPr>
          <w:rFonts w:hint="eastAsia" w:ascii="仿宋_GB2312" w:eastAsia="仿宋_GB2312"/>
          <w:color w:val="auto"/>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发展和改革局</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冀财建</w:t>
      </w:r>
      <w:r>
        <w:rPr>
          <w:rFonts w:hint="eastAsia" w:ascii="方正小标宋_GBK" w:hAnsi="宋体" w:eastAsia="方正小标宋_GBK" w:cs="宋体"/>
          <w:bCs/>
          <w:kern w:val="0"/>
          <w:sz w:val="44"/>
          <w:szCs w:val="44"/>
          <w:lang w:eastAsia="zh-CN"/>
        </w:rPr>
        <w:t>【</w:t>
      </w:r>
      <w:bookmarkStart w:id="0" w:name="_GoBack"/>
      <w:bookmarkEnd w:id="0"/>
      <w:r>
        <w:rPr>
          <w:rFonts w:hint="eastAsia" w:ascii="方正小标宋_GBK" w:hAnsi="宋体" w:eastAsia="方正小标宋_GBK" w:cs="宋体"/>
          <w:bCs/>
          <w:kern w:val="0"/>
          <w:sz w:val="44"/>
          <w:szCs w:val="44"/>
        </w:rPr>
        <w:t>2022</w:t>
      </w:r>
      <w:r>
        <w:rPr>
          <w:rFonts w:hint="eastAsia" w:ascii="方正小标宋_GBK" w:hAnsi="宋体" w:eastAsia="方正小标宋_GBK" w:cs="宋体"/>
          <w:bCs/>
          <w:kern w:val="0"/>
          <w:sz w:val="44"/>
          <w:szCs w:val="44"/>
          <w:lang w:eastAsia="zh-CN"/>
        </w:rPr>
        <w:t>】</w:t>
      </w:r>
      <w:r>
        <w:rPr>
          <w:rFonts w:hint="eastAsia" w:ascii="方正小标宋_GBK" w:hAnsi="宋体" w:eastAsia="方正小标宋_GBK" w:cs="宋体"/>
          <w:bCs/>
          <w:kern w:val="0"/>
          <w:sz w:val="44"/>
          <w:szCs w:val="44"/>
        </w:rPr>
        <w:t>260号2023"民参军“奖励政策补助资金</w:t>
      </w:r>
      <w:r>
        <w:rPr>
          <w:rFonts w:hint="eastAsia" w:ascii="方正小标宋_GBK" w:hAnsi="宋体" w:eastAsia="方正小标宋_GBK" w:cs="宋体"/>
          <w:bCs/>
          <w:kern w:val="0"/>
          <w:sz w:val="44"/>
          <w:szCs w:val="44"/>
          <w:lang w:val="en-US" w:eastAsia="zh-CN"/>
        </w:rPr>
        <w:t>项</w:t>
      </w:r>
      <w:r>
        <w:rPr>
          <w:rFonts w:hint="eastAsia" w:ascii="方正小标宋_GBK" w:hAnsi="宋体" w:eastAsia="方正小标宋_GBK" w:cs="宋体"/>
          <w:bCs/>
          <w:kern w:val="0"/>
          <w:sz w:val="44"/>
          <w:szCs w:val="44"/>
        </w:rPr>
        <w:t>目支出绩效评价报告</w:t>
      </w:r>
    </w:p>
    <w:p>
      <w:pPr>
        <w:spacing w:line="600" w:lineRule="exact"/>
        <w:ind w:firstLine="640" w:firstLineChars="200"/>
        <w:rPr>
          <w:rFonts w:ascii="仿宋_GB2312" w:eastAsia="仿宋_GB2312"/>
          <w:color w:val="auto"/>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w:t>
      </w:r>
      <w:r>
        <w:rPr>
          <w:rFonts w:hint="eastAsia" w:ascii="仿宋_GB2312" w:eastAsia="仿宋_GB2312"/>
          <w:color w:val="auto"/>
          <w:sz w:val="32"/>
          <w:szCs w:val="32"/>
        </w:rPr>
        <w:t>资金管理，强化部门支出责任，提高财政资金使用效益，对我</w:t>
      </w:r>
      <w:r>
        <w:rPr>
          <w:rFonts w:hint="eastAsia" w:ascii="仿宋_GB2312" w:eastAsia="仿宋_GB2312"/>
          <w:color w:val="auto"/>
          <w:sz w:val="32"/>
          <w:szCs w:val="32"/>
          <w:lang w:eastAsia="zh-CN"/>
        </w:rPr>
        <w:t>部门2023</w:t>
      </w:r>
      <w:r>
        <w:rPr>
          <w:rFonts w:hint="eastAsia" w:ascii="仿宋_GB2312" w:eastAsia="仿宋_GB2312"/>
          <w:color w:val="auto"/>
          <w:sz w:val="32"/>
          <w:szCs w:val="32"/>
        </w:rPr>
        <w:t>年项目支出进行了绩效评价。现将有关情况报告如下：</w:t>
      </w:r>
    </w:p>
    <w:p>
      <w:pPr>
        <w:spacing w:line="600" w:lineRule="exact"/>
        <w:ind w:firstLine="640" w:firstLineChars="200"/>
        <w:rPr>
          <w:rFonts w:eastAsia="黑体"/>
          <w:color w:val="auto"/>
          <w:sz w:val="32"/>
          <w:szCs w:val="32"/>
        </w:rPr>
      </w:pPr>
      <w:r>
        <w:rPr>
          <w:rFonts w:hint="eastAsia" w:eastAsia="黑体"/>
          <w:color w:val="auto"/>
          <w:sz w:val="32"/>
          <w:szCs w:val="32"/>
        </w:rPr>
        <w:t>一、基本情况</w:t>
      </w:r>
    </w:p>
    <w:p>
      <w:pPr>
        <w:spacing w:line="600" w:lineRule="exact"/>
        <w:ind w:firstLine="640" w:firstLineChars="200"/>
        <w:outlineLvl w:val="0"/>
        <w:rPr>
          <w:rFonts w:ascii="仿宋_GB2312" w:eastAsia="仿宋_GB2312"/>
          <w:color w:val="auto"/>
          <w:sz w:val="32"/>
          <w:szCs w:val="32"/>
        </w:rPr>
      </w:pPr>
      <w:r>
        <w:rPr>
          <w:rFonts w:hint="eastAsia" w:ascii="仿宋_GB2312" w:eastAsia="仿宋_GB2312"/>
          <w:color w:val="auto"/>
          <w:sz w:val="32"/>
          <w:szCs w:val="32"/>
        </w:rPr>
        <w:t>（一）项目概况。项目年初预算</w:t>
      </w:r>
      <w:r>
        <w:rPr>
          <w:rFonts w:hint="eastAsia" w:ascii="仿宋_GB2312" w:eastAsia="仿宋_GB2312"/>
          <w:color w:val="auto"/>
          <w:sz w:val="32"/>
          <w:szCs w:val="32"/>
          <w:lang w:val="en-US" w:eastAsia="zh-CN"/>
        </w:rPr>
        <w:t>500000</w:t>
      </w:r>
      <w:r>
        <w:rPr>
          <w:rFonts w:hint="eastAsia" w:ascii="仿宋_GB2312" w:eastAsia="仿宋_GB2312"/>
          <w:color w:val="auto"/>
          <w:sz w:val="32"/>
          <w:szCs w:val="32"/>
        </w:rPr>
        <w:t>元，项目主要目标为</w:t>
      </w:r>
      <w:r>
        <w:rPr>
          <w:rFonts w:hint="eastAsia" w:ascii="仿宋_GB2312" w:eastAsia="仿宋_GB2312"/>
          <w:color w:val="auto"/>
          <w:sz w:val="32"/>
          <w:szCs w:val="32"/>
          <w:lang w:eastAsia="zh-CN"/>
        </w:rPr>
        <w:t>2023"民参军“奖励政策补助</w:t>
      </w:r>
      <w:r>
        <w:rPr>
          <w:rFonts w:hint="eastAsia" w:ascii="仿宋_GB2312" w:eastAsia="仿宋_GB2312"/>
          <w:color w:val="auto"/>
          <w:sz w:val="32"/>
          <w:szCs w:val="32"/>
        </w:rPr>
        <w:t>。</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（二）项目绩效目标。项目共设产出指标、效果指标、满意度指标3个一级指标，下设二三级指标4个。具体为:1、产出指标-数量指标-规划数量，指标值为=</w:t>
      </w:r>
      <w:r>
        <w:rPr>
          <w:rFonts w:hint="eastAsia" w:ascii="仿宋_GB2312" w:eastAsia="仿宋_GB2312"/>
          <w:color w:val="auto"/>
          <w:sz w:val="32"/>
          <w:szCs w:val="32"/>
          <w:lang w:val="en-US" w:eastAsia="zh-CN"/>
        </w:rPr>
        <w:t>1个</w:t>
      </w:r>
      <w:r>
        <w:rPr>
          <w:rFonts w:hint="eastAsia" w:ascii="仿宋_GB2312" w:eastAsia="仿宋_GB2312"/>
          <w:color w:val="auto"/>
          <w:sz w:val="32"/>
          <w:szCs w:val="32"/>
        </w:rPr>
        <w:t>。2、效果指标-社会效益指标-社会影响力（在全省或全市产生的重要影响，得到广大受众的充分认可），指标值=90%。3、效果指标-经济效益指标-促进地区经济发展，指标值=30%。4、满意度指标-服务对象满意度-群众满意度（群众满意数量占总数的比例），指标值为=90%。</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napToGrid w:val="0"/>
        <w:spacing w:line="600" w:lineRule="exact"/>
        <w:ind w:firstLine="482"/>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）立项必要性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主要评估立项依据充分，属于财政事权范围，具有现实紧迫性、战略前瞻性，相同或相近领域无用途相似的预算安排，没有可替代性。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）实施可行性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主要评估基础具备支撑条件，实施计划科学合理可行，实施路径最优，相关管理制度健全，实施过程中的不确定性和风险可控。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）绩效目标合理性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主要评估有明确的绩效目标，绩效目标与要解决的问题相匹配、与现实需求相匹配，能够细化、量化、客观、适度。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）投入经济性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主要评估财政投入测算依据充分，测算标准合理，财政资金支持方式适当，投入成本与预期效益相匹配。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）筹资合规性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主要评估资金来源渠道明确、合法合规，符合财政事权与支出责任相适应的原则，各渠道资金到位时间、条件能够落实。</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6</w:t>
      </w:r>
      <w:r>
        <w:rPr>
          <w:rFonts w:hint="eastAsia" w:ascii="仿宋_GB2312" w:eastAsia="仿宋_GB2312"/>
          <w:sz w:val="32"/>
          <w:szCs w:val="32"/>
        </w:rPr>
        <w:t>）可持续性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主要评估市级财力能给予充分支持，实施期内市、县（市）区财力能承受，预期产出及效果具有可持续性。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综合评价情况及评价结论</w:t>
      </w:r>
    </w:p>
    <w:p>
      <w:pPr>
        <w:snapToGrid w:val="0"/>
        <w:spacing w:line="600" w:lineRule="exact"/>
        <w:ind w:firstLine="482"/>
        <w:rPr>
          <w:rFonts w:ascii="仿宋_GB2312" w:eastAsia="仿宋_GB2312"/>
          <w:sz w:val="32"/>
          <w:szCs w:val="32"/>
        </w:rPr>
      </w:pPr>
      <w:r>
        <w:rPr>
          <w:rFonts w:hint="eastAsia" w:ascii="仿宋_GB2312" w:eastAsia="仿宋_GB2312"/>
          <w:sz w:val="32"/>
        </w:rPr>
        <w:t>通过单位项目事前绩效评估小组的评估认定，此项目立项依据充分，属于财政事权范围，具有现实紧迫性、战略前瞻性，相同或相近领域没有用途相似的预算安排，不具有可替代性。</w:t>
      </w:r>
    </w:p>
    <w:p>
      <w:pPr>
        <w:numPr>
          <w:ilvl w:val="0"/>
          <w:numId w:val="0"/>
        </w:numPr>
        <w:spacing w:line="600" w:lineRule="exact"/>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（一）项目决策情况</w:t>
      </w:r>
      <w:r>
        <w:rPr>
          <w:rFonts w:hint="eastAsia" w:ascii="仿宋_GB2312" w:eastAsia="仿宋_GB2312"/>
          <w:color w:val="auto"/>
          <w:sz w:val="32"/>
          <w:szCs w:val="32"/>
        </w:rPr>
        <w:t>。项目主要目标为</w:t>
      </w:r>
      <w:r>
        <w:rPr>
          <w:rFonts w:hint="eastAsia" w:ascii="仿宋_GB2312" w:eastAsia="仿宋_GB2312"/>
          <w:color w:val="auto"/>
          <w:sz w:val="32"/>
          <w:szCs w:val="32"/>
          <w:lang w:eastAsia="zh-CN"/>
        </w:rPr>
        <w:t>对玉田县廉政文化教育基地改造</w:t>
      </w:r>
      <w:r>
        <w:rPr>
          <w:rFonts w:hint="eastAsia" w:ascii="仿宋_GB2312" w:eastAsia="仿宋_GB2312"/>
          <w:color w:val="auto"/>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（二）项目过程情况。资金构成为</w:t>
      </w:r>
      <w:r>
        <w:rPr>
          <w:rFonts w:hint="eastAsia" w:ascii="仿宋_GB2312" w:eastAsia="仿宋_GB2312"/>
          <w:sz w:val="32"/>
          <w:szCs w:val="32"/>
          <w:lang w:val="en-US" w:eastAsia="zh-CN"/>
        </w:rPr>
        <w:t>财政拨款</w:t>
      </w:r>
      <w:r>
        <w:rPr>
          <w:rFonts w:hint="eastAsia" w:ascii="仿宋_GB2312" w:eastAsia="仿宋_GB2312"/>
          <w:sz w:val="32"/>
          <w:szCs w:val="32"/>
        </w:rPr>
        <w:t>资金，</w:t>
      </w:r>
      <w:r>
        <w:rPr>
          <w:rFonts w:hint="eastAsia" w:ascii="仿宋_GB2312" w:eastAsia="仿宋_GB2312"/>
          <w:sz w:val="32"/>
          <w:szCs w:val="32"/>
          <w:lang w:val="en-US" w:eastAsia="zh-CN"/>
        </w:rPr>
        <w:t>财政</w:t>
      </w:r>
      <w:r>
        <w:rPr>
          <w:rFonts w:hint="eastAsia" w:ascii="仿宋_GB2312" w:eastAsia="仿宋_GB2312"/>
          <w:sz w:val="32"/>
          <w:szCs w:val="32"/>
        </w:rPr>
        <w:t>资金已到位并按照计划进行支出。</w:t>
      </w:r>
    </w:p>
    <w:p>
      <w:pPr>
        <w:spacing w:line="600" w:lineRule="exact"/>
        <w:ind w:firstLine="697" w:firstLineChars="218"/>
        <w:jc w:val="left"/>
        <w:rPr>
          <w:rFonts w:hint="eastAsia" w:eastAsia="仿宋_GB2312" w:cs="黑体"/>
          <w:sz w:val="32"/>
          <w:szCs w:val="32"/>
        </w:rPr>
      </w:pPr>
      <w:r>
        <w:rPr>
          <w:rFonts w:hint="eastAsia" w:ascii="仿宋_GB2312" w:eastAsia="仿宋_GB2312"/>
          <w:sz w:val="32"/>
          <w:szCs w:val="32"/>
        </w:rPr>
        <w:t>（三）项目产出情况。</w:t>
      </w:r>
    </w:p>
    <w:p>
      <w:pPr>
        <w:spacing w:line="600" w:lineRule="exact"/>
        <w:jc w:val="left"/>
        <w:rPr>
          <w:rFonts w:hint="eastAsia" w:eastAsia="仿宋_GB2312" w:cs="黑体"/>
          <w:sz w:val="32"/>
          <w:szCs w:val="32"/>
        </w:rPr>
      </w:pPr>
      <w:r>
        <w:rPr>
          <w:rFonts w:hint="eastAsia" w:eastAsia="仿宋_GB2312" w:cs="黑体"/>
          <w:sz w:val="32"/>
          <w:szCs w:val="32"/>
        </w:rPr>
        <w:t>产出-项目产出</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（1）目标任务完成情况</w:t>
      </w:r>
    </w:p>
    <w:p>
      <w:pPr>
        <w:spacing w:line="600" w:lineRule="exact"/>
        <w:ind w:firstLine="697" w:firstLineChars="218"/>
        <w:jc w:val="left"/>
        <w:rPr>
          <w:rFonts w:hint="eastAsia" w:ascii="Calibri" w:hAnsi="Calibri" w:eastAsia="仿宋_GB2312" w:cs="黑体"/>
          <w:kern w:val="2"/>
          <w:sz w:val="32"/>
          <w:szCs w:val="32"/>
          <w:lang w:val="en-US" w:eastAsia="zh-CN" w:bidi="ar-SA"/>
        </w:rPr>
      </w:pPr>
      <w:r>
        <w:rPr>
          <w:rFonts w:hint="eastAsia" w:ascii="Calibri" w:hAnsi="Calibri" w:eastAsia="仿宋_GB2312" w:cs="黑体"/>
          <w:kern w:val="2"/>
          <w:sz w:val="32"/>
          <w:szCs w:val="32"/>
          <w:lang w:val="en-US" w:eastAsia="zh-CN" w:bidi="ar-SA"/>
        </w:rPr>
        <w:t>各项批复内容完成情况：资金已按时到位。</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（2）项目完成及时性</w:t>
      </w:r>
    </w:p>
    <w:p>
      <w:pPr>
        <w:spacing w:line="600" w:lineRule="exact"/>
        <w:ind w:firstLine="697" w:firstLineChars="218"/>
        <w:jc w:val="left"/>
        <w:rPr>
          <w:rFonts w:hint="eastAsia" w:eastAsia="仿宋_GB2312" w:cs="黑体"/>
          <w:sz w:val="32"/>
          <w:szCs w:val="32"/>
          <w:lang w:val="en-US" w:eastAsia="zh-CN"/>
        </w:rPr>
      </w:pPr>
      <w:r>
        <w:rPr>
          <w:rFonts w:hint="eastAsia" w:eastAsia="仿宋_GB2312" w:cs="黑体"/>
          <w:sz w:val="32"/>
          <w:szCs w:val="32"/>
          <w:lang w:val="en-US" w:eastAsia="zh-CN"/>
        </w:rPr>
        <w:t>项目已按期完工</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（3）质量达标情况</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项目全部完成，质量验收全部合格，现场踏勘，观感较好，工程实体质量较好，有少数存在缺陷且及时整改处理。</w:t>
      </w:r>
    </w:p>
    <w:p>
      <w:pPr>
        <w:spacing w:line="600" w:lineRule="exact"/>
        <w:ind w:firstLine="697" w:firstLineChars="218"/>
        <w:jc w:val="left"/>
        <w:rPr>
          <w:rFonts w:hint="eastAsia" w:eastAsia="仿宋_GB2312" w:cs="黑体"/>
          <w:sz w:val="32"/>
          <w:szCs w:val="32"/>
        </w:rPr>
      </w:pPr>
      <w:r>
        <w:rPr>
          <w:rFonts w:hint="eastAsia" w:eastAsia="仿宋_GB2312" w:cs="黑体"/>
          <w:sz w:val="32"/>
          <w:szCs w:val="32"/>
        </w:rPr>
        <w:t>（4）技术规范符合程度</w:t>
      </w:r>
    </w:p>
    <w:p>
      <w:pPr>
        <w:spacing w:line="600" w:lineRule="exact"/>
        <w:ind w:firstLine="697" w:firstLineChars="218"/>
        <w:jc w:val="left"/>
        <w:rPr>
          <w:rFonts w:hint="eastAsia" w:ascii="仿宋_GB2312" w:eastAsia="仿宋_GB2312"/>
          <w:sz w:val="32"/>
          <w:szCs w:val="32"/>
        </w:rPr>
      </w:pPr>
      <w:r>
        <w:rPr>
          <w:rFonts w:hint="eastAsia" w:eastAsia="仿宋_GB2312" w:cs="黑体"/>
          <w:sz w:val="32"/>
          <w:szCs w:val="32"/>
        </w:rPr>
        <w:t>技术规范符合程度从建设规模和技术标准两个方面，通过随机抽查方式反映项目整体技术规范符合程度,现场抽查未发现项目实际执行技术标准低于批复。</w:t>
      </w:r>
    </w:p>
    <w:p>
      <w:pPr>
        <w:spacing w:line="600" w:lineRule="exact"/>
        <w:ind w:firstLine="697" w:firstLineChars="218"/>
        <w:jc w:val="lef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spacing w:line="600" w:lineRule="exact"/>
        <w:ind w:firstLine="697" w:firstLineChars="218"/>
        <w:jc w:val="left"/>
        <w:rPr>
          <w:rFonts w:hint="eastAsia" w:ascii="仿宋_GB2312" w:eastAsia="仿宋_GB2312"/>
          <w:sz w:val="32"/>
          <w:szCs w:val="32"/>
          <w:lang w:eastAsia="zh-CN"/>
        </w:rPr>
      </w:pPr>
      <w:r>
        <w:rPr>
          <w:rFonts w:hint="eastAsia" w:eastAsia="仿宋_GB2312" w:cs="黑体"/>
          <w:sz w:val="32"/>
          <w:szCs w:val="32"/>
        </w:rPr>
        <w:t>项目绩效目标：</w:t>
      </w:r>
      <w:r>
        <w:rPr>
          <w:rFonts w:hint="eastAsia" w:ascii="Calibri" w:hAnsi="Calibri" w:eastAsia="仿宋_GB2312" w:cs="黑体"/>
          <w:kern w:val="2"/>
          <w:sz w:val="32"/>
          <w:szCs w:val="32"/>
          <w:lang w:val="en-US" w:eastAsia="zh-CN" w:bidi="ar-SA"/>
        </w:rPr>
        <w:t>1、确保资金到位。2、确保按期完工</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numPr>
          <w:ilvl w:val="0"/>
          <w:numId w:val="0"/>
        </w:numPr>
        <w:spacing w:line="600" w:lineRule="exact"/>
        <w:rPr>
          <w:rFonts w:hint="eastAsia" w:eastAsia="黑体"/>
          <w:sz w:val="32"/>
          <w:szCs w:val="32"/>
        </w:rPr>
      </w:pPr>
      <w:r>
        <w:rPr>
          <w:rFonts w:hint="eastAsia" w:eastAsia="黑体"/>
          <w:sz w:val="32"/>
          <w:szCs w:val="32"/>
          <w:lang w:val="en-US" w:eastAsia="zh-CN"/>
        </w:rPr>
        <w:t xml:space="preserve">    六、</w:t>
      </w: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rPr>
      </w:pPr>
    </w:p>
    <w:p>
      <w:pPr>
        <w:spacing w:line="600" w:lineRule="exact"/>
        <w:outlineLvl w:val="0"/>
        <w:rPr>
          <w:rFonts w:hint="eastAsia"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31C9A4"/>
    <w:multiLevelType w:val="singleLevel"/>
    <w:tmpl w:val="DD31C9A4"/>
    <w:lvl w:ilvl="0" w:tentative="0">
      <w:start w:val="3"/>
      <w:numFmt w:val="chineseCounting"/>
      <w:suff w:val="nothing"/>
      <w:lvlText w:val="%1、"/>
      <w:lvlJc w:val="left"/>
      <w:pPr>
        <w:ind w:left="-10"/>
      </w:pPr>
      <w:rPr>
        <w:rFonts w:hint="eastAsia"/>
      </w:rPr>
    </w:lvl>
  </w:abstractNum>
  <w:abstractNum w:abstractNumId="1">
    <w:nsid w:val="1AE7ADF0"/>
    <w:multiLevelType w:val="singleLevel"/>
    <w:tmpl w:val="1AE7ADF0"/>
    <w:lvl w:ilvl="0" w:tentative="0">
      <w:start w:val="6"/>
      <w:numFmt w:val="chineseCounting"/>
      <w:suff w:val="nothing"/>
      <w:lvlText w:val="%1、"/>
      <w:lvlJc w:val="left"/>
      <w:pPr>
        <w:ind w:left="84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3153F0"/>
    <w:rsid w:val="006D698D"/>
    <w:rsid w:val="007B014A"/>
    <w:rsid w:val="008D0681"/>
    <w:rsid w:val="00D72339"/>
    <w:rsid w:val="00E475EB"/>
    <w:rsid w:val="01F93F1F"/>
    <w:rsid w:val="0288193A"/>
    <w:rsid w:val="060564DE"/>
    <w:rsid w:val="0B71474C"/>
    <w:rsid w:val="0EA623D3"/>
    <w:rsid w:val="0FD13331"/>
    <w:rsid w:val="1D654EE1"/>
    <w:rsid w:val="2959328E"/>
    <w:rsid w:val="2E5D1A40"/>
    <w:rsid w:val="364F3FBE"/>
    <w:rsid w:val="386C62A0"/>
    <w:rsid w:val="3A5B20E7"/>
    <w:rsid w:val="3EC6393B"/>
    <w:rsid w:val="3FF5276C"/>
    <w:rsid w:val="43BD3507"/>
    <w:rsid w:val="4595474B"/>
    <w:rsid w:val="45BB14AB"/>
    <w:rsid w:val="48B7094A"/>
    <w:rsid w:val="49D67DF9"/>
    <w:rsid w:val="49FE1A71"/>
    <w:rsid w:val="4AA8790C"/>
    <w:rsid w:val="4C7001E9"/>
    <w:rsid w:val="51D879E2"/>
    <w:rsid w:val="5A323F27"/>
    <w:rsid w:val="5A3D2849"/>
    <w:rsid w:val="5DFF5BA5"/>
    <w:rsid w:val="5E6C543A"/>
    <w:rsid w:val="600F6E13"/>
    <w:rsid w:val="63451DDD"/>
    <w:rsid w:val="63AF0C61"/>
    <w:rsid w:val="642C62E7"/>
    <w:rsid w:val="68865823"/>
    <w:rsid w:val="6CD36B72"/>
    <w:rsid w:val="73B81D18"/>
    <w:rsid w:val="78472F76"/>
    <w:rsid w:val="7D722B47"/>
    <w:rsid w:val="7EB82D14"/>
    <w:rsid w:val="7EFA1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4</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2024-04-18T07:32:17Z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EBCEA1F72D43482D8E35EC71408DB94A</vt:lpwstr>
  </property>
</Properties>
</file>