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玉田县发展和改革局 （加盖公章）</w:t>
      </w:r>
      <w:bookmarkStart w:id="0" w:name="_GoBack"/>
      <w:bookmarkEnd w:id="0"/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03156112684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5406.72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9212.18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2189.22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2189.22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spacing w:line="600" w:lineRule="atLeas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完成202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主要指标的分解下达和运行监控工作，承担的固定资产投资、节能等指标达到预期目标。扎实推进项目建设，完成项目谋划、省市重点项目申报等工作，管理国家机关收费，公益事业收费、中介服务收费和重要的经营收费；依法组织全县商品和服务价格收费的监督检查，查处违法行为，管理全县价格鉴证工作，受理对价格收费违法行为的投诉举报，对价格收费申诉案件进行复议和裁决；负责重要产品成本调查工作和监审，审核汇总重要产品的成本、收益，指导全县粮食市场供应，保障军队粮食供应，全县粮食系统财务、内部审计工作；组织落实政府关于粮食财务挂账本金和利息消化政策；提出粮食政策性资金和专项资金的安排、使用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 xml:space="preserve">303玉田县发展和改革局本级      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206"/>
        <w:gridCol w:w="1159"/>
        <w:gridCol w:w="1289"/>
        <w:gridCol w:w="1078"/>
        <w:gridCol w:w="1004"/>
        <w:gridCol w:w="808"/>
        <w:gridCol w:w="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0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8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756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146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70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8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756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云视频系统使用费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1.2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用于云视频系统使用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用于云视频系统使用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云视频系统使用费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用于云视频会议系统购置及安装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安装、使用云视频系统传达会议精神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招商推介费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用于组织每年项目观摩及招商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项目持续发挥作用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月度新增规模以上服务业企业奖励资金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用于新增规上服务业企业奖励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促进经济发展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年度新增规上服务业企业奖励资金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用于新增规上服务业企业奖励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促进经济发展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价格成本监测经费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0.5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用于全县商品和服务价格收费的监督检查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维护物价稳定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援疆干部补贴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2.38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用于援疆干部每月补贴及往返路费报销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改善援疆人才生活情况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援建涿州棉被物资项目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165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用于援助受灾地区物资购买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援助受灾地区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对口帮扶保定涿州市支援前线工作地经费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用于援助受灾地区物资购买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援助受灾地区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对口援疆前方指挥部工作经费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 xml:space="preserve">用于援助对口帮扶地区                                                                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 xml:space="preserve">援助对口帮扶地区                   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新增人防报警器资金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18.92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购置人防报警器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完善人防设施建设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2022-2023取暖季燃气企业补贴资金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644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取暖季燃气企业补贴资金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补贴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取暖季燃气企业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唐财建【2023】81号2023-24年采暖季城燃企业农村气代煤居民用气价格市级补贴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279.21621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取暖季燃气企业补贴资金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补贴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取暖季燃气企业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2023-2024年采暖季呈燃企业农村气代煤居民用气价格县级补贴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279.21621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取暖季燃气企业补贴资金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补贴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取暖季燃气企业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内退、退休人员费用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用于企业退休人员保险缴纳及慰问金发放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及时缴纳按时发放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“十个具象指标”奖励支出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985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拨付考核优秀乡镇奖励资金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资金拨付及时到位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省“1+20”稳定经济运行政策落实明白卡翻印费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1.48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用于政策明白卡印制及宣传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将省、市政策落地到位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光伏发电与洁净煤推广经费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1.995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用于光伏发电及洁净煤推广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提高本地居民节能意识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粮食信息统计调查经费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用于粮食信息统计调查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保障居民粮食安全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2023年省级大气污染防治资金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130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用于取暖季型煤补贴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保障居民温暖过冬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2023年省级大气污染防治资金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149.12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用于取暖季型煤补贴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保障居民温暖过冬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粮食安全责任制考核经费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对粮食企业进行监督抽查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保障居民粮食安全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粮食执法经费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对粮食企业进行监督抽查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保障居民粮食安全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粮食安全样品抽样监测经费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粮食安全抽样检测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保障居民粮食安全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净煤推广补贴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2518.136</w:t>
            </w:r>
          </w:p>
        </w:tc>
        <w:tc>
          <w:tcPr>
            <w:tcW w:w="115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用于取暖季型煤补贴</w:t>
            </w:r>
          </w:p>
        </w:tc>
        <w:tc>
          <w:tcPr>
            <w:tcW w:w="128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保障居民温暖过冬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人防专业队整组整训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每年组织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人防专业队整组整训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人防专业队整组整训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人防业务费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用于机关日常运转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保障各项工作顺利进行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人防示范社区建设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人防示范社区建设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完善本县人防设施建设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冀财建【2023】98号城乡冷链和国家物流枢纽建设项目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1600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对符合规则的企业进行奖励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促进本地新兴产业发展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冀财建【2023】78号粮食绿色仓储能力提升项目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260</w:t>
            </w: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对粮食企业进行补贴</w:t>
            </w: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提升粮食绿色仓储能力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产粮大县奖励资金</w:t>
            </w:r>
          </w:p>
        </w:tc>
        <w:tc>
          <w:tcPr>
            <w:tcW w:w="120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260</w:t>
            </w:r>
          </w:p>
        </w:tc>
        <w:tc>
          <w:tcPr>
            <w:tcW w:w="115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对粮食企业进行补贴</w:t>
            </w:r>
          </w:p>
        </w:tc>
        <w:tc>
          <w:tcPr>
            <w:tcW w:w="128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提升粮食绿色仓储能力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2022采暖季取暖市级补助资金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596.48</w:t>
            </w:r>
          </w:p>
        </w:tc>
        <w:tc>
          <w:tcPr>
            <w:tcW w:w="115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用于取暖季型煤补贴</w:t>
            </w:r>
          </w:p>
        </w:tc>
        <w:tc>
          <w:tcPr>
            <w:tcW w:w="128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保障居民温暖过冬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冀财建[2022]260号2023"民参军“奖励政策补助资金</w:t>
            </w: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115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对符合规则的企业进行奖励</w:t>
            </w:r>
          </w:p>
        </w:tc>
        <w:tc>
          <w:tcPr>
            <w:tcW w:w="128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促进本地军民融合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8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8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项目33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8235.64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28814049"/>
    <w:rsid w:val="39B8262A"/>
    <w:rsid w:val="471F18A9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2024-04-18T08:24:52Z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0A7EC778D19C4F6C8E2FF80F7B28F2E9_11</vt:lpwstr>
  </property>
</Properties>
</file>