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仿宋" w:eastAsia="方正小标宋_GBK" w:cs="宋体"/>
          <w:bCs/>
          <w:kern w:val="0"/>
          <w:sz w:val="44"/>
          <w:szCs w:val="44"/>
        </w:rPr>
      </w:pPr>
      <w:r>
        <w:rPr>
          <w:rFonts w:hint="eastAsia" w:ascii="方正小标宋_GBK" w:hAnsi="仿宋" w:eastAsia="方正小标宋_GBK" w:cs="宋体"/>
          <w:bCs/>
          <w:kern w:val="0"/>
          <w:sz w:val="44"/>
          <w:szCs w:val="44"/>
        </w:rPr>
        <w:t>扫黑除恶专项斗争工作经费项目</w:t>
      </w:r>
    </w:p>
    <w:p>
      <w:pPr>
        <w:widowControl/>
        <w:adjustRightInd w:val="0"/>
        <w:snapToGrid w:val="0"/>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bookmarkStart w:id="0" w:name="_GoBack"/>
      <w:bookmarkEnd w:id="0"/>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（一）项目概况。用于县扫黑办宣传及办公经费。对涉黑案件实行分组督办制度，对群众关注度高、社会影响恶劣的黑恶势力犯罪案件，依法采取措施</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val="en-US" w:eastAsia="zh-CN"/>
        </w:rPr>
        <w:t>黑恶势力违法犯罪特别是农村涉黑涉恶问题得到根本遏制，涉黑涉恶治安乱点得到全面整治，重点行业、重点领域管理得到明显加强，人民群众安全感、满意度明显提升。</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产出指标：数量指标</w:t>
      </w:r>
      <w:r>
        <w:rPr>
          <w:rFonts w:hint="eastAsia" w:ascii="仿宋_GB2312" w:eastAsia="仿宋_GB2312"/>
          <w:sz w:val="32"/>
          <w:szCs w:val="32"/>
          <w:lang w:val="en-US" w:eastAsia="zh-CN"/>
        </w:rPr>
        <w:t xml:space="preserve">  </w:t>
      </w:r>
      <w:r>
        <w:rPr>
          <w:rFonts w:hint="eastAsia" w:ascii="仿宋_GB2312" w:eastAsia="仿宋_GB2312"/>
          <w:sz w:val="32"/>
          <w:szCs w:val="32"/>
        </w:rPr>
        <w:t>整治率</w:t>
      </w:r>
      <w:r>
        <w:rPr>
          <w:rFonts w:hint="eastAsia" w:ascii="仿宋_GB2312" w:eastAsia="仿宋_GB2312"/>
          <w:sz w:val="32"/>
          <w:szCs w:val="32"/>
        </w:rPr>
        <w:tab/>
      </w:r>
      <w:r>
        <w:rPr>
          <w:rFonts w:hint="eastAsia" w:ascii="仿宋_GB2312" w:eastAsia="仿宋_GB2312"/>
          <w:sz w:val="32"/>
          <w:szCs w:val="32"/>
        </w:rPr>
        <w:t>涉黑涉恶治安乱点得到全面整治</w:t>
      </w:r>
      <w:r>
        <w:rPr>
          <w:rFonts w:hint="eastAsia" w:ascii="仿宋_GB2312" w:eastAsia="仿宋_GB2312"/>
          <w:sz w:val="32"/>
          <w:szCs w:val="32"/>
        </w:rPr>
        <w:tab/>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质量指标</w:t>
      </w:r>
      <w:r>
        <w:rPr>
          <w:rFonts w:hint="eastAsia" w:ascii="仿宋_GB2312" w:eastAsia="仿宋_GB2312"/>
          <w:sz w:val="32"/>
          <w:szCs w:val="32"/>
          <w:lang w:val="en-US" w:eastAsia="zh-CN"/>
        </w:rPr>
        <w:t xml:space="preserve"> </w:t>
      </w:r>
      <w:r>
        <w:rPr>
          <w:rFonts w:hint="eastAsia" w:ascii="仿宋_GB2312" w:eastAsia="仿宋_GB2312"/>
          <w:sz w:val="32"/>
          <w:szCs w:val="32"/>
        </w:rPr>
        <w:t>宣传活动次数</w:t>
      </w:r>
      <w:r>
        <w:rPr>
          <w:rFonts w:hint="eastAsia" w:ascii="仿宋_GB2312" w:eastAsia="仿宋_GB2312"/>
          <w:sz w:val="32"/>
          <w:szCs w:val="32"/>
        </w:rPr>
        <w:tab/>
      </w:r>
      <w:r>
        <w:rPr>
          <w:rFonts w:hint="eastAsia" w:ascii="仿宋_GB2312" w:eastAsia="仿宋_GB2312"/>
          <w:sz w:val="32"/>
          <w:szCs w:val="32"/>
        </w:rPr>
        <w:t>扫黑除恶宣传活动次数</w:t>
      </w:r>
    </w:p>
    <w:p>
      <w:pPr>
        <w:adjustRightInd w:val="0"/>
        <w:snapToGrid w:val="0"/>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 xml:space="preserve"> 时效指标</w:t>
      </w:r>
      <w:r>
        <w:rPr>
          <w:rFonts w:hint="eastAsia" w:ascii="仿宋_GB2312" w:eastAsia="仿宋_GB2312"/>
          <w:sz w:val="32"/>
          <w:szCs w:val="32"/>
          <w:lang w:val="en-US" w:eastAsia="zh-CN"/>
        </w:rPr>
        <w:t xml:space="preserve"> </w:t>
      </w:r>
      <w:r>
        <w:rPr>
          <w:rFonts w:hint="eastAsia" w:ascii="仿宋_GB2312" w:eastAsia="仿宋_GB2312"/>
          <w:sz w:val="32"/>
          <w:szCs w:val="32"/>
        </w:rPr>
        <w:t>完成率</w:t>
      </w:r>
      <w:r>
        <w:rPr>
          <w:rFonts w:hint="eastAsia" w:ascii="仿宋_GB2312" w:eastAsia="仿宋_GB2312"/>
          <w:sz w:val="32"/>
          <w:szCs w:val="32"/>
        </w:rPr>
        <w:tab/>
      </w:r>
      <w:r>
        <w:rPr>
          <w:rFonts w:hint="eastAsia" w:ascii="仿宋_GB2312" w:eastAsia="仿宋_GB2312"/>
          <w:sz w:val="32"/>
          <w:szCs w:val="32"/>
        </w:rPr>
        <w:t xml:space="preserve">当年扫黑除恶任务完成情况 </w:t>
      </w:r>
    </w:p>
    <w:p>
      <w:pPr>
        <w:adjustRightInd w:val="0"/>
        <w:snapToGrid w:val="0"/>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效益指标：社会效益指标</w:t>
      </w:r>
      <w:r>
        <w:rPr>
          <w:rFonts w:hint="eastAsia" w:ascii="仿宋_GB2312" w:eastAsia="仿宋_GB2312"/>
          <w:sz w:val="32"/>
          <w:szCs w:val="32"/>
          <w:lang w:val="en-US" w:eastAsia="zh-CN"/>
        </w:rPr>
        <w:t xml:space="preserve"> </w:t>
      </w:r>
      <w:r>
        <w:rPr>
          <w:rFonts w:hint="eastAsia" w:ascii="仿宋_GB2312" w:eastAsia="仿宋_GB2312"/>
          <w:sz w:val="32"/>
          <w:szCs w:val="32"/>
        </w:rPr>
        <w:t>社会稳定水平</w:t>
      </w:r>
      <w:r>
        <w:rPr>
          <w:rFonts w:hint="eastAsia" w:ascii="仿宋_GB2312" w:eastAsia="仿宋_GB2312"/>
          <w:sz w:val="32"/>
          <w:szCs w:val="32"/>
        </w:rPr>
        <w:tab/>
      </w:r>
      <w:r>
        <w:rPr>
          <w:rFonts w:hint="eastAsia" w:ascii="仿宋_GB2312" w:eastAsia="仿宋_GB2312"/>
          <w:sz w:val="32"/>
          <w:szCs w:val="32"/>
        </w:rPr>
        <w:t>通过扫黑除恶政策促进社会稳定水平逐步提高</w:t>
      </w:r>
      <w:r>
        <w:rPr>
          <w:rFonts w:hint="eastAsia" w:ascii="仿宋_GB2312" w:eastAsia="仿宋_GB2312"/>
          <w:sz w:val="32"/>
          <w:szCs w:val="32"/>
        </w:rPr>
        <w:tab/>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可持续性指标</w:t>
      </w:r>
      <w:r>
        <w:rPr>
          <w:rFonts w:hint="eastAsia" w:ascii="仿宋_GB2312" w:eastAsia="仿宋_GB2312"/>
          <w:sz w:val="32"/>
          <w:szCs w:val="32"/>
          <w:lang w:val="en-US" w:eastAsia="zh-CN"/>
        </w:rPr>
        <w:t xml:space="preserve"> </w:t>
      </w:r>
      <w:r>
        <w:rPr>
          <w:rFonts w:hint="eastAsia" w:ascii="仿宋_GB2312" w:eastAsia="仿宋_GB2312"/>
          <w:sz w:val="32"/>
          <w:szCs w:val="32"/>
        </w:rPr>
        <w:t>社会稳定水平</w:t>
      </w:r>
      <w:r>
        <w:rPr>
          <w:rFonts w:hint="eastAsia" w:ascii="仿宋_GB2312" w:eastAsia="仿宋_GB2312"/>
          <w:sz w:val="32"/>
          <w:szCs w:val="32"/>
        </w:rPr>
        <w:tab/>
      </w:r>
      <w:r>
        <w:rPr>
          <w:rFonts w:hint="eastAsia" w:ascii="仿宋_GB2312" w:eastAsia="仿宋_GB2312"/>
          <w:sz w:val="32"/>
          <w:szCs w:val="32"/>
        </w:rPr>
        <w:t>促进社会稳定水平逐步提高</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服务对象满意度</w:t>
      </w:r>
      <w:r>
        <w:rPr>
          <w:rFonts w:hint="eastAsia" w:ascii="仿宋_GB2312" w:eastAsia="仿宋_GB2312"/>
          <w:sz w:val="32"/>
          <w:szCs w:val="32"/>
        </w:rPr>
        <w:tab/>
      </w:r>
      <w:r>
        <w:rPr>
          <w:rFonts w:hint="eastAsia" w:ascii="仿宋_GB2312" w:eastAsia="仿宋_GB2312"/>
          <w:sz w:val="32"/>
          <w:szCs w:val="32"/>
        </w:rPr>
        <w:t>接受服务的重点人群对提供服务的满意程度</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工作人员满意度</w:t>
      </w:r>
      <w:r>
        <w:rPr>
          <w:rFonts w:hint="eastAsia" w:ascii="仿宋_GB2312" w:eastAsia="仿宋_GB2312"/>
          <w:sz w:val="32"/>
          <w:szCs w:val="32"/>
        </w:rPr>
        <w:tab/>
      </w:r>
      <w:r>
        <w:rPr>
          <w:rFonts w:hint="eastAsia" w:ascii="仿宋_GB2312" w:eastAsia="仿宋_GB2312"/>
          <w:sz w:val="32"/>
          <w:szCs w:val="32"/>
          <w:lang w:val="en-US" w:eastAsia="zh-CN"/>
        </w:rPr>
        <w:t xml:space="preserve"> </w:t>
      </w:r>
      <w:r>
        <w:rPr>
          <w:rFonts w:hint="eastAsia" w:ascii="仿宋_GB2312" w:eastAsia="仿宋_GB2312"/>
          <w:sz w:val="32"/>
          <w:szCs w:val="32"/>
        </w:rPr>
        <w:t>社区居民满意度比例</w:t>
      </w:r>
      <w:r>
        <w:rPr>
          <w:rFonts w:hint="eastAsia" w:ascii="仿宋_GB2312" w:eastAsia="仿宋_GB2312"/>
          <w:sz w:val="32"/>
          <w:szCs w:val="32"/>
        </w:rPr>
        <w:tab/>
      </w:r>
      <w:r>
        <w:rPr>
          <w:rFonts w:hint="eastAsia" w:ascii="仿宋_GB2312" w:eastAsia="仿宋_GB2312"/>
          <w:sz w:val="32"/>
          <w:szCs w:val="32"/>
        </w:rPr>
        <w:t>社区居民满意度比例</w:t>
      </w:r>
      <w:r>
        <w:rPr>
          <w:rFonts w:hint="eastAsia" w:ascii="仿宋_GB2312" w:eastAsia="仿宋_GB2312"/>
          <w:sz w:val="32"/>
          <w:szCs w:val="32"/>
        </w:rPr>
        <w:tab/>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4595474B"/>
    <w:rsid w:val="49D67DF9"/>
    <w:rsid w:val="51D879E2"/>
    <w:rsid w:val="52F21BE1"/>
    <w:rsid w:val="63AF0C61"/>
    <w:rsid w:val="6DAD1B62"/>
    <w:rsid w:val="6DCF74C1"/>
    <w:rsid w:val="74992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2024-04-18T08:14:05Z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4248694FDC424B88A827E971577F4421</vt:lpwstr>
  </property>
</Properties>
</file>