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部门名称：中国共产党玉田县委员会政法委员会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（加盖公章）</w:t>
      </w:r>
    </w:p>
    <w:p>
      <w:pPr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0315-6112093     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1705.56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1141.65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66.94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 xml:space="preserve">308中国共产党玉田县委员会政法委员会本级 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859"/>
        <w:gridCol w:w="1062"/>
        <w:gridCol w:w="1063"/>
        <w:gridCol w:w="1063"/>
        <w:gridCol w:w="1063"/>
        <w:gridCol w:w="1063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0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12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0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社会治安综合治理专项事业费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35</w:t>
            </w:r>
          </w:p>
        </w:tc>
        <w:tc>
          <w:tcPr>
            <w:tcW w:w="623" w:type="pc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综治基础设施建设、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社会综合治理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涉法涉诉信访救助基金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100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信访救助金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缓解信访压力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联合接访中心经费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2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接访差旅费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缓解信访压力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社会邪教防范处理工作经费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办公费、印刷费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对邪教管理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稳定工作经费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办公费等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维稳稳定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扫黑除恶专项斗争工作经费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10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办公费、印刷费、宣传费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对涉黑案件实行督办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社会治理智能化平台建设项目经费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val="en-US" w:eastAsia="zh-CN"/>
              </w:rPr>
              <w:t>82.7919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上交市政法委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及时上交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政法网光纤传输租赁费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宋体" w:cs="宋体" w:hAnsiTheme="minorHAnsi" w:eastAsiaTheme="minorEastAsia"/>
                <w:color w:val="000000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22.8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租赁费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及时支付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路护路工作经费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val="en-US" w:eastAsia="zh-CN"/>
              </w:rPr>
              <w:t>36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护路队员工资保险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完成护路任务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治安保险承保资金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val="en-US" w:eastAsia="zh-CN"/>
              </w:rPr>
              <w:t>150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治安保险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eastAsia="zh-CN"/>
              </w:rPr>
              <w:t>保费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为全县交治安保险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严重精神障碍患者监护人以奖代补和责任险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44.908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严重精神障碍患者监护人以奖代补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保障精神障碍患者监护到位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政法网运行维护费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宋体" w:cs="宋体" w:hAnsiTheme="minorHAnsi" w:eastAsiaTheme="minorEastAsia"/>
                <w:color w:val="000000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szCs w:val="24"/>
                <w:lang w:val="en-US" w:eastAsia="zh-CN" w:bidi="ar-SA"/>
              </w:rPr>
              <w:t>60.21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上交市政法委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上交市政法委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综治信息化系统建设经费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宋体" w:cs="宋体" w:hAnsiTheme="minorHAnsi" w:eastAsiaTheme="minorEastAsia"/>
                <w:color w:val="000000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38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网格员话费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网格员随时可联系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雪亮工程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宋体" w:cs="宋体" w:hAnsiTheme="minorHAnsi" w:eastAsiaTheme="minorEastAsia"/>
                <w:color w:val="000000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工程款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支付工程款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见义勇为基金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宋体" w:cs="宋体" w:hAnsiTheme="minorHAnsi" w:eastAsiaTheme="minorEastAsia"/>
                <w:color w:val="000000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奖励见义勇为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奖励见义勇为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暑期警卫保障经费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center"/>
              <w:rPr>
                <w:rFonts w:hint="default" w:ascii="宋体" w:cs="宋体" w:hAnsiTheme="minorHAnsi" w:eastAsiaTheme="minorEastAsia"/>
                <w:color w:val="000000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暑期警卫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完成暑期任务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val="en-US" w:eastAsia="zh-CN"/>
              </w:rPr>
              <w:t>疫情防控“第一入口”工作经费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jc w:val="left"/>
              <w:rPr>
                <w:rFonts w:hint="default" w:ascii="宋体" w:cs="宋体" w:hAnsiTheme="minorHAnsi" w:eastAsiaTheme="minorEastAsia"/>
                <w:color w:val="000000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212.004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疫情期间工作经费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控制疫情传播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eastAsia="zh-CN"/>
              </w:rPr>
              <w:t>疫情防控隔离场所视频监控维护资金</w:t>
            </w:r>
          </w:p>
        </w:tc>
        <w:tc>
          <w:tcPr>
            <w:tcW w:w="504" w:type="pct"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default" w:ascii="宋体" w:eastAsia="宋体" w:cs="宋体" w:hAnsiTheme="minorHAnsi"/>
                <w:color w:val="000000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ind w:firstLine="640" w:firstLineChars="20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1、部分项目资金支付进度滞后。</w:t>
      </w:r>
      <w:r>
        <w:rPr>
          <w:rFonts w:hint="eastAsia" w:ascii="仿宋" w:hAnsi="仿宋" w:eastAsia="仿宋" w:cs="方正仿宋_GBK"/>
          <w:sz w:val="32"/>
          <w:szCs w:val="32"/>
        </w:rPr>
        <w:t>上半年支出进度较慢，各个项目进展都不快，预算执行和目标实现低于序时进度，因各个项目完成多集中在下半年</w:t>
      </w:r>
      <w:r>
        <w:rPr>
          <w:rFonts w:ascii="仿宋" w:hAnsi="仿宋" w:eastAsia="仿宋" w:cs="方正仿宋_GBK"/>
          <w:sz w:val="32"/>
          <w:szCs w:val="32"/>
        </w:rPr>
        <w:t>,</w:t>
      </w:r>
      <w:r>
        <w:rPr>
          <w:rFonts w:hint="eastAsia" w:ascii="仿宋" w:hAnsi="仿宋" w:eastAsia="仿宋" w:cs="方正仿宋_GBK"/>
          <w:sz w:val="32"/>
          <w:szCs w:val="32"/>
        </w:rPr>
        <w:t>所以下半年支出进度较快。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694D30"/>
    <w:multiLevelType w:val="singleLevel"/>
    <w:tmpl w:val="F9694D3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E992EBC"/>
    <w:rsid w:val="18FD3CCE"/>
    <w:rsid w:val="24615331"/>
    <w:rsid w:val="30095978"/>
    <w:rsid w:val="39B8262A"/>
    <w:rsid w:val="3B372426"/>
    <w:rsid w:val="42B5187D"/>
    <w:rsid w:val="5BB75111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2024-04-18T05:45:40Z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0A7EC778D19C4F6C8E2FF80F7B28F2E9_11</vt:lpwstr>
  </property>
</Properties>
</file>