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67A" w:rsidRDefault="0060667A">
      <w:pPr>
        <w:widowControl/>
        <w:spacing w:line="600" w:lineRule="exact"/>
        <w:jc w:val="center"/>
        <w:rPr>
          <w:rFonts w:ascii="方正小标宋_GBK" w:eastAsia="方正小标宋_GBK" w:hAnsi="宋体" w:cs="宋体"/>
          <w:bCs/>
          <w:kern w:val="0"/>
          <w:sz w:val="44"/>
          <w:szCs w:val="44"/>
        </w:rPr>
      </w:pPr>
    </w:p>
    <w:p w:rsidR="0060667A" w:rsidRDefault="00C90F5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A5731C">
        <w:rPr>
          <w:rFonts w:ascii="方正小标宋_GBK" w:eastAsia="方正小标宋_GBK" w:hAnsi="宋体" w:cs="宋体" w:hint="eastAsia"/>
          <w:bCs/>
          <w:kern w:val="0"/>
          <w:sz w:val="44"/>
          <w:szCs w:val="44"/>
        </w:rPr>
        <w:t>殡葬管理所</w:t>
      </w:r>
    </w:p>
    <w:p w:rsidR="0060667A" w:rsidRDefault="00C90F5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更换除尘布袋和清理储灰罐经费项目支出进行了绩效评价。现将有关情况报告如下：</w:t>
      </w:r>
    </w:p>
    <w:p w:rsidR="0060667A" w:rsidRDefault="00C90F56">
      <w:pPr>
        <w:spacing w:line="600" w:lineRule="exact"/>
        <w:ind w:firstLineChars="200" w:firstLine="640"/>
        <w:rPr>
          <w:rFonts w:eastAsia="黑体"/>
          <w:sz w:val="32"/>
          <w:szCs w:val="32"/>
        </w:rPr>
      </w:pPr>
      <w:r>
        <w:rPr>
          <w:rFonts w:eastAsia="黑体" w:hint="eastAsia"/>
          <w:sz w:val="32"/>
          <w:szCs w:val="32"/>
        </w:rPr>
        <w:t>一、基本情况</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60667A" w:rsidRDefault="00C90F56">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火化炉、十二生肖祭祀、遗物焚烧尾气处理设备是通过除尘布袋对尾气进行过滤处理的，粉尘落入储灰罐，过滤后的气体由排出口排出。由于高温、尸油、粉尘等原因会造成布袋变形、过滤效果差等现象，为保证火化、祭祀产生的气体排放符合标准，所以每季度需要更换除尘布袋和定期清理储灰罐。</w:t>
      </w:r>
    </w:p>
    <w:p w:rsidR="0060667A" w:rsidRDefault="00C90F56">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60667A" w:rsidRDefault="00C90F56">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该项目绩效目标是通过更换布袋和清理储灰罐，使尾气处理设备排放气体符合排放标准。</w:t>
      </w:r>
    </w:p>
    <w:p w:rsidR="0060667A" w:rsidRDefault="00C90F56">
      <w:pPr>
        <w:spacing w:line="600" w:lineRule="exact"/>
        <w:ind w:firstLineChars="200" w:firstLine="640"/>
        <w:rPr>
          <w:rFonts w:eastAsia="黑体"/>
          <w:sz w:val="32"/>
          <w:szCs w:val="32"/>
        </w:rPr>
      </w:pPr>
      <w:r>
        <w:rPr>
          <w:rFonts w:eastAsia="黑体" w:hint="eastAsia"/>
          <w:sz w:val="32"/>
          <w:szCs w:val="32"/>
        </w:rPr>
        <w:t>二、绩效评价工作开展情况</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绩效评价的目的是更换布袋和清理储灰罐后尾气处理设备排放气体是否符合标准，是否取得了良好的生态效益，绩效评价的对象是供应商，绩效评价的范围是社会群众。</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60667A" w:rsidRDefault="00C90F56">
      <w:pPr>
        <w:spacing w:line="600" w:lineRule="exact"/>
        <w:ind w:firstLineChars="200" w:firstLine="640"/>
        <w:rPr>
          <w:rFonts w:ascii="仿宋_GB2312" w:eastAsia="仿宋_GB2312"/>
          <w:sz w:val="32"/>
          <w:szCs w:val="32"/>
        </w:rPr>
      </w:pPr>
      <w:r>
        <w:rPr>
          <w:rFonts w:ascii="仿宋_GB2312" w:eastAsia="仿宋_GB2312" w:hint="eastAsia"/>
          <w:sz w:val="32"/>
          <w:szCs w:val="32"/>
        </w:rPr>
        <w:t>通过对社会群众的调查，通过群众的反响作出评价。</w:t>
      </w:r>
    </w:p>
    <w:p w:rsidR="0060667A" w:rsidRDefault="00C90F56">
      <w:pPr>
        <w:spacing w:line="600" w:lineRule="exact"/>
        <w:ind w:firstLineChars="200" w:firstLine="640"/>
        <w:rPr>
          <w:rFonts w:eastAsia="黑体"/>
          <w:sz w:val="32"/>
          <w:szCs w:val="32"/>
        </w:rPr>
      </w:pPr>
      <w:r>
        <w:rPr>
          <w:rFonts w:eastAsia="黑体" w:hint="eastAsia"/>
          <w:sz w:val="32"/>
          <w:szCs w:val="32"/>
        </w:rPr>
        <w:t>三、综合评价情况及评价结论</w:t>
      </w:r>
    </w:p>
    <w:p w:rsidR="0060667A" w:rsidRDefault="00C90F56">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w:t>
      </w:r>
      <w:r>
        <w:rPr>
          <w:rFonts w:ascii="仿宋" w:eastAsia="仿宋" w:hAnsi="仿宋" w:cs="Arial"/>
          <w:color w:val="333333"/>
          <w:sz w:val="32"/>
          <w:szCs w:val="32"/>
        </w:rPr>
        <w:lastRenderedPageBreak/>
        <w:t>益明显。</w:t>
      </w:r>
    </w:p>
    <w:p w:rsidR="0060667A" w:rsidRDefault="00C90F56">
      <w:pPr>
        <w:spacing w:line="600" w:lineRule="exact"/>
        <w:ind w:firstLineChars="200" w:firstLine="640"/>
        <w:rPr>
          <w:rFonts w:eastAsia="黑体"/>
          <w:sz w:val="32"/>
          <w:szCs w:val="32"/>
        </w:rPr>
      </w:pPr>
      <w:r>
        <w:rPr>
          <w:rFonts w:eastAsia="黑体" w:hint="eastAsia"/>
          <w:sz w:val="32"/>
          <w:szCs w:val="32"/>
        </w:rPr>
        <w:t>四、绩效评价指标分析</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该项目目标是确保尾气排放符合标准。</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每季度更换完布袋后向供应商支付货款。</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供应商能按时完成布袋更换，使尾气排放符合标准。</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60667A" w:rsidRDefault="00C90F5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该项目取得了良好的生态效益，群众满意度良好</w:t>
      </w:r>
      <w:bookmarkStart w:id="0" w:name="_GoBack"/>
      <w:bookmarkEnd w:id="0"/>
      <w:r>
        <w:rPr>
          <w:rFonts w:ascii="仿宋_GB2312" w:eastAsia="仿宋_GB2312" w:hint="eastAsia"/>
          <w:sz w:val="32"/>
          <w:szCs w:val="32"/>
        </w:rPr>
        <w:t>。</w:t>
      </w:r>
    </w:p>
    <w:p w:rsidR="0060667A" w:rsidRDefault="00C90F56">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0667A" w:rsidRDefault="00C90F56">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60667A" w:rsidRDefault="00C90F56">
      <w:pPr>
        <w:spacing w:line="600" w:lineRule="exact"/>
        <w:ind w:firstLineChars="200" w:firstLine="640"/>
        <w:rPr>
          <w:rFonts w:eastAsia="黑体"/>
          <w:sz w:val="32"/>
          <w:szCs w:val="32"/>
        </w:rPr>
      </w:pPr>
      <w:r>
        <w:rPr>
          <w:rFonts w:eastAsia="黑体" w:hint="eastAsia"/>
          <w:sz w:val="32"/>
          <w:szCs w:val="32"/>
        </w:rPr>
        <w:t>六、有关建议</w:t>
      </w:r>
    </w:p>
    <w:p w:rsidR="0060667A" w:rsidRDefault="00C90F56">
      <w:pPr>
        <w:spacing w:line="600" w:lineRule="exact"/>
        <w:ind w:firstLineChars="200" w:firstLine="640"/>
        <w:rPr>
          <w:rFonts w:eastAsia="黑体"/>
          <w:sz w:val="32"/>
          <w:szCs w:val="32"/>
        </w:rPr>
      </w:pPr>
      <w:r>
        <w:rPr>
          <w:rFonts w:eastAsia="黑体" w:hint="eastAsia"/>
          <w:sz w:val="32"/>
          <w:szCs w:val="32"/>
        </w:rPr>
        <w:t>七、其他需要说明的问题</w:t>
      </w:r>
    </w:p>
    <w:p w:rsidR="0060667A" w:rsidRDefault="00C90F56">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60667A" w:rsidRDefault="0060667A"/>
    <w:p w:rsidR="0060667A" w:rsidRDefault="0060667A"/>
    <w:sectPr w:rsidR="0060667A" w:rsidSect="006066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E86" w:rsidRDefault="00984E86" w:rsidP="00E12699">
      <w:r>
        <w:separator/>
      </w:r>
    </w:p>
  </w:endnote>
  <w:endnote w:type="continuationSeparator" w:id="1">
    <w:p w:rsidR="00984E86" w:rsidRDefault="00984E86" w:rsidP="00E126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E86" w:rsidRDefault="00984E86" w:rsidP="00E12699">
      <w:r>
        <w:separator/>
      </w:r>
    </w:p>
  </w:footnote>
  <w:footnote w:type="continuationSeparator" w:id="1">
    <w:p w:rsidR="00984E86" w:rsidRDefault="00984E86" w:rsidP="00E126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200B7A"/>
    <w:rsid w:val="003F6833"/>
    <w:rsid w:val="00520DFC"/>
    <w:rsid w:val="0060667A"/>
    <w:rsid w:val="00984BAA"/>
    <w:rsid w:val="00984E86"/>
    <w:rsid w:val="00A5731C"/>
    <w:rsid w:val="00C90F56"/>
    <w:rsid w:val="00DD32E2"/>
    <w:rsid w:val="00E12699"/>
    <w:rsid w:val="0B703DB8"/>
    <w:rsid w:val="19767191"/>
    <w:rsid w:val="1DCF1213"/>
    <w:rsid w:val="2F3B560E"/>
    <w:rsid w:val="394510AE"/>
    <w:rsid w:val="468D7723"/>
    <w:rsid w:val="483B2A48"/>
    <w:rsid w:val="62C453F0"/>
    <w:rsid w:val="635228F6"/>
    <w:rsid w:val="6353259C"/>
    <w:rsid w:val="70565C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60667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26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2699"/>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E1269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269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181</Words>
  <Characters>1032</Characters>
  <Application>Microsoft Office Word</Application>
  <DocSecurity>0</DocSecurity>
  <Lines>8</Lines>
  <Paragraphs>2</Paragraphs>
  <ScaleCrop>false</ScaleCrop>
  <Company>China</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2024-04-26T01:27:00Z</cp:lastPrinted>
  <dcterms:created xsi:type="dcterms:W3CDTF">2024-04-18T01:20:00Z</dcterms:created>
  <dcterms:modified xsi:type="dcterms:W3CDTF">2024-04-26T01:28:00Z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