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EEB" w:rsidRDefault="0001764A">
      <w:pPr>
        <w:widowControl/>
        <w:spacing w:line="600" w:lineRule="exact"/>
        <w:jc w:val="center"/>
        <w:rPr>
          <w:rFonts w:ascii="方正小标宋_GBK" w:eastAsia="方正小标宋_GBK" w:hAnsi="宋体" w:cs="宋体"/>
          <w:bCs/>
          <w:kern w:val="0"/>
          <w:sz w:val="44"/>
          <w:szCs w:val="44"/>
        </w:rPr>
      </w:pPr>
      <w:bookmarkStart w:id="0" w:name="_GoBack"/>
      <w:bookmarkEnd w:id="0"/>
      <w:r>
        <w:rPr>
          <w:rFonts w:ascii="方正小标宋_GBK" w:eastAsia="方正小标宋_GBK" w:hAnsi="宋体" w:cs="宋体" w:hint="eastAsia"/>
          <w:bCs/>
          <w:kern w:val="0"/>
          <w:sz w:val="44"/>
          <w:szCs w:val="44"/>
        </w:rPr>
        <w:t>玉田县</w:t>
      </w:r>
      <w:r w:rsidR="008C5698">
        <w:rPr>
          <w:rFonts w:ascii="方正小标宋_GBK" w:eastAsia="方正小标宋_GBK" w:hAnsi="宋体" w:cs="宋体" w:hint="eastAsia"/>
          <w:bCs/>
          <w:kern w:val="0"/>
          <w:sz w:val="44"/>
          <w:szCs w:val="44"/>
        </w:rPr>
        <w:t>殡葬管理所</w:t>
      </w:r>
    </w:p>
    <w:p w:rsidR="00625EEB" w:rsidRDefault="0001764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火化环保设备定期正常保养经费项目支出进行了绩效评价。现将有关情况报告如下：</w:t>
      </w:r>
    </w:p>
    <w:p w:rsidR="00625EEB" w:rsidRDefault="0001764A">
      <w:pPr>
        <w:spacing w:line="600" w:lineRule="exact"/>
        <w:ind w:firstLineChars="200" w:firstLine="640"/>
        <w:rPr>
          <w:rFonts w:eastAsia="黑体"/>
          <w:sz w:val="32"/>
          <w:szCs w:val="32"/>
        </w:rPr>
      </w:pPr>
      <w:r>
        <w:rPr>
          <w:rFonts w:eastAsia="黑体" w:hint="eastAsia"/>
          <w:sz w:val="32"/>
          <w:szCs w:val="32"/>
        </w:rPr>
        <w:t>一、基本情况</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625EEB" w:rsidRDefault="0001764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我所承担着全县的遗体火化任务，由于火化量大的原因，环保设备工作强度高，为保证火化秩序正常有序，火化环保设备需要定期维修保养。</w:t>
      </w:r>
    </w:p>
    <w:p w:rsidR="00625EEB" w:rsidRDefault="0001764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625EEB" w:rsidRDefault="0001764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该项目绩效目标是使环保设备能够正常运转，保证火化秩序正常有序开展，同时保证尾气排放符合标准。</w:t>
      </w:r>
    </w:p>
    <w:p w:rsidR="00625EEB" w:rsidRDefault="0001764A">
      <w:pPr>
        <w:spacing w:line="600" w:lineRule="exact"/>
        <w:ind w:firstLineChars="200" w:firstLine="640"/>
        <w:rPr>
          <w:rFonts w:eastAsia="黑体"/>
          <w:sz w:val="32"/>
          <w:szCs w:val="32"/>
        </w:rPr>
      </w:pPr>
      <w:r>
        <w:rPr>
          <w:rFonts w:eastAsia="黑体" w:hint="eastAsia"/>
          <w:sz w:val="32"/>
          <w:szCs w:val="32"/>
        </w:rPr>
        <w:t>二、绩效评价工作开展情况</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w:t>
      </w:r>
      <w:r>
        <w:rPr>
          <w:rFonts w:ascii="仿宋_GB2312" w:eastAsia="仿宋_GB2312" w:hint="eastAsia"/>
          <w:sz w:val="32"/>
          <w:szCs w:val="32"/>
        </w:rPr>
        <w:lastRenderedPageBreak/>
        <w:t>为评价工作打下了坚实的理论基础。</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绩效评价的目的是维修保养是否全面，环保设备运行是否正常，绩效评价的对象是供应商，绩效评价的范围是火化操作人员。</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625EEB" w:rsidRDefault="0001764A">
      <w:pPr>
        <w:spacing w:line="600" w:lineRule="exact"/>
        <w:ind w:firstLineChars="200" w:firstLine="640"/>
        <w:rPr>
          <w:rFonts w:ascii="仿宋_GB2312" w:eastAsia="仿宋_GB2312"/>
          <w:sz w:val="32"/>
          <w:szCs w:val="32"/>
        </w:rPr>
      </w:pPr>
      <w:r>
        <w:rPr>
          <w:rFonts w:ascii="仿宋_GB2312" w:eastAsia="仿宋_GB2312" w:hint="eastAsia"/>
          <w:sz w:val="32"/>
          <w:szCs w:val="32"/>
        </w:rPr>
        <w:t>通过火化操作人员的使用，对环保设备维修保养情况作出评价。</w:t>
      </w:r>
    </w:p>
    <w:p w:rsidR="00625EEB" w:rsidRDefault="0001764A">
      <w:pPr>
        <w:spacing w:line="600" w:lineRule="exact"/>
        <w:ind w:firstLineChars="200" w:firstLine="640"/>
        <w:rPr>
          <w:rFonts w:eastAsia="黑体"/>
          <w:sz w:val="32"/>
          <w:szCs w:val="32"/>
        </w:rPr>
      </w:pPr>
      <w:r>
        <w:rPr>
          <w:rFonts w:eastAsia="黑体" w:hint="eastAsia"/>
          <w:sz w:val="32"/>
          <w:szCs w:val="32"/>
        </w:rPr>
        <w:t>三、综合评价情况及评价结论</w:t>
      </w:r>
    </w:p>
    <w:p w:rsidR="00625EEB" w:rsidRDefault="0001764A">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625EEB" w:rsidRDefault="0001764A">
      <w:pPr>
        <w:spacing w:line="600" w:lineRule="exact"/>
        <w:ind w:firstLineChars="200" w:firstLine="640"/>
        <w:rPr>
          <w:rFonts w:eastAsia="黑体"/>
          <w:sz w:val="32"/>
          <w:szCs w:val="32"/>
        </w:rPr>
      </w:pPr>
      <w:r>
        <w:rPr>
          <w:rFonts w:eastAsia="黑体" w:hint="eastAsia"/>
          <w:sz w:val="32"/>
          <w:szCs w:val="32"/>
        </w:rPr>
        <w:t>四、绩效评价指标分析</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该项目目标是保证环保设备正常运转，尾气排放符合标准。</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维修保养后向供应商支付货款。</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供应商能按时完成环保设备的维修保养，保证环保设备正常运行。</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625EEB" w:rsidRDefault="000176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该项目保证了环保设备正常运行，火化秩序正常有序开展。</w:t>
      </w:r>
    </w:p>
    <w:p w:rsidR="00625EEB" w:rsidRDefault="0001764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25EEB" w:rsidRDefault="0001764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625EEB" w:rsidRDefault="0001764A">
      <w:pPr>
        <w:spacing w:line="600" w:lineRule="exact"/>
        <w:ind w:firstLineChars="200" w:firstLine="640"/>
        <w:rPr>
          <w:rFonts w:eastAsia="黑体"/>
          <w:sz w:val="32"/>
          <w:szCs w:val="32"/>
        </w:rPr>
      </w:pPr>
      <w:r>
        <w:rPr>
          <w:rFonts w:eastAsia="黑体" w:hint="eastAsia"/>
          <w:sz w:val="32"/>
          <w:szCs w:val="32"/>
        </w:rPr>
        <w:t>六、有关建议</w:t>
      </w:r>
    </w:p>
    <w:p w:rsidR="00625EEB" w:rsidRDefault="0001764A">
      <w:pPr>
        <w:spacing w:line="600" w:lineRule="exact"/>
        <w:ind w:firstLineChars="200" w:firstLine="640"/>
        <w:rPr>
          <w:rFonts w:eastAsia="黑体"/>
          <w:sz w:val="32"/>
          <w:szCs w:val="32"/>
        </w:rPr>
      </w:pPr>
      <w:r>
        <w:rPr>
          <w:rFonts w:eastAsia="黑体" w:hint="eastAsia"/>
          <w:sz w:val="32"/>
          <w:szCs w:val="32"/>
        </w:rPr>
        <w:t>七、其他需要说明的问题</w:t>
      </w:r>
    </w:p>
    <w:p w:rsidR="00625EEB" w:rsidRDefault="0001764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625EEB" w:rsidRDefault="00625EEB"/>
    <w:p w:rsidR="00625EEB" w:rsidRDefault="00625EEB"/>
    <w:sectPr w:rsidR="00625EEB" w:rsidSect="00625E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0A5" w:rsidRDefault="009720A5" w:rsidP="00682E0B">
      <w:r>
        <w:separator/>
      </w:r>
    </w:p>
  </w:endnote>
  <w:endnote w:type="continuationSeparator" w:id="1">
    <w:p w:rsidR="009720A5" w:rsidRDefault="009720A5" w:rsidP="00682E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0A5" w:rsidRDefault="009720A5" w:rsidP="00682E0B">
      <w:r>
        <w:separator/>
      </w:r>
    </w:p>
  </w:footnote>
  <w:footnote w:type="continuationSeparator" w:id="1">
    <w:p w:rsidR="009720A5" w:rsidRDefault="009720A5" w:rsidP="00682E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01764A"/>
    <w:rsid w:val="00094ADB"/>
    <w:rsid w:val="00137150"/>
    <w:rsid w:val="00200B7A"/>
    <w:rsid w:val="003F6833"/>
    <w:rsid w:val="00625EEB"/>
    <w:rsid w:val="00682E0B"/>
    <w:rsid w:val="008C5698"/>
    <w:rsid w:val="009720A5"/>
    <w:rsid w:val="00984BAA"/>
    <w:rsid w:val="00DD32E2"/>
    <w:rsid w:val="0B703DB8"/>
    <w:rsid w:val="19767191"/>
    <w:rsid w:val="1DCF1213"/>
    <w:rsid w:val="23B67EAD"/>
    <w:rsid w:val="2F3B560E"/>
    <w:rsid w:val="394510AE"/>
    <w:rsid w:val="468D7723"/>
    <w:rsid w:val="483B2A48"/>
    <w:rsid w:val="62C453F0"/>
    <w:rsid w:val="635228F6"/>
    <w:rsid w:val="6353259C"/>
    <w:rsid w:val="6BAF6621"/>
    <w:rsid w:val="70565C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625EE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82E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82E0B"/>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682E0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82E0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171</Words>
  <Characters>979</Characters>
  <Application>Microsoft Office Word</Application>
  <DocSecurity>0</DocSecurity>
  <Lines>8</Lines>
  <Paragraphs>2</Paragraphs>
  <ScaleCrop>false</ScaleCrop>
  <Company>China</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2024-04-26T01:28:00Z</cp:lastPrinted>
  <dcterms:created xsi:type="dcterms:W3CDTF">2024-04-18T01:20:00Z</dcterms:created>
  <dcterms:modified xsi:type="dcterms:W3CDTF">2024-04-26T01:28:00Z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