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城乡居民基本医疗保险县级补助资金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玉田县医疗保障局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张超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6161316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2024年4月23日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5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eastAsia="zh-CN"/>
        </w:rPr>
        <w:t>根据县委、县政府</w:t>
      </w:r>
      <w:r>
        <w:rPr>
          <w:rFonts w:hint="eastAsia" w:ascii="仿宋" w:hAnsi="仿宋" w:eastAsia="仿宋" w:cs="仿宋"/>
          <w:sz w:val="32"/>
          <w:szCs w:val="32"/>
          <w:lang w:val="en-US" w:eastAsia="zh-CN"/>
        </w:rPr>
        <w:t>2023年度的计划目标，玉田县医疗保障局将进一步提高城乡居民医疗保障水平，不断扩大城乡医疗保险覆盖范围，城乡居民统筹工作稳步推进；继续加强各项基金管理，规范医患双方医疗服务行为，合理控制基金支出，确保基金收支平衡。切实做好2023年医疗救助工作，提高医疗救助资金保障能力，保障困难群众公平享有基本的医疗权益，更好保障人民群众就医需求、减轻医药费用负担。</w:t>
      </w:r>
    </w:p>
    <w:p>
      <w:pPr>
        <w:spacing w:line="600" w:lineRule="exact"/>
        <w:rPr>
          <w:rFonts w:hint="eastAsia" w:ascii="仿宋" w:hAnsi="仿宋" w:eastAsia="仿宋" w:cs="仿宋"/>
          <w:b/>
          <w:bCs/>
          <w:lang w:eastAsia="zh-CN"/>
        </w:rPr>
      </w:pPr>
      <w:bookmarkStart w:id="21" w:name="_Toc31309_WPSOffice_Level1"/>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color w:val="000000"/>
          <w:kern w:val="0"/>
          <w:sz w:val="32"/>
          <w:szCs w:val="32"/>
          <w:lang w:val="en-US" w:eastAsia="zh-CN"/>
        </w:rPr>
        <w:t>城乡居民基本医疗保险县级补助资金</w:t>
      </w:r>
    </w:p>
    <w:p>
      <w:pPr>
        <w:numPr>
          <w:ilvl w:val="0"/>
          <w:numId w:val="0"/>
        </w:numPr>
        <w:spacing w:line="600" w:lineRule="exact"/>
        <w:ind w:leftChars="200"/>
        <w:rPr>
          <w:rFonts w:hint="eastAsia" w:ascii="仿宋" w:hAnsi="仿宋" w:eastAsia="仿宋" w:cs="仿宋"/>
          <w:b/>
          <w:bCs/>
        </w:rPr>
      </w:pP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p>
    <w:p>
      <w:pPr>
        <w:numPr>
          <w:ilvl w:val="0"/>
          <w:numId w:val="0"/>
        </w:numPr>
        <w:spacing w:line="600" w:lineRule="exact"/>
        <w:ind w:firstLine="600" w:firstLineChars="200"/>
        <w:rPr>
          <w:rFonts w:hint="eastAsia" w:ascii="仿宋" w:hAnsi="仿宋" w:eastAsia="仿宋" w:cs="仿宋"/>
        </w:rPr>
      </w:pPr>
    </w:p>
    <w:p>
      <w:pPr>
        <w:numPr>
          <w:ilvl w:val="0"/>
          <w:numId w:val="3"/>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由于工作性质的特殊性，工作任务主要是</w:t>
      </w:r>
      <w:r>
        <w:rPr>
          <w:rFonts w:hint="eastAsia" w:ascii="仿宋" w:hAnsi="仿宋" w:eastAsia="仿宋" w:cs="仿宋"/>
          <w:lang w:val="en-US" w:eastAsia="zh-CN"/>
        </w:rPr>
        <w:t>城乡居民基本医疗保险县级补助</w:t>
      </w:r>
      <w:r>
        <w:rPr>
          <w:rFonts w:hint="eastAsia" w:ascii="仿宋" w:hAnsi="仿宋" w:eastAsia="仿宋" w:cs="仿宋"/>
        </w:rPr>
        <w:t>，从而项目的经济效益、社会效益的评价无法定量估计。</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rPr>
          <w:rFonts w:hint="eastAsia" w:ascii="仿宋" w:hAnsi="仿宋" w:eastAsia="仿宋" w:cs="仿宋"/>
        </w:rPr>
      </w:pPr>
    </w:p>
    <w:p>
      <w:pPr>
        <w:numPr>
          <w:ilvl w:val="0"/>
          <w:numId w:val="0"/>
        </w:numPr>
        <w:spacing w:line="600" w:lineRule="exact"/>
        <w:ind w:firstLine="602" w:firstLineChars="200"/>
        <w:rPr>
          <w:rFonts w:hint="eastAsia" w:ascii="仿宋" w:hAnsi="仿宋" w:eastAsia="仿宋" w:cs="仿宋"/>
          <w:b/>
          <w:bCs/>
          <w:lang w:eastAsia="zh-CN"/>
        </w:rPr>
      </w:pPr>
      <w:bookmarkStart w:id="26" w:name="_Toc22655_WPSOffice_Level1"/>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spacing w:line="600" w:lineRule="exact"/>
        <w:ind w:firstLine="600" w:firstLineChars="200"/>
        <w:outlineLvl w:val="0"/>
        <w:rPr>
          <w:rFonts w:hint="eastAsia" w:ascii="仿宋" w:hAnsi="仿宋" w:eastAsia="仿宋" w:cs="仿宋"/>
          <w:lang w:eastAsia="zh-CN"/>
        </w:rPr>
      </w:pPr>
      <w:bookmarkStart w:id="28" w:name="_Toc22094_WPSOffice_Level2"/>
      <w:r>
        <w:rPr>
          <w:rFonts w:hint="eastAsia" w:ascii="仿宋" w:hAnsi="仿宋" w:eastAsia="仿宋" w:cs="仿宋"/>
          <w:lang w:eastAsia="zh-CN"/>
        </w:rPr>
        <w:t>随着人们就医需求的增加，为保障城镇居民基本医疗水平，减轻居民的就医负担，设立城乡居民基本医疗保险县级补助资金项目。</w:t>
      </w:r>
    </w:p>
    <w:p>
      <w:pPr>
        <w:numPr>
          <w:ilvl w:val="0"/>
          <w:numId w:val="0"/>
        </w:numPr>
        <w:spacing w:line="600" w:lineRule="exact"/>
        <w:outlineLvl w:val="0"/>
        <w:rPr>
          <w:rFonts w:hint="eastAsia" w:ascii="仿宋" w:hAnsi="仿宋" w:eastAsia="仿宋" w:cs="仿宋"/>
          <w:lang w:eastAsia="zh-CN"/>
        </w:rPr>
      </w:pPr>
    </w:p>
    <w:p>
      <w:pPr>
        <w:numPr>
          <w:ilvl w:val="0"/>
          <w:numId w:val="4"/>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numPr>
          <w:ilvl w:val="0"/>
          <w:numId w:val="0"/>
        </w:numPr>
        <w:spacing w:line="600" w:lineRule="exact"/>
        <w:ind w:firstLine="600" w:firstLineChars="200"/>
        <w:outlineLvl w:val="0"/>
        <w:rPr>
          <w:rFonts w:hint="default" w:ascii="仿宋" w:hAnsi="仿宋" w:eastAsia="仿宋" w:cs="仿宋"/>
          <w:lang w:val="en-US" w:eastAsia="zh-CN"/>
        </w:rPr>
      </w:pPr>
      <w:r>
        <w:rPr>
          <w:rFonts w:hint="eastAsia" w:ascii="仿宋" w:hAnsi="仿宋" w:eastAsia="仿宋" w:cs="仿宋"/>
          <w:lang w:val="en-US" w:eastAsia="zh-CN"/>
        </w:rPr>
        <w:t>2023</w:t>
      </w:r>
      <w:bookmarkStart w:id="39" w:name="_GoBack"/>
      <w:bookmarkEnd w:id="39"/>
      <w:r>
        <w:rPr>
          <w:rFonts w:hint="eastAsia" w:ascii="仿宋" w:hAnsi="仿宋" w:eastAsia="仿宋" w:cs="仿宋"/>
          <w:lang w:val="en-US" w:eastAsia="zh-CN"/>
        </w:rPr>
        <w:t>年县级对城乡居民的配套资金</w:t>
      </w:r>
    </w:p>
    <w:p>
      <w:pPr>
        <w:spacing w:line="600" w:lineRule="exact"/>
        <w:rPr>
          <w:rFonts w:hint="eastAsia" w:ascii="仿宋" w:hAnsi="仿宋" w:eastAsia="仿宋" w:cs="仿宋"/>
          <w:lang w:eastAsia="zh-CN"/>
        </w:rPr>
      </w:pP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spacing w:line="600" w:lineRule="exact"/>
        <w:ind w:firstLine="600" w:firstLineChars="200"/>
        <w:outlineLvl w:val="0"/>
        <w:rPr>
          <w:rFonts w:hint="default" w:ascii="仿宋" w:hAnsi="仿宋" w:eastAsia="仿宋" w:cs="仿宋"/>
          <w:lang w:val="en-US" w:eastAsia="zh-CN"/>
        </w:rPr>
      </w:pPr>
      <w:bookmarkStart w:id="30" w:name="_Toc14430_WPSOffice_Level1"/>
      <w:r>
        <w:rPr>
          <w:rFonts w:hint="eastAsia" w:ascii="仿宋" w:hAnsi="仿宋" w:eastAsia="仿宋" w:cs="仿宋"/>
          <w:lang w:eastAsia="zh-CN"/>
        </w:rPr>
        <w:t>第一季度</w:t>
      </w:r>
      <w:r>
        <w:rPr>
          <w:rFonts w:hint="eastAsia" w:ascii="仿宋" w:hAnsi="仿宋" w:eastAsia="仿宋" w:cs="仿宋"/>
          <w:lang w:val="en-US" w:eastAsia="zh-CN"/>
        </w:rPr>
        <w:t>25%；第二季度50%；第三季度75%；第四季度100%</w:t>
      </w:r>
    </w:p>
    <w:p>
      <w:pPr>
        <w:numPr>
          <w:ilvl w:val="0"/>
          <w:numId w:val="0"/>
        </w:numPr>
        <w:spacing w:line="600" w:lineRule="exact"/>
        <w:ind w:leftChars="200"/>
        <w:rPr>
          <w:rFonts w:hint="eastAsia" w:ascii="仿宋" w:hAnsi="仿宋" w:eastAsia="仿宋" w:cs="仿宋"/>
          <w:lang w:eastAsia="zh-CN"/>
        </w:rPr>
      </w:pP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w:t>
      </w:r>
      <w:r>
        <w:rPr>
          <w:rFonts w:hint="eastAsia" w:ascii="仿宋" w:hAnsi="仿宋" w:eastAsia="仿宋" w:cs="仿宋"/>
          <w:sz w:val="32"/>
          <w:szCs w:val="32"/>
          <w:lang w:val="en-US" w:eastAsia="zh-CN"/>
        </w:rPr>
        <w:t>47</w:t>
      </w:r>
      <w:r>
        <w:rPr>
          <w:rFonts w:hint="eastAsia" w:ascii="仿宋" w:hAnsi="仿宋" w:eastAsia="仿宋" w:cs="仿宋"/>
          <w:sz w:val="32"/>
          <w:szCs w:val="32"/>
        </w:rPr>
        <w:t>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w:t>
      </w:r>
      <w:r>
        <w:rPr>
          <w:rFonts w:hint="eastAsia" w:ascii="仿宋" w:hAnsi="仿宋" w:eastAsia="仿宋" w:cs="仿宋"/>
          <w:sz w:val="32"/>
          <w:szCs w:val="32"/>
          <w:lang w:val="en-US" w:eastAsia="zh-CN"/>
        </w:rPr>
        <w:t>15</w:t>
      </w:r>
      <w:r>
        <w:rPr>
          <w:rFonts w:hint="eastAsia" w:ascii="仿宋" w:hAnsi="仿宋" w:eastAsia="仿宋" w:cs="仿宋"/>
          <w:sz w:val="32"/>
          <w:szCs w:val="32"/>
        </w:rPr>
        <w:t>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w:t>
      </w:r>
      <w:r>
        <w:rPr>
          <w:rFonts w:hint="eastAsia" w:ascii="仿宋" w:hAnsi="仿宋" w:eastAsia="仿宋" w:cs="仿宋"/>
          <w:sz w:val="32"/>
          <w:szCs w:val="32"/>
          <w:lang w:val="en-US" w:eastAsia="zh-CN"/>
        </w:rPr>
        <w:t>17</w:t>
      </w:r>
      <w:r>
        <w:rPr>
          <w:rFonts w:hint="eastAsia" w:ascii="仿宋" w:hAnsi="仿宋" w:eastAsia="仿宋" w:cs="仿宋"/>
          <w:sz w:val="32"/>
          <w:szCs w:val="32"/>
        </w:rPr>
        <w:t>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w:t>
      </w:r>
      <w:r>
        <w:rPr>
          <w:rFonts w:hint="eastAsia" w:ascii="仿宋" w:hAnsi="仿宋" w:eastAsia="仿宋" w:cs="仿宋"/>
          <w:sz w:val="32"/>
          <w:szCs w:val="32"/>
          <w:lang w:val="en-US" w:eastAsia="zh-CN"/>
        </w:rPr>
        <w:t>15</w:t>
      </w:r>
      <w:r>
        <w:rPr>
          <w:rFonts w:hint="eastAsia" w:ascii="仿宋" w:hAnsi="仿宋" w:eastAsia="仿宋" w:cs="仿宋"/>
          <w:sz w:val="32"/>
          <w:szCs w:val="32"/>
        </w:rPr>
        <w:t>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w:t>
      </w:r>
      <w:r>
        <w:rPr>
          <w:rFonts w:hint="eastAsia" w:ascii="仿宋" w:hAnsi="仿宋" w:eastAsia="仿宋" w:cs="仿宋"/>
          <w:sz w:val="32"/>
          <w:szCs w:val="32"/>
          <w:lang w:val="en-US" w:eastAsia="zh-CN"/>
        </w:rPr>
        <w:t>28.8</w:t>
      </w:r>
      <w:r>
        <w:rPr>
          <w:rFonts w:hint="eastAsia" w:ascii="仿宋" w:hAnsi="仿宋" w:eastAsia="仿宋" w:cs="仿宋"/>
          <w:sz w:val="32"/>
          <w:szCs w:val="32"/>
        </w:rPr>
        <w:t>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w:t>
      </w:r>
      <w:r>
        <w:rPr>
          <w:rFonts w:hint="eastAsia" w:ascii="仿宋" w:hAnsi="仿宋" w:eastAsia="仿宋" w:cs="仿宋"/>
          <w:sz w:val="32"/>
          <w:szCs w:val="32"/>
          <w:lang w:val="en-US" w:eastAsia="zh-CN"/>
        </w:rPr>
        <w:t>17.6</w:t>
      </w:r>
      <w:r>
        <w:rPr>
          <w:rFonts w:hint="eastAsia" w:ascii="仿宋" w:hAnsi="仿宋" w:eastAsia="仿宋" w:cs="仿宋"/>
          <w:sz w:val="32"/>
          <w:szCs w:val="32"/>
        </w:rPr>
        <w:t>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w:t>
      </w:r>
      <w:r>
        <w:rPr>
          <w:rFonts w:hint="eastAsia" w:ascii="仿宋" w:hAnsi="仿宋" w:eastAsia="仿宋" w:cs="仿宋"/>
          <w:sz w:val="32"/>
          <w:szCs w:val="32"/>
          <w:lang w:val="en-US" w:eastAsia="zh-CN"/>
        </w:rPr>
        <w:t>11.2</w:t>
      </w:r>
      <w:r>
        <w:rPr>
          <w:rFonts w:hint="eastAsia" w:ascii="仿宋" w:hAnsi="仿宋" w:eastAsia="仿宋" w:cs="仿宋"/>
          <w:sz w:val="32"/>
          <w:szCs w:val="32"/>
        </w:rPr>
        <w:t>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w:t>
      </w:r>
      <w:r>
        <w:rPr>
          <w:rFonts w:hint="eastAsia" w:ascii="仿宋" w:hAnsi="仿宋" w:eastAsia="仿宋" w:cs="仿宋"/>
          <w:sz w:val="32"/>
          <w:szCs w:val="32"/>
          <w:lang w:val="en-US" w:eastAsia="zh-CN"/>
        </w:rPr>
        <w:t>18.4</w:t>
      </w:r>
      <w:r>
        <w:rPr>
          <w:rFonts w:hint="eastAsia" w:ascii="仿宋" w:hAnsi="仿宋" w:eastAsia="仿宋" w:cs="仿宋"/>
          <w:sz w:val="32"/>
          <w:szCs w:val="32"/>
        </w:rPr>
        <w:t>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w:t>
      </w:r>
      <w:r>
        <w:rPr>
          <w:rFonts w:hint="eastAsia" w:ascii="仿宋" w:hAnsi="仿宋" w:eastAsia="仿宋" w:cs="仿宋"/>
          <w:sz w:val="32"/>
          <w:szCs w:val="32"/>
          <w:lang w:val="en-US" w:eastAsia="zh-CN"/>
        </w:rPr>
        <w:t>5</w:t>
      </w:r>
      <w:r>
        <w:rPr>
          <w:rFonts w:hint="eastAsia" w:ascii="仿宋" w:hAnsi="仿宋" w:eastAsia="仿宋" w:cs="仿宋"/>
          <w:sz w:val="32"/>
          <w:szCs w:val="32"/>
        </w:rPr>
        <w:t>分。质量达标产出数一定时期（本年度或项目期）内实际达到既定质量标准的产品或服务数量。产出时效4分。实际完成时间、计划完成时间反映和考核项目产出时效目标的实现程度。产出成本</w:t>
      </w:r>
      <w:r>
        <w:rPr>
          <w:rFonts w:hint="eastAsia" w:ascii="仿宋" w:hAnsi="仿宋" w:eastAsia="仿宋" w:cs="仿宋"/>
          <w:sz w:val="32"/>
          <w:szCs w:val="32"/>
          <w:lang w:val="en-US" w:eastAsia="zh-CN"/>
        </w:rPr>
        <w:t>3.4</w:t>
      </w:r>
      <w:r>
        <w:rPr>
          <w:rFonts w:hint="eastAsia" w:ascii="仿宋" w:hAnsi="仿宋" w:eastAsia="仿宋" w:cs="仿宋"/>
          <w:sz w:val="32"/>
          <w:szCs w:val="32"/>
        </w:rPr>
        <w:t>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w:t>
      </w:r>
      <w:r>
        <w:rPr>
          <w:rFonts w:hint="eastAsia" w:ascii="仿宋" w:hAnsi="仿宋" w:eastAsia="仿宋" w:cs="仿宋"/>
          <w:sz w:val="32"/>
          <w:szCs w:val="32"/>
          <w:lang w:val="en-US" w:eastAsia="zh-CN"/>
        </w:rPr>
        <w:t>4</w:t>
      </w:r>
      <w:r>
        <w:rPr>
          <w:rFonts w:hint="eastAsia" w:ascii="仿宋" w:hAnsi="仿宋" w:eastAsia="仿宋" w:cs="仿宋"/>
          <w:sz w:val="32"/>
          <w:szCs w:val="32"/>
        </w:rPr>
        <w:t>分。项目实施所产生的社会效益、经济效益、生态效益、可持续影响等。项目实际情况有选择地设置和细化。社会公众或服务对象对项目实施效果的满意。</w:t>
      </w:r>
    </w:p>
    <w:p>
      <w:pPr>
        <w:spacing w:line="540" w:lineRule="exact"/>
        <w:ind w:firstLine="640" w:firstLineChars="200"/>
        <w:outlineLvl w:val="0"/>
        <w:rPr>
          <w:rFonts w:hint="eastAsia" w:ascii="仿宋" w:hAnsi="仿宋" w:eastAsia="仿宋" w:cs="仿宋"/>
          <w:sz w:val="32"/>
          <w:szCs w:val="32"/>
        </w:rPr>
      </w:pP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98.2</w:t>
      </w:r>
      <w:r>
        <w:rPr>
          <w:rFonts w:hint="eastAsia" w:ascii="仿宋" w:hAnsi="仿宋" w:eastAsia="仿宋" w:cs="仿宋"/>
          <w:sz w:val="32"/>
          <w:szCs w:val="32"/>
        </w:rPr>
        <w:t>分。优秀（≥90分）。</w:t>
      </w:r>
    </w:p>
    <w:p>
      <w:pPr>
        <w:spacing w:line="540" w:lineRule="exact"/>
        <w:ind w:firstLine="600" w:firstLineChars="200"/>
        <w:rPr>
          <w:rFonts w:hint="eastAsia" w:ascii="仿宋" w:hAnsi="仿宋" w:eastAsia="仿宋" w:cs="仿宋"/>
          <w:lang w:eastAsia="zh-CN"/>
        </w:rPr>
      </w:pP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w:t>
      </w:r>
    </w:p>
    <w:p>
      <w:pPr>
        <w:spacing w:line="600" w:lineRule="exact"/>
        <w:ind w:firstLine="600" w:firstLineChars="200"/>
        <w:rPr>
          <w:rFonts w:hint="eastAsia" w:ascii="仿宋" w:hAnsi="仿宋" w:eastAsia="仿宋" w:cs="仿宋"/>
          <w:lang w:eastAsia="zh-CN"/>
        </w:rPr>
      </w:pP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ascii="仿宋" w:hAnsi="仿宋" w:eastAsia="仿宋" w:cs="仿宋"/>
          <w:sz w:val="32"/>
          <w:szCs w:val="32"/>
        </w:rPr>
      </w:pPr>
    </w:p>
    <w:p>
      <w:pPr>
        <w:numPr>
          <w:ilvl w:val="0"/>
          <w:numId w:val="5"/>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F52632"/>
    <w:multiLevelType w:val="singleLevel"/>
    <w:tmpl w:val="E4F52632"/>
    <w:lvl w:ilvl="0" w:tentative="0">
      <w:start w:val="4"/>
      <w:numFmt w:val="chineseCounting"/>
      <w:suff w:val="nothing"/>
      <w:lvlText w:val="（%1）"/>
      <w:lvlJc w:val="left"/>
      <w:rPr>
        <w:rFonts w:hint="eastAsia"/>
      </w:rPr>
    </w:lvl>
  </w:abstractNum>
  <w:abstractNum w:abstractNumId="1">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2">
    <w:nsid w:val="0A327E4F"/>
    <w:multiLevelType w:val="singleLevel"/>
    <w:tmpl w:val="0A327E4F"/>
    <w:lvl w:ilvl="0" w:tentative="0">
      <w:start w:val="1"/>
      <w:numFmt w:val="chineseCounting"/>
      <w:suff w:val="nothing"/>
      <w:lvlText w:val="%1、"/>
      <w:lvlJc w:val="left"/>
      <w:rPr>
        <w:rFonts w:hint="eastAsia"/>
      </w:rPr>
    </w:lvl>
  </w:abstractNum>
  <w:abstractNum w:abstractNumId="3">
    <w:nsid w:val="51982DE8"/>
    <w:multiLevelType w:val="singleLevel"/>
    <w:tmpl w:val="51982DE8"/>
    <w:lvl w:ilvl="0" w:tentative="0">
      <w:start w:val="8"/>
      <w:numFmt w:val="chineseCounting"/>
      <w:suff w:val="nothing"/>
      <w:lvlText w:val="%1、"/>
      <w:lvlJc w:val="left"/>
      <w:rPr>
        <w:rFonts w:hint="eastAsia"/>
      </w:rPr>
    </w:lvl>
  </w:abstractNum>
  <w:abstractNum w:abstractNumId="4">
    <w:nsid w:val="65F42854"/>
    <w:multiLevelType w:val="singleLevel"/>
    <w:tmpl w:val="65F42854"/>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4C544DE"/>
    <w:rsid w:val="18316FEC"/>
    <w:rsid w:val="19730045"/>
    <w:rsid w:val="1CD83AD4"/>
    <w:rsid w:val="28E31734"/>
    <w:rsid w:val="298D64D6"/>
    <w:rsid w:val="29CD05EF"/>
    <w:rsid w:val="2E722C7C"/>
    <w:rsid w:val="2EBC5DD8"/>
    <w:rsid w:val="2F7D571C"/>
    <w:rsid w:val="3AD62F4A"/>
    <w:rsid w:val="3E606C0D"/>
    <w:rsid w:val="3F625A53"/>
    <w:rsid w:val="3FC64A7F"/>
    <w:rsid w:val="4A091AF1"/>
    <w:rsid w:val="4C513BE2"/>
    <w:rsid w:val="4DE64FC7"/>
    <w:rsid w:val="4FB70F36"/>
    <w:rsid w:val="500752BA"/>
    <w:rsid w:val="5A392CCC"/>
    <w:rsid w:val="61A31F77"/>
    <w:rsid w:val="6A5C42C4"/>
    <w:rsid w:val="6A7F14C0"/>
    <w:rsid w:val="6CBA76B1"/>
    <w:rsid w:val="6F722BE7"/>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6</TotalTime>
  <ScaleCrop>false</ScaleCrop>
  <LinksUpToDate>false</LinksUpToDate>
  <CharactersWithSpaces>2761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cp:lastPrinted>2023-07-18T09:14:00Z</cp:lastPrinted>
  <dcterms:modified xsi:type="dcterms:W3CDTF">2024-04-23T07:43:53Z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1CC869C89F484781849D447A0B49F9E9_13</vt:lpwstr>
  </property>
</Properties>
</file>