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富乐村、兴玉南路农宅和工房过渡费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征收呈〔2023〕21号《关于拨付兴玉南路起步区范围（工房）过渡费补助的请示》申请拨付资金103.2万元；按照玉征收呈〔2023〕22号《关于拨付兴玉南路起步区范围（农宅）过渡费补助的请示》申请拨付资金131.1万元；按照玉征收呈〔2023〕23号《关于拨付富乐村区域过渡费补助的请示》申请拨付资金94.95万元。共计申请拨付资金329.25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w:t>
      </w:r>
      <w:r>
        <w:rPr>
          <w:rFonts w:hint="eastAsia" w:ascii="仿宋_GB2312" w:eastAsia="仿宋_GB2312"/>
          <w:sz w:val="32"/>
          <w:szCs w:val="32"/>
          <w:lang w:val="en-US" w:eastAsia="zh-CN"/>
        </w:rPr>
        <w:t>富乐村、兴玉南路农宅和工房过渡费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科学公正。运用科学合理的方法，客观、公正的反映。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w:t>
      </w:r>
      <w:r>
        <w:rPr>
          <w:rFonts w:hint="eastAsia" w:ascii="仿宋_GB2312" w:eastAsia="仿宋_GB2312"/>
          <w:sz w:val="32"/>
          <w:szCs w:val="32"/>
          <w:lang w:val="en-US" w:eastAsia="zh-CN"/>
        </w:rPr>
        <w:t>挂钩</w:t>
      </w:r>
      <w:r>
        <w:rPr>
          <w:rFonts w:hint="eastAsia" w:ascii="仿宋_GB2312" w:eastAsia="仿宋_GB2312"/>
          <w:sz w:val="32"/>
          <w:szCs w:val="32"/>
          <w:lang w:eastAsia="zh-CN"/>
        </w:rPr>
        <w:t>，有效要安排、低效要压减、无效要问责。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公开透明。依法依规公开，并自觉接受社会监督。</w:t>
      </w: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申请富乐村、兴玉南路农宅和工房过渡费329.25万元，已支出324.1525万元，预算执行率98%。目标总体完成率98%。除个性问题外基本完成，尽快协调相关部门解决个性问题。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征收呈〔2023〕21号《关于拨付兴玉南路起步区范围（工房）过渡费补助的请示》申请拨付资金103.2万元；按照玉征收呈〔2023〕22号《关于拨付兴玉南路起步区范围（农宅）过渡费补助的请示》申请拨付资金131.1万元；按照玉征收呈〔2023〕23号《关于拨付富乐村区域过渡费补助的请示》申请拨付资金94.95万元。共计申请拨付资金329.25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资金到账金额329.25万元，支出金额</w:t>
      </w:r>
      <w:r>
        <w:rPr>
          <w:rFonts w:hint="eastAsia" w:ascii="仿宋" w:hAnsi="仿宋" w:eastAsia="仿宋"/>
          <w:sz w:val="32"/>
          <w:szCs w:val="32"/>
          <w:lang w:val="en-US" w:eastAsia="zh-CN"/>
        </w:rPr>
        <w:t>324.1525</w:t>
      </w:r>
      <w:bookmarkStart w:id="0" w:name="_GoBack"/>
      <w:bookmarkEnd w:id="0"/>
      <w:r>
        <w:rPr>
          <w:rFonts w:hint="eastAsia" w:ascii="仿宋" w:hAnsi="仿宋" w:eastAsia="仿宋"/>
          <w:sz w:val="32"/>
          <w:szCs w:val="32"/>
          <w:lang w:val="en-US" w:eastAsia="zh-CN"/>
        </w:rPr>
        <w:t>万元，执行率98%。</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w:t>
      </w:r>
      <w:r>
        <w:rPr>
          <w:rFonts w:hint="eastAsia" w:ascii="仿宋_GB2312" w:eastAsia="仿宋_GB2312"/>
          <w:sz w:val="32"/>
          <w:szCs w:val="32"/>
          <w:lang w:val="en-US" w:eastAsia="zh-CN"/>
        </w:rPr>
        <w:t>指标完成率98%</w:t>
      </w:r>
      <w:r>
        <w:rPr>
          <w:rFonts w:hint="eastAsia" w:ascii="仿宋_GB2312" w:eastAsia="仿宋_GB2312"/>
          <w:sz w:val="32"/>
          <w:szCs w:val="32"/>
          <w:lang w:eastAsia="zh-CN"/>
        </w:rPr>
        <w:t>，产出质量、产出时效、产出成本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955056"/>
    <w:rsid w:val="02BC028B"/>
    <w:rsid w:val="031D702B"/>
    <w:rsid w:val="040758D2"/>
    <w:rsid w:val="0468250E"/>
    <w:rsid w:val="047475DC"/>
    <w:rsid w:val="047C7D3D"/>
    <w:rsid w:val="055C7CAB"/>
    <w:rsid w:val="059943D9"/>
    <w:rsid w:val="05EB5EC4"/>
    <w:rsid w:val="05EF16FD"/>
    <w:rsid w:val="07386F9C"/>
    <w:rsid w:val="07DD5D59"/>
    <w:rsid w:val="080829BC"/>
    <w:rsid w:val="08384DD1"/>
    <w:rsid w:val="084859A3"/>
    <w:rsid w:val="09591064"/>
    <w:rsid w:val="0981161A"/>
    <w:rsid w:val="09C120A6"/>
    <w:rsid w:val="0A5F13F2"/>
    <w:rsid w:val="0AA51086"/>
    <w:rsid w:val="0C433FAA"/>
    <w:rsid w:val="0D0A37DF"/>
    <w:rsid w:val="0E1A3B33"/>
    <w:rsid w:val="0EBC26D6"/>
    <w:rsid w:val="0F231667"/>
    <w:rsid w:val="0F326B89"/>
    <w:rsid w:val="0F77263A"/>
    <w:rsid w:val="0F974177"/>
    <w:rsid w:val="0FD13331"/>
    <w:rsid w:val="117400AF"/>
    <w:rsid w:val="11B37942"/>
    <w:rsid w:val="143556B4"/>
    <w:rsid w:val="144A1103"/>
    <w:rsid w:val="14CA62B3"/>
    <w:rsid w:val="151C212F"/>
    <w:rsid w:val="15755FA6"/>
    <w:rsid w:val="167664C6"/>
    <w:rsid w:val="16EA2C3C"/>
    <w:rsid w:val="16FF3949"/>
    <w:rsid w:val="173C0BA0"/>
    <w:rsid w:val="17BD71FF"/>
    <w:rsid w:val="17C214C3"/>
    <w:rsid w:val="184B5B6A"/>
    <w:rsid w:val="188F52D8"/>
    <w:rsid w:val="19F66F6A"/>
    <w:rsid w:val="1AB601E2"/>
    <w:rsid w:val="1BC23B97"/>
    <w:rsid w:val="1C9706F7"/>
    <w:rsid w:val="1CA11007"/>
    <w:rsid w:val="1DE25B8E"/>
    <w:rsid w:val="20323461"/>
    <w:rsid w:val="205828AE"/>
    <w:rsid w:val="20F077E9"/>
    <w:rsid w:val="2128655C"/>
    <w:rsid w:val="219D26B3"/>
    <w:rsid w:val="22CD74F6"/>
    <w:rsid w:val="23A35ADA"/>
    <w:rsid w:val="23B75C54"/>
    <w:rsid w:val="23CC2948"/>
    <w:rsid w:val="23E15B3B"/>
    <w:rsid w:val="244402ED"/>
    <w:rsid w:val="25776207"/>
    <w:rsid w:val="262502D3"/>
    <w:rsid w:val="2664482B"/>
    <w:rsid w:val="27D35027"/>
    <w:rsid w:val="294A494E"/>
    <w:rsid w:val="2A0F7B8F"/>
    <w:rsid w:val="2B0803CF"/>
    <w:rsid w:val="2B2F4C6A"/>
    <w:rsid w:val="2C212149"/>
    <w:rsid w:val="2C3C6E9F"/>
    <w:rsid w:val="2C6538E6"/>
    <w:rsid w:val="2E924DF5"/>
    <w:rsid w:val="2EDB42EF"/>
    <w:rsid w:val="2F2C2DF5"/>
    <w:rsid w:val="2FFB6945"/>
    <w:rsid w:val="30717C09"/>
    <w:rsid w:val="3172742B"/>
    <w:rsid w:val="31F34273"/>
    <w:rsid w:val="3271734E"/>
    <w:rsid w:val="33222006"/>
    <w:rsid w:val="33F97BC3"/>
    <w:rsid w:val="340764EB"/>
    <w:rsid w:val="35CA69B5"/>
    <w:rsid w:val="35D244E9"/>
    <w:rsid w:val="36832FFC"/>
    <w:rsid w:val="36EC222D"/>
    <w:rsid w:val="36FC7442"/>
    <w:rsid w:val="3810197F"/>
    <w:rsid w:val="382849B1"/>
    <w:rsid w:val="38896D41"/>
    <w:rsid w:val="38D6254B"/>
    <w:rsid w:val="399A6726"/>
    <w:rsid w:val="3A3C0EF2"/>
    <w:rsid w:val="3A7A47BA"/>
    <w:rsid w:val="3B621F9D"/>
    <w:rsid w:val="3E1675C3"/>
    <w:rsid w:val="3F2F389A"/>
    <w:rsid w:val="402B2AD3"/>
    <w:rsid w:val="40DE5DF9"/>
    <w:rsid w:val="40EB371D"/>
    <w:rsid w:val="41633962"/>
    <w:rsid w:val="41AF3473"/>
    <w:rsid w:val="42835B2A"/>
    <w:rsid w:val="433C6F5D"/>
    <w:rsid w:val="44773462"/>
    <w:rsid w:val="44787793"/>
    <w:rsid w:val="44F639B0"/>
    <w:rsid w:val="45316114"/>
    <w:rsid w:val="4595474B"/>
    <w:rsid w:val="46683A1F"/>
    <w:rsid w:val="48BE03C5"/>
    <w:rsid w:val="49D67DF9"/>
    <w:rsid w:val="4A2B0A3A"/>
    <w:rsid w:val="4AB10919"/>
    <w:rsid w:val="4BC73CDE"/>
    <w:rsid w:val="4D687E6C"/>
    <w:rsid w:val="4E6423A8"/>
    <w:rsid w:val="4E7E543D"/>
    <w:rsid w:val="4F1653B7"/>
    <w:rsid w:val="4F803550"/>
    <w:rsid w:val="4F8F2906"/>
    <w:rsid w:val="4FEA6D2C"/>
    <w:rsid w:val="4FFA4588"/>
    <w:rsid w:val="503E2640"/>
    <w:rsid w:val="50B60C68"/>
    <w:rsid w:val="51D879E2"/>
    <w:rsid w:val="52BC45CC"/>
    <w:rsid w:val="535B75CD"/>
    <w:rsid w:val="544970EC"/>
    <w:rsid w:val="55DA1A5C"/>
    <w:rsid w:val="56FA45C0"/>
    <w:rsid w:val="57871C26"/>
    <w:rsid w:val="57D851FE"/>
    <w:rsid w:val="57D90302"/>
    <w:rsid w:val="58554A66"/>
    <w:rsid w:val="59BB1BC6"/>
    <w:rsid w:val="59D63A74"/>
    <w:rsid w:val="5A6668D0"/>
    <w:rsid w:val="5A7B0647"/>
    <w:rsid w:val="5A95048F"/>
    <w:rsid w:val="5AC558FB"/>
    <w:rsid w:val="5AD34C11"/>
    <w:rsid w:val="5ADF2C22"/>
    <w:rsid w:val="5B9462A0"/>
    <w:rsid w:val="5BDF04CC"/>
    <w:rsid w:val="5C4C3CFA"/>
    <w:rsid w:val="5D7C188C"/>
    <w:rsid w:val="5F310A0D"/>
    <w:rsid w:val="5FD53A4A"/>
    <w:rsid w:val="600E3824"/>
    <w:rsid w:val="60E96A0A"/>
    <w:rsid w:val="625911EA"/>
    <w:rsid w:val="627D702E"/>
    <w:rsid w:val="63055211"/>
    <w:rsid w:val="63AF0C61"/>
    <w:rsid w:val="63D7745D"/>
    <w:rsid w:val="6538251C"/>
    <w:rsid w:val="653D2FF2"/>
    <w:rsid w:val="656E74D9"/>
    <w:rsid w:val="66D435C2"/>
    <w:rsid w:val="675F67A8"/>
    <w:rsid w:val="67EA5309"/>
    <w:rsid w:val="68282344"/>
    <w:rsid w:val="689A13DC"/>
    <w:rsid w:val="6A1A48C9"/>
    <w:rsid w:val="6ABD3DE1"/>
    <w:rsid w:val="6BF840F0"/>
    <w:rsid w:val="6CE13039"/>
    <w:rsid w:val="6CFB475C"/>
    <w:rsid w:val="6D0522DD"/>
    <w:rsid w:val="6D1A3127"/>
    <w:rsid w:val="6D4F0D5B"/>
    <w:rsid w:val="6DF337EC"/>
    <w:rsid w:val="6E8C1058"/>
    <w:rsid w:val="6EC50A5F"/>
    <w:rsid w:val="6FBC771B"/>
    <w:rsid w:val="6FCE3CC5"/>
    <w:rsid w:val="6FFB1846"/>
    <w:rsid w:val="700C7562"/>
    <w:rsid w:val="712169FD"/>
    <w:rsid w:val="72C977F9"/>
    <w:rsid w:val="734E296B"/>
    <w:rsid w:val="7393582A"/>
    <w:rsid w:val="74082747"/>
    <w:rsid w:val="74352E35"/>
    <w:rsid w:val="75201B39"/>
    <w:rsid w:val="75E451F1"/>
    <w:rsid w:val="772D2081"/>
    <w:rsid w:val="7776420B"/>
    <w:rsid w:val="790A599B"/>
    <w:rsid w:val="791871BB"/>
    <w:rsid w:val="7AA36941"/>
    <w:rsid w:val="7AB61937"/>
    <w:rsid w:val="7B036FEB"/>
    <w:rsid w:val="7B7E0E98"/>
    <w:rsid w:val="7CF4298E"/>
    <w:rsid w:val="7D796C4C"/>
    <w:rsid w:val="7ED1449D"/>
    <w:rsid w:val="7F1440ED"/>
    <w:rsid w:val="7F330498"/>
    <w:rsid w:val="7F80553B"/>
    <w:rsid w:val="7F91649B"/>
    <w:rsid w:val="7FC3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2024-04-22T02:19:04Z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