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玉田县无终街道办事处（加盖公章）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6263786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3411.13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2502.79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73.37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5.07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5.07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：保障居民社区正常运行。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492玉田县无终街道办事处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915"/>
        <w:gridCol w:w="2265"/>
        <w:gridCol w:w="990"/>
        <w:gridCol w:w="840"/>
        <w:gridCol w:w="705"/>
        <w:gridCol w:w="690"/>
        <w:gridCol w:w="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3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132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58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662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3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32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8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招聘社区工作者工资保险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895.5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用于社区工作者发放工资缴纳保险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营业执照、食品卫生许可证工本费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2.35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用于支付办理营业执照工本费及办公费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城镇社区工作经费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77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用于社区办公所产生的费用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人民武装、共青团经费、人大经费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用于支付人大，武装，共青团工作产生的费用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维稳经费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用于支付信访维稳产生费用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新型冠状肺炎防疫经费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56.7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用于支付疫情费用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国有企业退休人员社会化管理补助资金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5.07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国有企业退休人员社会化管理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党组织服务群众专项经费——东方名座小区路面修补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27.84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方名座小区路面修补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搬迁经费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90.2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用于单位搬迁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疫情期间志愿者餐费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99.99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疫情期间志愿者餐费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潺南小区燃气管网及壁挂炉安装费用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115.2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燃气管网及壁挂炉安装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潺南小区燃气壁挂炉安装及运行补贴费用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9.56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燃气壁挂炉安装及运行补贴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城镇社区党组织服务群众专项经费</w:t>
            </w:r>
          </w:p>
        </w:tc>
        <w:tc>
          <w:tcPr>
            <w:tcW w:w="5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77.41</w:t>
            </w:r>
          </w:p>
        </w:tc>
        <w:tc>
          <w:tcPr>
            <w:tcW w:w="13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城镇社区党组织服务群众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费用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49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正</w:t>
      </w:r>
      <w:r>
        <w:rPr>
          <w:rFonts w:hint="eastAsia" w:ascii="仿宋_GB2312" w:eastAsia="仿宋_GB2312"/>
          <w:sz w:val="32"/>
          <w:szCs w:val="32"/>
        </w:rPr>
        <w:t>职任组长，由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财务室科员</w:t>
      </w:r>
      <w:r>
        <w:rPr>
          <w:rFonts w:hint="eastAsia" w:ascii="仿宋_GB2312" w:eastAsia="仿宋_GB2312"/>
          <w:sz w:val="32"/>
          <w:szCs w:val="32"/>
        </w:rPr>
        <w:t>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1521.82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NTY3NjRkOWU0YWM2YTdjNThlNmRmZTAxOWM3OTYifQ=="/>
  </w:docVars>
  <w:rsids>
    <w:rsidRoot w:val="18FD3CCE"/>
    <w:rsid w:val="18FD3CCE"/>
    <w:rsid w:val="25094226"/>
    <w:rsid w:val="39B8262A"/>
    <w:rsid w:val="555E537F"/>
    <w:rsid w:val="5F28101A"/>
    <w:rsid w:val="70E0537A"/>
    <w:rsid w:val="7495684C"/>
    <w:rsid w:val="7A8C2B0C"/>
    <w:rsid w:val="7DF0559D"/>
    <w:rsid w:val="7EC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2024-04-25T02:13:32Z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DBBB768B95734C54AE107A7722EF2854_13</vt:lpwstr>
  </property>
</Properties>
</file>