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加班补贴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44</w:t>
      </w:r>
      <w:r>
        <w:rPr>
          <w:rFonts w:hint="eastAsia" w:ascii="仿宋_GB2312" w:eastAsia="仿宋_GB2312"/>
          <w:sz w:val="32"/>
          <w:szCs w:val="32"/>
        </w:rPr>
        <w:t>万元，1-12月支出</w:t>
      </w:r>
      <w:r>
        <w:rPr>
          <w:rFonts w:hint="eastAsia" w:ascii="仿宋_GB2312" w:eastAsia="仿宋_GB2312"/>
          <w:sz w:val="32"/>
          <w:szCs w:val="32"/>
          <w:lang w:val="en-US" w:eastAsia="zh-CN"/>
        </w:rPr>
        <w:t>40.75</w:t>
      </w:r>
      <w:r>
        <w:rPr>
          <w:rFonts w:hint="eastAsia" w:ascii="仿宋_GB2312" w:eastAsia="仿宋_GB2312"/>
          <w:sz w:val="32"/>
          <w:szCs w:val="32"/>
        </w:rPr>
        <w:t>万元，预算执行率为</w:t>
      </w:r>
      <w:r>
        <w:rPr>
          <w:rFonts w:hint="eastAsia" w:ascii="仿宋_GB2312" w:eastAsia="仿宋_GB2312"/>
          <w:sz w:val="32"/>
          <w:szCs w:val="32"/>
          <w:lang w:val="en-US" w:eastAsia="zh-CN"/>
        </w:rPr>
        <w:t>92.61</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加班补贴</w:t>
      </w:r>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年初预算为</w:t>
      </w:r>
      <w:r>
        <w:rPr>
          <w:rFonts w:hint="eastAsia" w:ascii="仿宋_GB2312" w:eastAsia="仿宋_GB2312"/>
          <w:sz w:val="32"/>
          <w:szCs w:val="32"/>
          <w:lang w:val="en-US" w:eastAsia="zh-CN"/>
        </w:rPr>
        <w:t>44</w:t>
      </w:r>
      <w:r>
        <w:rPr>
          <w:rFonts w:hint="eastAsia" w:ascii="仿宋_GB2312" w:eastAsia="仿宋_GB2312"/>
          <w:sz w:val="32"/>
          <w:szCs w:val="32"/>
          <w:lang w:eastAsia="zh-CN"/>
        </w:rPr>
        <w:t>万元，1-12月支出</w:t>
      </w:r>
      <w:r>
        <w:rPr>
          <w:rFonts w:hint="eastAsia" w:ascii="仿宋_GB2312" w:eastAsia="仿宋_GB2312"/>
          <w:sz w:val="32"/>
          <w:szCs w:val="32"/>
          <w:lang w:val="en-US" w:eastAsia="zh-CN"/>
        </w:rPr>
        <w:t>40.75</w:t>
      </w:r>
      <w:r>
        <w:rPr>
          <w:rFonts w:hint="eastAsia" w:ascii="仿宋_GB2312" w:eastAsia="仿宋_GB2312"/>
          <w:sz w:val="32"/>
          <w:szCs w:val="32"/>
          <w:lang w:eastAsia="zh-CN"/>
        </w:rPr>
        <w:t>万元，预算执行率为</w:t>
      </w:r>
      <w:r>
        <w:rPr>
          <w:rFonts w:hint="eastAsia" w:ascii="仿宋_GB2312" w:eastAsia="仿宋_GB2312"/>
          <w:sz w:val="32"/>
          <w:szCs w:val="32"/>
          <w:lang w:val="en-US" w:eastAsia="zh-CN"/>
        </w:rPr>
        <w:t>92.61</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数量指标支出完成率指标完成率</w:t>
      </w:r>
      <w:r>
        <w:rPr>
          <w:rFonts w:hint="eastAsia" w:ascii="仿宋_GB2312" w:eastAsia="仿宋_GB2312"/>
          <w:sz w:val="32"/>
          <w:szCs w:val="32"/>
          <w:lang w:val="en-US" w:eastAsia="zh-CN"/>
        </w:rPr>
        <w:t>93</w:t>
      </w:r>
      <w:r>
        <w:rPr>
          <w:rFonts w:hint="eastAsia" w:ascii="仿宋_GB2312" w:eastAsia="仿宋_GB2312"/>
          <w:sz w:val="32"/>
          <w:szCs w:val="32"/>
          <w:lang w:eastAsia="zh-CN"/>
        </w:rPr>
        <w:t>%，质量指标巡警警力覆盖率（%）指标完成率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%；时效指标突发事件处置及时性（小时）指标完成率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0%；成本指标控制在预算成本内指标完成率</w:t>
      </w:r>
      <w:r>
        <w:rPr>
          <w:rFonts w:hint="eastAsia" w:ascii="仿宋_GB2312" w:eastAsia="仿宋_GB2312"/>
          <w:sz w:val="32"/>
          <w:szCs w:val="32"/>
          <w:lang w:val="en-US" w:eastAsia="zh-CN"/>
        </w:rPr>
        <w:t>93</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社会效益指标预算执行指标完成率10</w:t>
      </w:r>
      <w:r>
        <w:rPr>
          <w:rFonts w:hint="eastAsia" w:ascii="仿宋_GB2312" w:eastAsia="仿宋_GB2312"/>
          <w:sz w:val="32"/>
          <w:szCs w:val="32"/>
          <w:lang w:val="en-US" w:eastAsia="zh-CN"/>
        </w:rPr>
        <w:t>0</w:t>
      </w:r>
      <w:r>
        <w:rPr>
          <w:rFonts w:hint="eastAsia" w:ascii="仿宋_GB2312" w:eastAsia="仿宋_GB2312"/>
          <w:sz w:val="32"/>
          <w:szCs w:val="32"/>
          <w:lang w:eastAsia="zh-CN"/>
        </w:rPr>
        <w:t>%，经济效益指标交通事故财产损失下降率（%）指标完成率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58367F"/>
    <w:rsid w:val="0FD13331"/>
    <w:rsid w:val="0FE758B2"/>
    <w:rsid w:val="1B061977"/>
    <w:rsid w:val="1EC64E32"/>
    <w:rsid w:val="223A55D2"/>
    <w:rsid w:val="29F16466"/>
    <w:rsid w:val="337D4268"/>
    <w:rsid w:val="34424978"/>
    <w:rsid w:val="3EC2023D"/>
    <w:rsid w:val="44787793"/>
    <w:rsid w:val="4595474B"/>
    <w:rsid w:val="49D67DF9"/>
    <w:rsid w:val="4E0652B6"/>
    <w:rsid w:val="51D879E2"/>
    <w:rsid w:val="53646399"/>
    <w:rsid w:val="62374BB4"/>
    <w:rsid w:val="63AF0C61"/>
    <w:rsid w:val="64711FF6"/>
    <w:rsid w:val="6B0E001E"/>
    <w:rsid w:val="791D4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2024-04-19T02:09:16Z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