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玉田县退役军人事务</w:t>
      </w:r>
      <w:r>
        <w:rPr>
          <w:rFonts w:hint="eastAsia" w:ascii="方正小标宋_GBK" w:hAnsi="宋体" w:eastAsia="方正小标宋_GBK" w:cs="宋体"/>
          <w:bCs/>
          <w:kern w:val="0"/>
          <w:sz w:val="44"/>
          <w:szCs w:val="44"/>
          <w:u w:val="single"/>
          <w:lang w:val="en-US" w:eastAsia="zh-CN"/>
        </w:rPr>
        <w:t>局</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eastAsia="zh-CN"/>
        </w:rPr>
        <w:t>军休干部节日座谈会、慰问、体检、住院伙食补贴等</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（一）项目概况。</w:t>
      </w:r>
      <w:r>
        <w:rPr>
          <w:rFonts w:hint="eastAsia" w:ascii="仿宋_GB2312" w:eastAsia="仿宋_GB2312"/>
          <w:sz w:val="32"/>
          <w:szCs w:val="32"/>
          <w:lang w:eastAsia="zh-CN"/>
        </w:rPr>
        <w:t>军休干部住院慰问、五大节日慰问、体检等项目是为保障军休干部的政治待遇和生活待遇开展的项目，根据项目要求开展活动。</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（二）项目绩效目标。总体目标</w:t>
      </w:r>
      <w:r>
        <w:rPr>
          <w:rFonts w:hint="eastAsia" w:ascii="仿宋_GB2312" w:eastAsia="仿宋_GB2312"/>
          <w:sz w:val="32"/>
          <w:szCs w:val="32"/>
          <w:lang w:eastAsia="zh-CN"/>
        </w:rPr>
        <w:t>是保障军休干部的政治待遇和生活待遇</w:t>
      </w:r>
      <w:r>
        <w:rPr>
          <w:rFonts w:hint="eastAsia" w:ascii="仿宋_GB2312" w:eastAsia="仿宋_GB2312"/>
          <w:sz w:val="32"/>
          <w:szCs w:val="32"/>
        </w:rPr>
        <w:t>和阶段性目标</w:t>
      </w:r>
      <w:r>
        <w:rPr>
          <w:rFonts w:hint="eastAsia" w:ascii="仿宋_GB2312" w:eastAsia="仿宋_GB2312"/>
          <w:sz w:val="32"/>
          <w:szCs w:val="32"/>
          <w:lang w:eastAsia="zh-CN"/>
        </w:rPr>
        <w:t>是根据项目要求开展活动</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bookmarkStart w:id="0" w:name="_GoBack"/>
      <w:bookmarkEnd w:id="0"/>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w:t>
      </w:r>
      <w:r>
        <w:rPr>
          <w:rFonts w:hint="eastAsia" w:ascii="仿宋_GB2312" w:eastAsia="仿宋_GB2312"/>
          <w:sz w:val="32"/>
          <w:szCs w:val="32"/>
          <w:lang w:eastAsia="zh-CN"/>
        </w:rPr>
        <w:t>绩效评价是为了能够让工作顺利的开展，有考核性质，提高工作人员工作积极性和主动性。绩效评价对象和范围主要是项目主要针对的工作改善情况，以及工作人员的工作态度。</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r>
        <w:rPr>
          <w:rFonts w:hint="eastAsia" w:ascii="仿宋_GB2312" w:eastAsia="仿宋_GB2312"/>
          <w:sz w:val="32"/>
          <w:szCs w:val="32"/>
          <w:lang w:eastAsia="zh-CN"/>
        </w:rPr>
        <w:t>按照项目的可行性及可实施性和具体的实施过程进行评价具体评价指标体系及评价标准见附表。</w:t>
      </w:r>
      <w:r>
        <w:rPr>
          <w:rFonts w:hint="eastAsia" w:ascii="仿宋_GB2312" w:eastAsia="仿宋_GB2312"/>
          <w:sz w:val="32"/>
          <w:szCs w:val="32"/>
        </w:rPr>
        <w:t>绩效评价是事前规划论证，要形成项目绩效评价小组，事中进行项目实施情况监督，确保项目的可持续性及项目实施效果，时候评价小组进行项目的验收及实际项目效果评估。</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hint="eastAsia" w:eastAsia="黑体"/>
          <w:sz w:val="32"/>
          <w:szCs w:val="32"/>
        </w:rPr>
      </w:pPr>
      <w:r>
        <w:rPr>
          <w:rFonts w:hint="eastAsia" w:ascii="仿宋_GB2312" w:eastAsia="仿宋_GB2312"/>
          <w:sz w:val="32"/>
          <w:szCs w:val="32"/>
        </w:rPr>
        <w:t>项目有实施的必要性，且本项目是经县委县政府批准的日常性项目</w:t>
      </w:r>
      <w:r>
        <w:rPr>
          <w:rFonts w:hint="eastAsia" w:ascii="仿宋_GB2312" w:eastAsia="仿宋_GB2312"/>
          <w:sz w:val="32"/>
          <w:szCs w:val="32"/>
          <w:lang w:eastAsia="zh-CN"/>
        </w:rPr>
        <w:t>。</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（一）项目决策情况。</w:t>
      </w:r>
      <w:r>
        <w:rPr>
          <w:rFonts w:hint="eastAsia" w:ascii="仿宋_GB2312" w:eastAsia="仿宋_GB2312"/>
          <w:sz w:val="32"/>
          <w:szCs w:val="32"/>
          <w:lang w:eastAsia="zh-CN"/>
        </w:rPr>
        <w:t>项目由县委县政府统一安排实施，已经过论证可行性。</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（二）项目过程情况。</w:t>
      </w:r>
      <w:r>
        <w:rPr>
          <w:rFonts w:hint="eastAsia" w:ascii="仿宋_GB2312" w:eastAsia="仿宋_GB2312"/>
          <w:sz w:val="32"/>
          <w:szCs w:val="32"/>
          <w:lang w:eastAsia="zh-CN"/>
        </w:rPr>
        <w:t>项目为军休干部住院慰问、五大节日慰问、体检等项目。</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保障军休干部的政治待遇和生活待遇。</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保障军休干部的政治待遇和生活待遇。</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numPr>
          <w:ilvl w:val="0"/>
          <w:numId w:val="0"/>
        </w:numPr>
        <w:spacing w:line="600" w:lineRule="exact"/>
        <w:rPr>
          <w:rFonts w:hint="default" w:ascii="仿宋_GB2312" w:eastAsia="仿宋_GB2312"/>
          <w:sz w:val="32"/>
          <w:szCs w:val="32"/>
          <w:lang w:val="en-US" w:eastAsia="zh-CN"/>
        </w:rPr>
      </w:pPr>
      <w:r>
        <w:rPr>
          <w:rFonts w:hint="eastAsia" w:eastAsia="黑体"/>
          <w:sz w:val="32"/>
          <w:szCs w:val="32"/>
          <w:lang w:val="en-US" w:eastAsia="zh-CN"/>
        </w:rPr>
        <w:t xml:space="preserve">    </w:t>
      </w:r>
      <w:r>
        <w:rPr>
          <w:rFonts w:hint="eastAsia" w:ascii="仿宋_GB2312" w:eastAsia="仿宋_GB2312"/>
          <w:sz w:val="32"/>
          <w:szCs w:val="32"/>
          <w:lang w:val="en-US" w:eastAsia="zh-CN"/>
        </w:rPr>
        <w:t>经过项目论证及实施确保了项目运行平稳，认识到了事前项目论证的必要性。</w:t>
      </w:r>
    </w:p>
    <w:p>
      <w:pPr>
        <w:spacing w:line="600" w:lineRule="exact"/>
        <w:ind w:firstLine="640" w:firstLineChars="200"/>
        <w:rPr>
          <w:rFonts w:hint="eastAsia" w:eastAsia="黑体"/>
          <w:sz w:val="32"/>
          <w:szCs w:val="32"/>
        </w:rPr>
      </w:pPr>
      <w:r>
        <w:rPr>
          <w:rFonts w:hint="eastAsia" w:eastAsia="黑体"/>
          <w:sz w:val="32"/>
          <w:szCs w:val="32"/>
        </w:rPr>
        <w:t>六、有关建议</w:t>
      </w:r>
    </w:p>
    <w:p>
      <w:pPr>
        <w:spacing w:line="600" w:lineRule="exact"/>
        <w:ind w:firstLine="640" w:firstLineChars="200"/>
        <w:outlineLvl w:val="0"/>
        <w:rPr>
          <w:rFonts w:hint="eastAsia" w:eastAsia="黑体"/>
          <w:sz w:val="32"/>
          <w:szCs w:val="32"/>
        </w:rPr>
      </w:pPr>
      <w:r>
        <w:rPr>
          <w:rFonts w:hint="eastAsia" w:ascii="仿宋_GB2312" w:eastAsia="仿宋_GB2312"/>
          <w:sz w:val="32"/>
          <w:szCs w:val="32"/>
          <w:lang w:eastAsia="zh-CN"/>
        </w:rPr>
        <w:t>项目运行及维护过程要注重实施的有效性，随时进行项目监督。保证项目落到实处。</w:t>
      </w:r>
    </w:p>
    <w:p>
      <w:pPr>
        <w:spacing w:line="600" w:lineRule="exact"/>
        <w:ind w:firstLine="640" w:firstLineChars="200"/>
        <w:rPr>
          <w:rFonts w:eastAsia="黑体"/>
          <w:sz w:val="32"/>
          <w:szCs w:val="32"/>
        </w:rPr>
      </w:pPr>
      <w:r>
        <w:rPr>
          <w:rFonts w:hint="eastAsia" w:eastAsia="黑体"/>
          <w:sz w:val="32"/>
          <w:szCs w:val="32"/>
        </w:rPr>
        <w:t>七、其他需要说明的问题</w:t>
      </w:r>
    </w:p>
    <w:p>
      <w:pPr>
        <w:rPr>
          <w:rFonts w:hint="default" w:eastAsia="宋体"/>
          <w:lang w:val="en-US" w:eastAsia="zh-CN"/>
        </w:rPr>
      </w:pPr>
      <w:r>
        <w:rPr>
          <w:rFonts w:hint="eastAsia"/>
          <w:lang w:val="en-US" w:eastAsia="zh-CN"/>
        </w:rPr>
        <w:t xml:space="preserve">        </w:t>
      </w:r>
      <w:r>
        <w:rPr>
          <w:rFonts w:hint="eastAsia" w:ascii="仿宋_GB2312" w:eastAsia="仿宋_GB2312"/>
          <w:sz w:val="32"/>
          <w:szCs w:val="32"/>
          <w:lang w:val="en-US" w:eastAsia="zh-CN"/>
        </w:rPr>
        <w:t>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6D1E05"/>
    <w:multiLevelType w:val="singleLevel"/>
    <w:tmpl w:val="2E6D1E05"/>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339"/>
    <w:rsid w:val="006D698D"/>
    <w:rsid w:val="007B014A"/>
    <w:rsid w:val="008D0681"/>
    <w:rsid w:val="00D72339"/>
    <w:rsid w:val="0FD13331"/>
    <w:rsid w:val="4595474B"/>
    <w:rsid w:val="49D67DF9"/>
    <w:rsid w:val="49FE0028"/>
    <w:rsid w:val="51D879E2"/>
    <w:rsid w:val="53341143"/>
    <w:rsid w:val="5B9C5EBA"/>
    <w:rsid w:val="63AF0C61"/>
    <w:rsid w:val="67712F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40</Words>
  <Characters>228</Characters>
  <Lines>1</Lines>
  <Paragraphs>1</Paragraphs>
  <TotalTime>2</TotalTime>
  <ScaleCrop>false</ScaleCrop>
  <LinksUpToDate>false</LinksUpToDate>
  <CharactersWithSpaces>267</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Lenovo</cp:lastModifiedBy>
  <cp:lastPrinted>2022-07-11T08:06:00Z</cp:lastPrinted>
  <dcterms:modified xsi:type="dcterms:W3CDTF">2024-04-19T01:25:15Z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