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劳务费等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劳务费等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劳务费等经费，预算</w:t>
      </w:r>
      <w:r>
        <w:rPr>
          <w:rFonts w:hint="eastAsia" w:ascii="仿宋_GB2312" w:eastAsia="仿宋_GB2312"/>
          <w:sz w:val="32"/>
          <w:szCs w:val="32"/>
          <w:lang w:val="en-US" w:eastAsia="zh-CN"/>
        </w:rPr>
        <w:t>50万，支出50万。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13"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bookmarkStart w:id="0" w:name="_GoBack"/>
            <w:r>
              <w:rPr>
                <w:rFonts w:hint="eastAsia" w:ascii="宋体" w:hAnsi="宋体" w:cs="宋体"/>
                <w:i w:val="0"/>
                <w:color w:val="000000"/>
                <w:kern w:val="0"/>
                <w:sz w:val="18"/>
                <w:szCs w:val="18"/>
                <w:u w:val="none"/>
                <w:lang w:val="en-US" w:eastAsia="zh-CN" w:bidi="ar"/>
              </w:rPr>
              <w:t>实际完成</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各种临时用工数量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完成工作质量</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工期完工时间</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机关及乡镇工作环境改善情况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各项工作完成情况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满足生态环保要求</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工作完成后长期使用情况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全部用于劳务费等经费。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7913C9E"/>
    <w:rsid w:val="08D27629"/>
    <w:rsid w:val="092E6680"/>
    <w:rsid w:val="0ECF6599"/>
    <w:rsid w:val="0FD13331"/>
    <w:rsid w:val="154157FC"/>
    <w:rsid w:val="15A445F8"/>
    <w:rsid w:val="1BAE296B"/>
    <w:rsid w:val="212F272B"/>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