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信访维稳</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信访维稳</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信访维稳</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信访维稳</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信访维稳</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信访维稳</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信访维稳</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信访维稳</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项目运行及维护过程要注重实施的有效性，随时进行项目监督。保证项目落到实处。</w:t>
      </w:r>
    </w:p>
    <w:p>
      <w:pPr>
        <w:spacing w:line="600" w:lineRule="exact"/>
        <w:ind w:firstLine="640" w:firstLineChars="200"/>
        <w:rPr>
          <w:rFonts w:eastAsia="黑体"/>
          <w:sz w:val="32"/>
          <w:szCs w:val="32"/>
          <w:highlight w:val="none"/>
        </w:rPr>
      </w:pPr>
      <w:r>
        <w:rPr>
          <w:rFonts w:hint="eastAsia" w:eastAsia="黑体"/>
          <w:sz w:val="32"/>
          <w:szCs w:val="32"/>
          <w:highlight w:val="none"/>
        </w:rPr>
        <w:t>七、其他需要说明的问题</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20135B33"/>
    <w:rsid w:val="2876540E"/>
    <w:rsid w:val="31445491"/>
    <w:rsid w:val="36A25390"/>
    <w:rsid w:val="37841372"/>
    <w:rsid w:val="40123865"/>
    <w:rsid w:val="41A25264"/>
    <w:rsid w:val="4595474B"/>
    <w:rsid w:val="49D67DF9"/>
    <w:rsid w:val="4C1E7EFE"/>
    <w:rsid w:val="51D879E2"/>
    <w:rsid w:val="59002A2E"/>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2024-04-23T08:04:17Z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