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357979">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597686" w:rsidRDefault="00AB7D63" w:rsidP="00597686">
      <w:pPr>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森林防火</w:t>
      </w:r>
      <w:r w:rsidR="00E97C20">
        <w:rPr>
          <w:rFonts w:ascii="仿宋_GB2312" w:eastAsia="仿宋_GB2312" w:hint="eastAsia"/>
          <w:sz w:val="32"/>
          <w:szCs w:val="32"/>
        </w:rPr>
        <w:t>6</w:t>
      </w:r>
      <w:r w:rsidR="00401314" w:rsidRPr="00401314">
        <w:rPr>
          <w:rFonts w:ascii="仿宋_GB2312" w:eastAsia="仿宋_GB2312" w:hint="eastAsia"/>
          <w:sz w:val="32"/>
          <w:szCs w:val="32"/>
        </w:rPr>
        <w:t>万元</w:t>
      </w:r>
      <w:r w:rsidR="00280B8E">
        <w:rPr>
          <w:rFonts w:ascii="仿宋_GB2312" w:eastAsia="仿宋_GB2312" w:hint="eastAsia"/>
          <w:sz w:val="32"/>
          <w:szCs w:val="32"/>
        </w:rPr>
        <w:t>,用于防范森林火灾资金执行进度</w:t>
      </w:r>
      <w:r w:rsidR="00D9404C">
        <w:rPr>
          <w:rFonts w:ascii="仿宋_GB2312" w:eastAsia="仿宋_GB2312" w:hint="eastAsia"/>
          <w:sz w:val="32"/>
          <w:szCs w:val="32"/>
        </w:rPr>
        <w:t>0</w:t>
      </w:r>
      <w:r w:rsidR="00280B8E">
        <w:rPr>
          <w:rFonts w:ascii="仿宋_GB2312" w:eastAsia="仿宋_GB2312" w:hint="eastAsia"/>
          <w:sz w:val="32"/>
          <w:szCs w:val="32"/>
        </w:rPr>
        <w:t>%</w:t>
      </w:r>
      <w:r w:rsidR="00D9404C">
        <w:rPr>
          <w:rFonts w:ascii="仿宋_GB2312" w:eastAsia="仿宋_GB2312" w:hint="eastAsia"/>
          <w:sz w:val="32"/>
          <w:szCs w:val="32"/>
        </w:rPr>
        <w:t>，资金下达</w:t>
      </w:r>
      <w:r w:rsidR="00E97C20">
        <w:rPr>
          <w:rFonts w:ascii="仿宋_GB2312" w:eastAsia="仿宋_GB2312" w:hint="eastAsia"/>
          <w:sz w:val="32"/>
          <w:szCs w:val="32"/>
        </w:rPr>
        <w:t>0</w:t>
      </w:r>
      <w:r w:rsidR="00D9404C">
        <w:rPr>
          <w:rFonts w:ascii="仿宋_GB2312" w:eastAsia="仿宋_GB2312" w:hint="eastAsia"/>
          <w:sz w:val="32"/>
          <w:szCs w:val="32"/>
        </w:rPr>
        <w:t>万元</w:t>
      </w:r>
      <w:r w:rsidR="00401314">
        <w:rPr>
          <w:rFonts w:ascii="仿宋_GB2312" w:eastAsia="仿宋_GB2312" w:hint="eastAsia"/>
          <w:sz w:val="32"/>
          <w:szCs w:val="32"/>
        </w:rPr>
        <w:t>。</w:t>
      </w:r>
      <w:r w:rsidR="00597686">
        <w:rPr>
          <w:rFonts w:ascii="仿宋" w:eastAsia="仿宋" w:hAnsi="仿宋" w:cs="仿宋" w:hint="eastAsia"/>
          <w:sz w:val="32"/>
          <w:szCs w:val="32"/>
        </w:rPr>
        <w:t>本部门2023年度申请预算资金3521.339164万元,实际支出2877.983924万元,预算执行率81.73%。</w:t>
      </w:r>
      <w:r w:rsidR="00597686">
        <w:rPr>
          <w:rFonts w:ascii="仿宋_GB2312" w:eastAsia="仿宋_GB2312" w:hint="eastAsia"/>
          <w:sz w:val="32"/>
          <w:szCs w:val="32"/>
        </w:rPr>
        <w:t>其中：专项项目33个，金额合计2164.2257万元，实际支出1523.9031元。</w:t>
      </w:r>
    </w:p>
    <w:p w:rsidR="00AC7401" w:rsidRPr="00AC7401" w:rsidRDefault="00AB7D63" w:rsidP="00357979">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等民</w:t>
      </w:r>
      <w:r w:rsidR="00AC7401" w:rsidRPr="00AC7401">
        <w:rPr>
          <w:rFonts w:ascii="仿宋_GB2312" w:eastAsia="仿宋_GB2312" w:hint="eastAsia"/>
          <w:sz w:val="32"/>
          <w:szCs w:val="32"/>
        </w:rPr>
        <w:lastRenderedPageBreak/>
        <w:t>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1853BD">
        <w:rPr>
          <w:rFonts w:ascii="仿宋_GB2312" w:eastAsia="仿宋_GB2312" w:hint="eastAsia"/>
          <w:sz w:val="32"/>
          <w:szCs w:val="32"/>
        </w:rPr>
        <w:t>2</w:t>
      </w:r>
      <w:r w:rsidR="00C2273B">
        <w:rPr>
          <w:rFonts w:ascii="仿宋_GB2312" w:eastAsia="仿宋_GB2312" w:hint="eastAsia"/>
          <w:sz w:val="32"/>
          <w:szCs w:val="32"/>
        </w:rPr>
        <w:lastRenderedPageBreak/>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w:t>
      </w:r>
      <w:r w:rsidR="004650DB">
        <w:rPr>
          <w:rFonts w:ascii="仿宋_GB2312" w:eastAsia="仿宋_GB2312" w:hint="eastAsia"/>
          <w:sz w:val="32"/>
          <w:szCs w:val="32"/>
        </w:rPr>
        <w:lastRenderedPageBreak/>
        <w:t>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AF1" w:rsidRDefault="00A00AF1" w:rsidP="003D7FB8">
      <w:r>
        <w:separator/>
      </w:r>
    </w:p>
  </w:endnote>
  <w:endnote w:type="continuationSeparator" w:id="1">
    <w:p w:rsidR="00A00AF1" w:rsidRDefault="00A00AF1"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AF1" w:rsidRDefault="00A00AF1" w:rsidP="003D7FB8">
      <w:r>
        <w:separator/>
      </w:r>
    </w:p>
  </w:footnote>
  <w:footnote w:type="continuationSeparator" w:id="1">
    <w:p w:rsidR="00A00AF1" w:rsidRDefault="00A00AF1"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2752A"/>
    <w:rsid w:val="001420C1"/>
    <w:rsid w:val="001853BD"/>
    <w:rsid w:val="001E61DE"/>
    <w:rsid w:val="00255893"/>
    <w:rsid w:val="00280B8E"/>
    <w:rsid w:val="002919F4"/>
    <w:rsid w:val="003036E0"/>
    <w:rsid w:val="0032733F"/>
    <w:rsid w:val="00357979"/>
    <w:rsid w:val="0038701F"/>
    <w:rsid w:val="003D7FB8"/>
    <w:rsid w:val="00401314"/>
    <w:rsid w:val="004650DB"/>
    <w:rsid w:val="004D7C2B"/>
    <w:rsid w:val="004F12D4"/>
    <w:rsid w:val="00514C70"/>
    <w:rsid w:val="0054028C"/>
    <w:rsid w:val="00597686"/>
    <w:rsid w:val="005B2065"/>
    <w:rsid w:val="005E3F2C"/>
    <w:rsid w:val="006D698D"/>
    <w:rsid w:val="006E55F7"/>
    <w:rsid w:val="007B014A"/>
    <w:rsid w:val="00852E1B"/>
    <w:rsid w:val="008D0681"/>
    <w:rsid w:val="00903A38"/>
    <w:rsid w:val="00941D08"/>
    <w:rsid w:val="00981087"/>
    <w:rsid w:val="009A3E1C"/>
    <w:rsid w:val="00A00AF1"/>
    <w:rsid w:val="00A45986"/>
    <w:rsid w:val="00AB7D63"/>
    <w:rsid w:val="00AC7401"/>
    <w:rsid w:val="00C2273B"/>
    <w:rsid w:val="00D66CF8"/>
    <w:rsid w:val="00D72339"/>
    <w:rsid w:val="00D9404C"/>
    <w:rsid w:val="00E97C20"/>
    <w:rsid w:val="00EB48F5"/>
    <w:rsid w:val="00FB2A1C"/>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524514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280</Words>
  <Characters>1601</Characters>
  <Application>Microsoft Office Word</Application>
  <DocSecurity>0</DocSecurity>
  <Lines>13</Lines>
  <Paragraphs>3</Paragraphs>
  <ScaleCrop>false</ScaleCrop>
  <Company>Microsoft</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