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3E" w:rsidRDefault="0048493E"/>
    <w:p w:rsidR="0048493E" w:rsidRDefault="0048493E"/>
    <w:p w:rsidR="0048493E" w:rsidRDefault="0048493E"/>
    <w:p w:rsidR="0048493E" w:rsidRDefault="0048493E"/>
    <w:p w:rsidR="0048493E" w:rsidRDefault="0048493E"/>
    <w:p w:rsidR="0048493E" w:rsidRDefault="0048493E"/>
    <w:p w:rsidR="0048493E" w:rsidRDefault="0048493E">
      <w:pPr>
        <w:jc w:val="center"/>
        <w:rPr>
          <w:rFonts w:ascii="仿宋" w:eastAsia="仿宋" w:hAnsi="仿宋" w:cs="仿宋"/>
          <w:sz w:val="52"/>
          <w:szCs w:val="52"/>
        </w:rPr>
      </w:pPr>
    </w:p>
    <w:p w:rsidR="0048493E" w:rsidRDefault="00F52F54">
      <w:pPr>
        <w:jc w:val="center"/>
        <w:rPr>
          <w:rFonts w:ascii="仿宋" w:eastAsia="仿宋" w:hAnsi="仿宋" w:cs="仿宋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预算部门整体绩效自评报告</w:t>
      </w:r>
    </w:p>
    <w:p w:rsidR="0048493E" w:rsidRDefault="00F52F5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（2023年度）</w:t>
      </w:r>
    </w:p>
    <w:p w:rsidR="0048493E" w:rsidRDefault="0048493E">
      <w:pPr>
        <w:jc w:val="center"/>
        <w:rPr>
          <w:rFonts w:ascii="仿宋" w:eastAsia="仿宋" w:hAnsi="仿宋" w:cs="仿宋"/>
          <w:sz w:val="32"/>
          <w:szCs w:val="32"/>
        </w:rPr>
      </w:pPr>
    </w:p>
    <w:p w:rsidR="0048493E" w:rsidRDefault="0048493E">
      <w:pPr>
        <w:jc w:val="center"/>
        <w:rPr>
          <w:rFonts w:ascii="仿宋" w:eastAsia="仿宋" w:hAnsi="仿宋" w:cs="仿宋"/>
          <w:sz w:val="32"/>
          <w:szCs w:val="32"/>
        </w:rPr>
      </w:pPr>
    </w:p>
    <w:p w:rsidR="0048493E" w:rsidRDefault="0048493E">
      <w:pPr>
        <w:jc w:val="center"/>
        <w:rPr>
          <w:rFonts w:ascii="仿宋" w:eastAsia="仿宋" w:hAnsi="仿宋" w:cs="仿宋"/>
          <w:sz w:val="32"/>
          <w:szCs w:val="32"/>
        </w:rPr>
      </w:pPr>
    </w:p>
    <w:p w:rsidR="0048493E" w:rsidRDefault="00F52F5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评价方式：☑直接组织评价 ☐委托评价</w:t>
      </w:r>
    </w:p>
    <w:p w:rsidR="0048493E" w:rsidRDefault="0048493E">
      <w:pPr>
        <w:jc w:val="center"/>
        <w:rPr>
          <w:rFonts w:ascii="仿宋" w:eastAsia="仿宋" w:hAnsi="仿宋" w:cs="仿宋"/>
          <w:sz w:val="32"/>
          <w:szCs w:val="32"/>
        </w:rPr>
      </w:pPr>
    </w:p>
    <w:p w:rsidR="0048493E" w:rsidRDefault="0048493E">
      <w:pPr>
        <w:jc w:val="center"/>
        <w:rPr>
          <w:rFonts w:ascii="仿宋" w:eastAsia="仿宋" w:hAnsi="仿宋" w:cs="仿宋"/>
          <w:sz w:val="32"/>
          <w:szCs w:val="32"/>
        </w:rPr>
      </w:pPr>
    </w:p>
    <w:p w:rsidR="0048493E" w:rsidRDefault="0048493E">
      <w:pPr>
        <w:jc w:val="center"/>
        <w:rPr>
          <w:rFonts w:ascii="仿宋" w:eastAsia="仿宋" w:hAnsi="仿宋" w:cs="仿宋"/>
          <w:sz w:val="32"/>
          <w:szCs w:val="32"/>
        </w:rPr>
      </w:pPr>
    </w:p>
    <w:p w:rsidR="0048493E" w:rsidRDefault="00F52F54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="00A4168A">
        <w:rPr>
          <w:rFonts w:ascii="仿宋" w:eastAsia="仿宋" w:hAnsi="仿宋" w:cs="仿宋" w:hint="eastAsia"/>
          <w:sz w:val="32"/>
          <w:szCs w:val="32"/>
          <w:u w:val="single"/>
        </w:rPr>
        <w:t>玉田县林头屯乡人民政府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（加盖公章）</w:t>
      </w:r>
    </w:p>
    <w:p w:rsidR="0048493E" w:rsidRDefault="00F52F54">
      <w:pPr>
        <w:ind w:firstLineChars="300" w:firstLine="96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 w:rsidR="00EA19E6">
        <w:rPr>
          <w:rFonts w:ascii="仿宋" w:eastAsia="仿宋" w:hAnsi="仿宋" w:cs="仿宋" w:hint="eastAsia"/>
          <w:sz w:val="32"/>
          <w:szCs w:val="32"/>
        </w:rPr>
        <w:t>03156445202</w:t>
      </w:r>
    </w:p>
    <w:p w:rsidR="0048493E" w:rsidRDefault="0048493E">
      <w:pPr>
        <w:jc w:val="center"/>
        <w:rPr>
          <w:rFonts w:ascii="仿宋" w:eastAsia="仿宋" w:hAnsi="仿宋" w:cs="仿宋"/>
          <w:sz w:val="32"/>
          <w:szCs w:val="32"/>
        </w:rPr>
      </w:pPr>
    </w:p>
    <w:p w:rsidR="0048493E" w:rsidRDefault="0048493E">
      <w:pPr>
        <w:jc w:val="center"/>
        <w:rPr>
          <w:rFonts w:ascii="仿宋" w:eastAsia="仿宋" w:hAnsi="仿宋" w:cs="仿宋"/>
          <w:sz w:val="32"/>
          <w:szCs w:val="32"/>
        </w:rPr>
      </w:pPr>
    </w:p>
    <w:p w:rsidR="0048493E" w:rsidRDefault="0048493E">
      <w:pPr>
        <w:rPr>
          <w:rFonts w:ascii="仿宋" w:eastAsia="仿宋" w:hAnsi="仿宋" w:cs="仿宋"/>
          <w:sz w:val="32"/>
          <w:szCs w:val="32"/>
        </w:rPr>
      </w:pPr>
    </w:p>
    <w:p w:rsidR="0048493E" w:rsidRDefault="00F52F5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填报日期：2024年4月</w:t>
      </w:r>
    </w:p>
    <w:p w:rsidR="0048493E" w:rsidRDefault="00F52F5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玉田县财政局监制</w:t>
      </w:r>
    </w:p>
    <w:p w:rsidR="0048493E" w:rsidRDefault="00F52F54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</w:p>
    <w:p w:rsidR="0048493E" w:rsidRDefault="00F52F54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>部门整体绩效自评情况</w:t>
      </w:r>
    </w:p>
    <w:p w:rsidR="0048493E" w:rsidRDefault="00F52F5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一、部门整体概况</w:t>
      </w:r>
    </w:p>
    <w:p w:rsidR="0048493E" w:rsidRDefault="00F52F5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 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年度申请预算资金</w:t>
      </w:r>
      <w:r w:rsidR="00A4168A" w:rsidRPr="00A4168A">
        <w:rPr>
          <w:rFonts w:ascii="仿宋" w:eastAsia="仿宋" w:hAnsi="仿宋" w:cs="仿宋" w:hint="eastAsia"/>
          <w:sz w:val="32"/>
          <w:szCs w:val="32"/>
        </w:rPr>
        <w:t>1564.1</w:t>
      </w:r>
      <w:r w:rsidR="005C31AF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/>
          <w:sz w:val="32"/>
          <w:szCs w:val="32"/>
        </w:rPr>
        <w:t>万元,实际支出</w:t>
      </w:r>
      <w:r w:rsidR="00A4168A">
        <w:rPr>
          <w:rFonts w:ascii="仿宋" w:eastAsia="仿宋" w:hAnsi="仿宋" w:cs="仿宋" w:hint="eastAsia"/>
          <w:sz w:val="32"/>
          <w:szCs w:val="32"/>
        </w:rPr>
        <w:t>1268.6</w:t>
      </w:r>
      <w:r>
        <w:rPr>
          <w:rFonts w:ascii="仿宋" w:eastAsia="仿宋" w:hAnsi="仿宋" w:cs="仿宋"/>
          <w:sz w:val="32"/>
          <w:szCs w:val="32"/>
        </w:rPr>
        <w:t>万元,预算执行率</w:t>
      </w:r>
      <w:r w:rsidR="005C31AF">
        <w:rPr>
          <w:rFonts w:ascii="仿宋" w:eastAsia="仿宋" w:hAnsi="仿宋" w:cs="仿宋" w:hint="eastAsia"/>
          <w:sz w:val="32"/>
          <w:szCs w:val="32"/>
        </w:rPr>
        <w:t>81.11</w:t>
      </w:r>
      <w:r>
        <w:rPr>
          <w:rFonts w:ascii="仿宋" w:eastAsia="仿宋" w:hAnsi="仿宋" w:cs="仿宋"/>
          <w:sz w:val="32"/>
          <w:szCs w:val="32"/>
        </w:rPr>
        <w:t>%。其中:</w:t>
      </w:r>
      <w:r>
        <w:rPr>
          <w:rFonts w:ascii="仿宋" w:eastAsia="仿宋" w:hAnsi="仿宋" w:cs="仿宋" w:hint="eastAsia"/>
          <w:sz w:val="32"/>
          <w:szCs w:val="32"/>
        </w:rPr>
        <w:t>上级转移支付</w:t>
      </w:r>
      <w:r>
        <w:rPr>
          <w:rFonts w:ascii="仿宋" w:eastAsia="仿宋" w:hAnsi="仿宋" w:cs="仿宋"/>
          <w:sz w:val="32"/>
          <w:szCs w:val="32"/>
        </w:rPr>
        <w:t>项目</w:t>
      </w:r>
      <w:r w:rsidR="005C31AF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/>
          <w:sz w:val="32"/>
          <w:szCs w:val="32"/>
        </w:rPr>
        <w:t>个，金额合计</w:t>
      </w:r>
      <w:r w:rsidR="00313A8D">
        <w:rPr>
          <w:rFonts w:ascii="仿宋" w:eastAsia="仿宋" w:hAnsi="仿宋" w:cs="仿宋" w:hint="eastAsia"/>
          <w:sz w:val="32"/>
          <w:szCs w:val="32"/>
        </w:rPr>
        <w:t>99.79</w:t>
      </w:r>
      <w:r>
        <w:rPr>
          <w:rFonts w:ascii="仿宋" w:eastAsia="仿宋" w:hAnsi="仿宋" w:cs="仿宋"/>
          <w:sz w:val="32"/>
          <w:szCs w:val="32"/>
        </w:rPr>
        <w:t>万元，实际支出</w:t>
      </w:r>
      <w:r w:rsidR="00313A8D">
        <w:rPr>
          <w:rFonts w:ascii="仿宋" w:eastAsia="仿宋" w:hAnsi="仿宋" w:cs="仿宋" w:hint="eastAsia"/>
          <w:sz w:val="32"/>
          <w:szCs w:val="32"/>
        </w:rPr>
        <w:t>99.79</w:t>
      </w:r>
      <w:r>
        <w:rPr>
          <w:rFonts w:ascii="仿宋" w:eastAsia="仿宋" w:hAnsi="仿宋" w:cs="仿宋"/>
          <w:sz w:val="32"/>
          <w:szCs w:val="32"/>
        </w:rPr>
        <w:t>万元，执行率为</w:t>
      </w:r>
      <w:r w:rsidR="00313A8D">
        <w:rPr>
          <w:rFonts w:ascii="仿宋" w:eastAsia="仿宋" w:hAnsi="仿宋" w:cs="仿宋" w:hint="eastAsia"/>
          <w:sz w:val="32"/>
          <w:szCs w:val="32"/>
        </w:rPr>
        <w:t>100</w:t>
      </w:r>
      <w:r>
        <w:rPr>
          <w:rFonts w:ascii="仿宋" w:eastAsia="仿宋" w:hAnsi="仿宋" w:cs="仿宋"/>
          <w:sz w:val="32"/>
          <w:szCs w:val="32"/>
        </w:rPr>
        <w:t>%。</w:t>
      </w:r>
    </w:p>
    <w:p w:rsidR="0048493E" w:rsidRDefault="00F52F5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>
        <w:rPr>
          <w:rFonts w:ascii="仿宋" w:eastAsia="仿宋" w:hAnsi="仿宋" w:cs="仿宋"/>
          <w:b/>
          <w:bCs/>
          <w:sz w:val="32"/>
          <w:szCs w:val="32"/>
        </w:rPr>
        <w:t>部门总体绩效目标和绩效指标设定情况</w:t>
      </w:r>
    </w:p>
    <w:p w:rsidR="0048493E" w:rsidRDefault="00F52F5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本部门年初设定的部门整体绩效指标是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48493E" w:rsidRDefault="00F52F54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部门职责-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/>
          <w:sz w:val="32"/>
          <w:szCs w:val="32"/>
        </w:rPr>
        <w:t>绩效目标</w:t>
      </w:r>
    </w:p>
    <w:p w:rsidR="0048493E" w:rsidRDefault="00605FBF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color w:val="FF0000"/>
          <w:sz w:val="22"/>
          <w:szCs w:val="22"/>
        </w:rPr>
        <w:t>489玉田县林头屯乡人民政府</w:t>
      </w:r>
      <w:r w:rsidR="00F52F54">
        <w:rPr>
          <w:rFonts w:ascii="仿宋" w:eastAsia="仿宋" w:hAnsi="仿宋" w:cs="仿宋" w:hint="eastAsia"/>
          <w:color w:val="FF0000"/>
          <w:sz w:val="22"/>
          <w:szCs w:val="22"/>
        </w:rPr>
        <w:t xml:space="preserve">本级 </w:t>
      </w:r>
      <w:r w:rsidR="00F52F54">
        <w:rPr>
          <w:rFonts w:ascii="仿宋" w:eastAsia="仿宋" w:hAnsi="仿宋" w:cs="仿宋" w:hint="eastAsia"/>
          <w:sz w:val="22"/>
          <w:szCs w:val="22"/>
        </w:rPr>
        <w:t xml:space="preserve">                             单位：万元</w:t>
      </w:r>
    </w:p>
    <w:tbl>
      <w:tblPr>
        <w:tblStyle w:val="a5"/>
        <w:tblW w:w="4998" w:type="pct"/>
        <w:tblLook w:val="04A0"/>
      </w:tblPr>
      <w:tblGrid>
        <w:gridCol w:w="1096"/>
        <w:gridCol w:w="1056"/>
        <w:gridCol w:w="1056"/>
        <w:gridCol w:w="1058"/>
        <w:gridCol w:w="1060"/>
        <w:gridCol w:w="1060"/>
        <w:gridCol w:w="1060"/>
        <w:gridCol w:w="1073"/>
      </w:tblGrid>
      <w:tr w:rsidR="0048493E" w:rsidTr="00517FC4">
        <w:tc>
          <w:tcPr>
            <w:tcW w:w="643" w:type="pct"/>
            <w:vMerge w:val="restart"/>
            <w:vAlign w:val="center"/>
          </w:tcPr>
          <w:p w:rsidR="0048493E" w:rsidRDefault="00F52F5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项目名称</w:t>
            </w:r>
          </w:p>
        </w:tc>
        <w:tc>
          <w:tcPr>
            <w:tcW w:w="620" w:type="pct"/>
            <w:vMerge w:val="restart"/>
            <w:vAlign w:val="center"/>
          </w:tcPr>
          <w:p w:rsidR="0048493E" w:rsidRDefault="00F52F5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年度预算数</w:t>
            </w:r>
          </w:p>
        </w:tc>
        <w:tc>
          <w:tcPr>
            <w:tcW w:w="620" w:type="pct"/>
            <w:vMerge w:val="restart"/>
            <w:vAlign w:val="center"/>
          </w:tcPr>
          <w:p w:rsidR="0048493E" w:rsidRDefault="00F52F5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内容描述</w:t>
            </w:r>
          </w:p>
        </w:tc>
        <w:tc>
          <w:tcPr>
            <w:tcW w:w="621" w:type="pct"/>
            <w:vMerge w:val="restart"/>
            <w:vAlign w:val="center"/>
          </w:tcPr>
          <w:p w:rsidR="0048493E" w:rsidRDefault="00F52F5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绩效目标</w:t>
            </w:r>
          </w:p>
        </w:tc>
        <w:tc>
          <w:tcPr>
            <w:tcW w:w="2496" w:type="pct"/>
            <w:gridSpan w:val="4"/>
            <w:vAlign w:val="center"/>
          </w:tcPr>
          <w:p w:rsidR="0048493E" w:rsidRDefault="00F52F5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评价标准</w:t>
            </w:r>
          </w:p>
        </w:tc>
      </w:tr>
      <w:tr w:rsidR="0048493E" w:rsidTr="00517FC4">
        <w:tc>
          <w:tcPr>
            <w:tcW w:w="643" w:type="pct"/>
            <w:vMerge/>
            <w:vAlign w:val="center"/>
          </w:tcPr>
          <w:p w:rsidR="0048493E" w:rsidRDefault="0048493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Merge/>
            <w:vAlign w:val="center"/>
          </w:tcPr>
          <w:p w:rsidR="0048493E" w:rsidRDefault="0048493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Merge/>
            <w:vAlign w:val="center"/>
          </w:tcPr>
          <w:p w:rsidR="0048493E" w:rsidRDefault="0048493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1" w:type="pct"/>
            <w:vMerge/>
            <w:vAlign w:val="center"/>
          </w:tcPr>
          <w:p w:rsidR="0048493E" w:rsidRDefault="0048493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48493E" w:rsidRDefault="00F52F5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优</w:t>
            </w:r>
          </w:p>
        </w:tc>
        <w:tc>
          <w:tcPr>
            <w:tcW w:w="622" w:type="pct"/>
            <w:vAlign w:val="center"/>
          </w:tcPr>
          <w:p w:rsidR="0048493E" w:rsidRDefault="00F52F5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良</w:t>
            </w:r>
          </w:p>
        </w:tc>
        <w:tc>
          <w:tcPr>
            <w:tcW w:w="622" w:type="pct"/>
            <w:vAlign w:val="center"/>
          </w:tcPr>
          <w:p w:rsidR="0048493E" w:rsidRDefault="00F52F5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中</w:t>
            </w:r>
          </w:p>
        </w:tc>
        <w:tc>
          <w:tcPr>
            <w:tcW w:w="630" w:type="pct"/>
            <w:vAlign w:val="center"/>
          </w:tcPr>
          <w:p w:rsidR="0048493E" w:rsidRDefault="00F52F5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差</w:t>
            </w:r>
          </w:p>
        </w:tc>
      </w:tr>
      <w:tr w:rsidR="00605FBF" w:rsidTr="00517FC4">
        <w:trPr>
          <w:trHeight w:val="920"/>
        </w:trPr>
        <w:tc>
          <w:tcPr>
            <w:tcW w:w="643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村级组织运转</w:t>
            </w:r>
          </w:p>
        </w:tc>
        <w:tc>
          <w:tcPr>
            <w:tcW w:w="620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25.9</w:t>
            </w:r>
          </w:p>
        </w:tc>
        <w:tc>
          <w:tcPr>
            <w:tcW w:w="620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用于村级组织运转</w:t>
            </w:r>
          </w:p>
        </w:tc>
        <w:tc>
          <w:tcPr>
            <w:tcW w:w="621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605FBF" w:rsidRDefault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605FBF" w:rsidRDefault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605FBF" w:rsidTr="00517FC4">
        <w:tc>
          <w:tcPr>
            <w:tcW w:w="643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村党组活动经费-村党员培训等</w:t>
            </w:r>
          </w:p>
        </w:tc>
        <w:tc>
          <w:tcPr>
            <w:tcW w:w="620" w:type="pct"/>
            <w:vAlign w:val="center"/>
          </w:tcPr>
          <w:p w:rsidR="00605FBF" w:rsidRDefault="00605FBF" w:rsidP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11.15</w:t>
            </w:r>
          </w:p>
        </w:tc>
        <w:tc>
          <w:tcPr>
            <w:tcW w:w="620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>
              <w:rPr>
                <w:rFonts w:ascii="仿宋" w:eastAsia="仿宋" w:hAnsi="仿宋" w:cs="仿宋"/>
                <w:sz w:val="22"/>
                <w:szCs w:val="22"/>
              </w:rPr>
              <w:t>村党组活动经费-村党员培训等</w:t>
            </w:r>
          </w:p>
        </w:tc>
        <w:tc>
          <w:tcPr>
            <w:tcW w:w="621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605FBF" w:rsidRDefault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605FBF" w:rsidRDefault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605FBF" w:rsidTr="00517FC4">
        <w:trPr>
          <w:trHeight w:val="970"/>
        </w:trPr>
        <w:tc>
          <w:tcPr>
            <w:tcW w:w="643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村保洁员补助</w:t>
            </w:r>
          </w:p>
        </w:tc>
        <w:tc>
          <w:tcPr>
            <w:tcW w:w="620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23.4</w:t>
            </w:r>
          </w:p>
        </w:tc>
        <w:tc>
          <w:tcPr>
            <w:tcW w:w="620" w:type="pct"/>
            <w:vAlign w:val="center"/>
          </w:tcPr>
          <w:p w:rsidR="00605FBF" w:rsidRDefault="00605FBF" w:rsidP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用于村保洁员补助</w:t>
            </w:r>
          </w:p>
        </w:tc>
        <w:tc>
          <w:tcPr>
            <w:tcW w:w="621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605FBF" w:rsidRDefault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605FBF" w:rsidRDefault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605FBF" w:rsidTr="00517FC4">
        <w:trPr>
          <w:trHeight w:val="1129"/>
        </w:trPr>
        <w:tc>
          <w:tcPr>
            <w:tcW w:w="643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村垃圾清运及焚烧</w:t>
            </w:r>
          </w:p>
        </w:tc>
        <w:tc>
          <w:tcPr>
            <w:tcW w:w="620" w:type="pct"/>
            <w:vAlign w:val="center"/>
          </w:tcPr>
          <w:p w:rsidR="00605FBF" w:rsidRDefault="00CA6D81" w:rsidP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84.11</w:t>
            </w:r>
          </w:p>
        </w:tc>
        <w:tc>
          <w:tcPr>
            <w:tcW w:w="620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>
              <w:rPr>
                <w:rFonts w:ascii="仿宋" w:eastAsia="仿宋" w:hAnsi="仿宋" w:cs="仿宋"/>
                <w:sz w:val="22"/>
                <w:szCs w:val="22"/>
              </w:rPr>
              <w:t>村垃圾清运及焚烧</w:t>
            </w:r>
          </w:p>
        </w:tc>
        <w:tc>
          <w:tcPr>
            <w:tcW w:w="621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605FBF" w:rsidRDefault="00605FBF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605FBF" w:rsidRDefault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605FBF" w:rsidRDefault="00605FBF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CA6D81" w:rsidTr="00517FC4">
        <w:tc>
          <w:tcPr>
            <w:tcW w:w="643" w:type="pct"/>
            <w:vAlign w:val="center"/>
          </w:tcPr>
          <w:p w:rsidR="00CA6D81" w:rsidRDefault="00CA6D81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森林防火</w:t>
            </w:r>
          </w:p>
        </w:tc>
        <w:tc>
          <w:tcPr>
            <w:tcW w:w="620" w:type="pct"/>
            <w:vAlign w:val="center"/>
          </w:tcPr>
          <w:p w:rsidR="00CA6D81" w:rsidRDefault="00CA6D81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</w:t>
            </w:r>
          </w:p>
        </w:tc>
        <w:tc>
          <w:tcPr>
            <w:tcW w:w="620" w:type="pct"/>
            <w:vAlign w:val="center"/>
          </w:tcPr>
          <w:p w:rsidR="00CA6D81" w:rsidRDefault="00CA6D81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用于森林防火</w:t>
            </w:r>
          </w:p>
        </w:tc>
        <w:tc>
          <w:tcPr>
            <w:tcW w:w="621" w:type="pct"/>
            <w:vAlign w:val="center"/>
          </w:tcPr>
          <w:p w:rsidR="00CA6D81" w:rsidRDefault="00CA6D81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CA6D81" w:rsidRDefault="00CA6D81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CA6D81" w:rsidRDefault="00CA6D81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CA6D81" w:rsidRDefault="00CA6D81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CA6D81" w:rsidRDefault="00CA6D81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信访维稳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>
              <w:rPr>
                <w:rFonts w:ascii="仿宋" w:eastAsia="仿宋" w:hAnsi="仿宋" w:cs="仿宋"/>
                <w:sz w:val="22"/>
                <w:szCs w:val="22"/>
              </w:rPr>
              <w:t>信访维稳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乡镇人大工作站经费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>
              <w:rPr>
                <w:rFonts w:ascii="仿宋" w:eastAsia="仿宋" w:hAnsi="仿宋" w:cs="仿宋"/>
                <w:sz w:val="22"/>
                <w:szCs w:val="22"/>
              </w:rPr>
              <w:t>乡镇人大工作站经费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lastRenderedPageBreak/>
              <w:t>会计、计生小组长、村民小组长、河长、护林防火员等务工补贴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19.2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>
              <w:rPr>
                <w:rFonts w:ascii="仿宋" w:eastAsia="仿宋" w:hAnsi="仿宋" w:cs="仿宋"/>
                <w:sz w:val="22"/>
                <w:szCs w:val="22"/>
              </w:rPr>
              <w:t>会计、计生小组长、村民小组长、河长、护林防火员等务工补贴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发放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安保、环保、安全生产、食药监管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>
              <w:rPr>
                <w:rFonts w:ascii="仿宋" w:eastAsia="仿宋" w:hAnsi="仿宋" w:cs="仿宋"/>
                <w:sz w:val="22"/>
                <w:szCs w:val="22"/>
              </w:rPr>
              <w:t>安保、环保、安全生产、食药监管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乡村振兴、人居环境整治、脱贫攻坚等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10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>
              <w:rPr>
                <w:rFonts w:ascii="仿宋" w:eastAsia="仿宋" w:hAnsi="仿宋" w:cs="仿宋"/>
                <w:sz w:val="22"/>
                <w:szCs w:val="22"/>
              </w:rPr>
              <w:t>乡村振兴、人居环境整治、脱贫攻坚等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hint="eastAsia"/>
              </w:rPr>
              <w:t>道路清理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用于道路清理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CA6D81">
              <w:rPr>
                <w:rFonts w:ascii="仿宋" w:eastAsia="仿宋" w:hAnsi="仿宋" w:cs="仿宋" w:hint="eastAsia"/>
                <w:sz w:val="22"/>
                <w:szCs w:val="22"/>
              </w:rPr>
              <w:t>乡村振兴环境整治经费支出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30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 w:rsidRPr="00CA6D81">
              <w:rPr>
                <w:rFonts w:ascii="仿宋" w:eastAsia="仿宋" w:hAnsi="仿宋" w:cs="仿宋" w:hint="eastAsia"/>
                <w:sz w:val="22"/>
                <w:szCs w:val="22"/>
              </w:rPr>
              <w:t>乡村振兴环境整治经费支出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党团妇建设、纪检、宣传人武经费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用于党团妇建设、纪检、宣传人武经费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rPr>
          <w:trHeight w:val="1517"/>
        </w:trPr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县级专项工作经费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62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>
              <w:rPr>
                <w:rFonts w:ascii="仿宋" w:eastAsia="仿宋" w:hAnsi="仿宋" w:cs="仿宋"/>
                <w:sz w:val="22"/>
                <w:szCs w:val="22"/>
              </w:rPr>
              <w:t>县级专项工作经费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CA6D81">
              <w:rPr>
                <w:rFonts w:ascii="仿宋" w:eastAsia="仿宋" w:hAnsi="仿宋" w:cs="仿宋" w:hint="eastAsia"/>
                <w:sz w:val="22"/>
                <w:szCs w:val="22"/>
              </w:rPr>
              <w:t>乡村振兴环境整治经费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30</w:t>
            </w:r>
          </w:p>
        </w:tc>
        <w:tc>
          <w:tcPr>
            <w:tcW w:w="620" w:type="pct"/>
            <w:vAlign w:val="center"/>
          </w:tcPr>
          <w:p w:rsidR="00517FC4" w:rsidRDefault="00517FC4" w:rsidP="00CA6D8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 w:rsidRPr="00CA6D81">
              <w:rPr>
                <w:rFonts w:ascii="仿宋" w:eastAsia="仿宋" w:hAnsi="仿宋" w:cs="仿宋" w:hint="eastAsia"/>
                <w:sz w:val="22"/>
                <w:szCs w:val="22"/>
              </w:rPr>
              <w:t>乡村振兴环境整治经费支出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lastRenderedPageBreak/>
              <w:t>村党组织活动经费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15.72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用于村党组织活动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村综合服务站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24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用于村综合服务站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村公共卫生防疫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135.3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用于村公共卫生防疫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坑塘治理所需资金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30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用于坑塘治理所需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CA6D81">
              <w:rPr>
                <w:rFonts w:ascii="仿宋" w:eastAsia="仿宋" w:hAnsi="仿宋" w:cs="仿宋" w:hint="eastAsia"/>
                <w:sz w:val="22"/>
                <w:szCs w:val="22"/>
              </w:rPr>
              <w:t>冀财农【2022】163号林头屯乡茨榆林村一事一议财政奖补项目</w:t>
            </w: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99.79</w:t>
            </w:r>
          </w:p>
        </w:tc>
        <w:tc>
          <w:tcPr>
            <w:tcW w:w="620" w:type="pct"/>
            <w:vAlign w:val="center"/>
          </w:tcPr>
          <w:p w:rsidR="00517FC4" w:rsidRDefault="00517FC4" w:rsidP="00CA6D8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用于林头屯乡茨榆林村一事一议财政奖补项目</w:t>
            </w: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专款专用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A6D8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A6D8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A6D8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A6D8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517FC4" w:rsidTr="00517FC4">
        <w:tc>
          <w:tcPr>
            <w:tcW w:w="643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 w:rsidR="00517FC4" w:rsidRDefault="00517FC4" w:rsidP="00CA6D8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1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 w:rsidP="00C83B33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2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0" w:type="pct"/>
            <w:vAlign w:val="center"/>
          </w:tcPr>
          <w:p w:rsidR="00517FC4" w:rsidRDefault="00517FC4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</w:tbl>
    <w:p w:rsidR="0048493E" w:rsidRDefault="00F52F54">
      <w:pPr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 w:rsidR="0048493E" w:rsidRDefault="0048493E">
      <w:pPr>
        <w:jc w:val="left"/>
        <w:rPr>
          <w:rFonts w:ascii="仿宋" w:eastAsia="仿宋" w:hAnsi="仿宋" w:cs="仿宋"/>
          <w:sz w:val="22"/>
          <w:szCs w:val="22"/>
        </w:rPr>
      </w:pPr>
    </w:p>
    <w:p w:rsidR="0048493E" w:rsidRDefault="00F52F5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三、绩效评价组织情况</w:t>
      </w:r>
    </w:p>
    <w:p w:rsidR="0048493E" w:rsidRDefault="00F52F5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1、准备阶段</w:t>
      </w:r>
    </w:p>
    <w:p w:rsidR="0048493E" w:rsidRDefault="00F52F5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</w:t>
      </w:r>
      <w:r>
        <w:rPr>
          <w:rFonts w:ascii="仿宋_GB2312" w:eastAsia="仿宋_GB2312" w:hint="eastAsia"/>
          <w:sz w:val="32"/>
          <w:szCs w:val="32"/>
        </w:rPr>
        <w:lastRenderedPageBreak/>
        <w:t>为评价工作打下了坚实的理论基础。</w:t>
      </w:r>
    </w:p>
    <w:p w:rsidR="0048493E" w:rsidRDefault="00F52F5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2、实施阶段</w:t>
      </w:r>
    </w:p>
    <w:p w:rsidR="0048493E" w:rsidRDefault="00F52F5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48493E" w:rsidRDefault="00F52F5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3、评价阶段 </w:t>
      </w:r>
    </w:p>
    <w:p w:rsidR="0048493E" w:rsidRDefault="00F52F5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48493E" w:rsidRDefault="00F52F5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本次绩效评价项目</w:t>
      </w:r>
      <w:r w:rsidR="009B1FE0"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/>
          <w:sz w:val="32"/>
          <w:szCs w:val="32"/>
        </w:rPr>
        <w:t>个，占部门项目总数的100%，涉及金额</w:t>
      </w:r>
      <w:r w:rsidR="009B1FE0">
        <w:rPr>
          <w:rFonts w:ascii="仿宋" w:eastAsia="仿宋" w:hAnsi="仿宋" w:cs="仿宋" w:hint="eastAsia"/>
          <w:sz w:val="32"/>
          <w:szCs w:val="32"/>
        </w:rPr>
        <w:t>617.57</w:t>
      </w:r>
      <w:r>
        <w:rPr>
          <w:rFonts w:ascii="仿宋" w:eastAsia="仿宋" w:hAnsi="仿宋" w:cs="仿宋"/>
          <w:sz w:val="32"/>
          <w:szCs w:val="32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 w:rsidR="0048493E" w:rsidRPr="009B1FE0" w:rsidRDefault="00F52F5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</w:t>
      </w:r>
      <w:r>
        <w:rPr>
          <w:rFonts w:ascii="仿宋" w:eastAsia="仿宋" w:hAnsi="仿宋" w:cs="仿宋"/>
          <w:b/>
          <w:bCs/>
          <w:sz w:val="32"/>
          <w:szCs w:val="32"/>
        </w:rPr>
        <w:t>存在的问题</w:t>
      </w:r>
    </w:p>
    <w:p w:rsidR="0048493E" w:rsidRPr="009B1FE0" w:rsidRDefault="00F52F5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9B1FE0">
        <w:rPr>
          <w:rFonts w:ascii="仿宋" w:eastAsia="仿宋" w:hAnsi="仿宋" w:cs="仿宋"/>
          <w:sz w:val="32"/>
          <w:szCs w:val="32"/>
        </w:rPr>
        <w:t>1、部分项目资金支付进度滞后。</w:t>
      </w:r>
    </w:p>
    <w:p w:rsidR="0048493E" w:rsidRPr="009B1FE0" w:rsidRDefault="00F52F5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9B1FE0">
        <w:rPr>
          <w:rFonts w:ascii="仿宋" w:eastAsia="仿宋" w:hAnsi="仿宋" w:cs="仿宋"/>
          <w:sz w:val="32"/>
          <w:szCs w:val="32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 w:rsidR="0048493E" w:rsidRDefault="00F52F5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lastRenderedPageBreak/>
        <w:t>五、有关建议</w:t>
      </w:r>
    </w:p>
    <w:p w:rsidR="0048493E" w:rsidRDefault="00F52F5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 w:rsidR="0048493E" w:rsidRDefault="00F52F5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2、进一步加强项目资金管理。严格实行项目管理程序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化，实现项目申报、实施、拨付、评价全流程监督与控制，规范专项资金管理，提高专项资金的使用效益。</w:t>
      </w:r>
    </w:p>
    <w:p w:rsidR="0048493E" w:rsidRDefault="00F52F5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3、进一步完善内部管理制度，提升管理效能，更好地履行建设职能。</w:t>
      </w:r>
    </w:p>
    <w:p w:rsidR="0048493E" w:rsidRDefault="00F52F5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六、其他需要说明的问题</w:t>
      </w:r>
    </w:p>
    <w:p w:rsidR="0048493E" w:rsidRDefault="0048493E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48493E" w:rsidSect="0048493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C20" w:rsidRDefault="00043C20" w:rsidP="0048493E">
      <w:r>
        <w:separator/>
      </w:r>
    </w:p>
  </w:endnote>
  <w:endnote w:type="continuationSeparator" w:id="1">
    <w:p w:rsidR="00043C20" w:rsidRDefault="00043C20" w:rsidP="00484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93E" w:rsidRDefault="009B649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48493E" w:rsidRDefault="009B6497">
                <w:pPr>
                  <w:pStyle w:val="a3"/>
                </w:pPr>
                <w:r>
                  <w:fldChar w:fldCharType="begin"/>
                </w:r>
                <w:r w:rsidR="00F52F54">
                  <w:instrText xml:space="preserve"> PAGE  \* MERGEFORMAT </w:instrText>
                </w:r>
                <w:r>
                  <w:fldChar w:fldCharType="separate"/>
                </w:r>
                <w:r w:rsidR="00EA19E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C20" w:rsidRDefault="00043C20" w:rsidP="0048493E">
      <w:r>
        <w:separator/>
      </w:r>
    </w:p>
  </w:footnote>
  <w:footnote w:type="continuationSeparator" w:id="1">
    <w:p w:rsidR="00043C20" w:rsidRDefault="00043C20" w:rsidP="004849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043C20"/>
    <w:rsid w:val="00313A8D"/>
    <w:rsid w:val="0048493E"/>
    <w:rsid w:val="00517FC4"/>
    <w:rsid w:val="005C31AF"/>
    <w:rsid w:val="00605FBF"/>
    <w:rsid w:val="009B1FE0"/>
    <w:rsid w:val="009B6497"/>
    <w:rsid w:val="00A4168A"/>
    <w:rsid w:val="00CA6D81"/>
    <w:rsid w:val="00EA19E6"/>
    <w:rsid w:val="00F52F54"/>
    <w:rsid w:val="18FD3CCE"/>
    <w:rsid w:val="39B8262A"/>
    <w:rsid w:val="70E0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48493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849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48493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rsid w:val="0048493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339</Words>
  <Characters>1936</Characters>
  <Application>Microsoft Office Word</Application>
  <DocSecurity>0</DocSecurity>
  <Lines>16</Lines>
  <Paragraphs>4</Paragraphs>
  <ScaleCrop>false</ScaleCrop>
  <Company>Microsoft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</cp:revision>
  <cp:lastPrinted>2024-04-26T01:44:00Z</cp:lastPrinted>
  <dcterms:created xsi:type="dcterms:W3CDTF">2024-04-16T00:15:00Z</dcterms:created>
  <dcterms:modified xsi:type="dcterms:W3CDTF">2024-04-26T01:44:00Z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