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玉田县杨家套镇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玉滨公路沿线垃圾清理</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杨家套镇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年度将继续做好农业、农村、农民工作。</w:t>
      </w:r>
      <w:r>
        <w:rPr>
          <w:rFonts w:hint="eastAsia" w:ascii="仿宋_GB2312" w:eastAsia="仿宋_GB2312"/>
          <w:sz w:val="32"/>
          <w:szCs w:val="32"/>
          <w:lang w:eastAsia="zh-CN"/>
        </w:rPr>
        <w:t>此项目主要是为了用于</w:t>
      </w:r>
      <w:r>
        <w:rPr>
          <w:rFonts w:hint="eastAsia" w:ascii="仿宋_GB2312" w:eastAsia="仿宋_GB2312"/>
          <w:sz w:val="32"/>
          <w:szCs w:val="32"/>
          <w:lang w:val="en-US" w:eastAsia="zh-CN"/>
        </w:rPr>
        <w:t>2023玉滨公路沿线垃圾清理</w:t>
      </w:r>
      <w:r>
        <w:rPr>
          <w:rFonts w:hint="eastAsia" w:ascii="仿宋_GB2312" w:eastAsia="仿宋_GB2312"/>
          <w:sz w:val="32"/>
          <w:szCs w:val="32"/>
          <w:lang w:eastAsia="zh-CN"/>
        </w:rPr>
        <w:t>，预算</w:t>
      </w:r>
      <w:r>
        <w:rPr>
          <w:rFonts w:hint="eastAsia" w:ascii="仿宋_GB2312" w:eastAsia="仿宋_GB2312"/>
          <w:sz w:val="32"/>
          <w:szCs w:val="32"/>
          <w:lang w:val="en-US" w:eastAsia="zh-CN"/>
        </w:rPr>
        <w:t>40万，支出40万。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为半年执行率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效</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ascii="方正书宋_GBK" w:hAnsi="Times New Roman" w:eastAsia="方正书宋_GBK" w:cs="Times New Roman"/>
                <w:kern w:val="2"/>
                <w:sz w:val="21"/>
                <w:szCs w:val="24"/>
                <w:lang w:val="en-US" w:eastAsia="zh-CN" w:bidi="ar-SA"/>
              </w:rPr>
            </w:pPr>
            <w:r>
              <w:rPr>
                <w:rFonts w:hint="eastAsia" w:ascii="方正书宋_GBK" w:eastAsia="方正书宋_GBK"/>
              </w:rPr>
              <w:t>数量指标</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时效指标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成本指标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rPr>
              <w:t>新增垃圾分类转运车辆数量。</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新增垃圾分类转运车辆数量。</w:t>
            </w:r>
          </w:p>
        </w:tc>
        <w:tc>
          <w:tcPr>
            <w:tcW w:w="171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污水的水质提升效率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污水的水质提升效率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勘测合格率(％)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勘测合格</w:t>
            </w:r>
            <w:bookmarkStart w:id="0" w:name="_GoBack"/>
            <w:bookmarkEnd w:id="0"/>
            <w:r>
              <w:rPr>
                <w:rFonts w:hint="eastAsia" w:ascii="方正书宋_GBK" w:eastAsia="方正书宋_GBK"/>
              </w:rPr>
              <w:t>率(％)</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455" w:type="dxa"/>
            <w:tcBorders>
              <w:top w:val="single" w:color="auto" w:sz="4" w:space="0"/>
              <w:left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污染治理设施成本控制率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污染治理设施成本控制率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000000" w:sz="8"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生态效益指标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经济效益指标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000000" w:sz="8" w:space="0"/>
              <w:left w:val="nil"/>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可持续影响指标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长期使用性</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能够长期较好地满足工作需求。</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群众满意度</w:t>
            </w:r>
          </w:p>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参训人员满意度</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方正书宋_GBK" w:eastAsia="方正书宋_GBK"/>
              </w:rPr>
              <w:t>群众满意度</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参训人员对培训内容认可度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服务对象满意度指标</w:t>
            </w: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left"/>
              <w:rPr>
                <w:rFonts w:hint="eastAsia" w:ascii="方正书宋_GBK" w:hAnsi="Times New Roman" w:eastAsia="方正书宋_GBK" w:cs="Times New Roman"/>
                <w:kern w:val="2"/>
                <w:sz w:val="21"/>
                <w:szCs w:val="24"/>
                <w:lang w:val="en-US" w:eastAsia="zh-CN" w:bidi="ar-SA"/>
              </w:rPr>
            </w:pPr>
            <w:r>
              <w:rPr>
                <w:rFonts w:hint="eastAsia" w:ascii="方正书宋_GBK" w:eastAsia="方正书宋_GBK"/>
              </w:rPr>
              <w:t>群众满意数量占总数的比例。</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DAwOGE1MGY4MjQ1ZTQ5YjAxYzBmMjI1Y2ExYjQifQ=="/>
  </w:docVars>
  <w:rsids>
    <w:rsidRoot w:val="00D72339"/>
    <w:rsid w:val="001E69AC"/>
    <w:rsid w:val="006D698D"/>
    <w:rsid w:val="007B014A"/>
    <w:rsid w:val="008D0681"/>
    <w:rsid w:val="00D72339"/>
    <w:rsid w:val="07913C23"/>
    <w:rsid w:val="092E6680"/>
    <w:rsid w:val="0FD13331"/>
    <w:rsid w:val="10926DD4"/>
    <w:rsid w:val="15A445F8"/>
    <w:rsid w:val="2C575000"/>
    <w:rsid w:val="2FF65D56"/>
    <w:rsid w:val="385068B1"/>
    <w:rsid w:val="3C4F0D1C"/>
    <w:rsid w:val="3C551EDC"/>
    <w:rsid w:val="3C687742"/>
    <w:rsid w:val="3DA86A5D"/>
    <w:rsid w:val="4595474B"/>
    <w:rsid w:val="47DB1E0C"/>
    <w:rsid w:val="49D67DF9"/>
    <w:rsid w:val="4BAF7503"/>
    <w:rsid w:val="4C8F65F5"/>
    <w:rsid w:val="51D879E2"/>
    <w:rsid w:val="520C430F"/>
    <w:rsid w:val="63AF0C61"/>
    <w:rsid w:val="6A7572D2"/>
    <w:rsid w:val="71507938"/>
    <w:rsid w:val="73281AD7"/>
    <w:rsid w:val="7EF73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1534</Words>
  <Characters>1587</Characters>
  <Lines>1</Lines>
  <Paragraphs>1</Paragraphs>
  <TotalTime>23</TotalTime>
  <ScaleCrop>false</ScaleCrop>
  <LinksUpToDate>false</LinksUpToDate>
  <CharactersWithSpaces>1590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2024-04-24T01:13:35Z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6C078C5707104539A254706F275C87F8</vt:lpwstr>
  </property>
</Properties>
</file>