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村垃圾清运及焚烧项目支出绩效评价报告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此项目主要是用于清理村内垃圾，维护村貌整洁</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22.26万，支出19.13万，已部分支出。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9"/>
        <w:gridCol w:w="747"/>
        <w:gridCol w:w="912"/>
        <w:gridCol w:w="677"/>
        <w:gridCol w:w="666"/>
        <w:gridCol w:w="565"/>
        <w:gridCol w:w="589"/>
        <w:gridCol w:w="588"/>
        <w:gridCol w:w="429"/>
        <w:gridCol w:w="394"/>
        <w:gridCol w:w="406"/>
        <w:gridCol w:w="420"/>
        <w:gridCol w:w="644"/>
        <w:gridCol w:w="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村垃圾清运及焚烧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19.13</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19.13</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95.8</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95.8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w:t>
      </w:r>
      <w:bookmarkStart w:id="0" w:name="_GoBack"/>
      <w:bookmarkEnd w:id="0"/>
      <w:r>
        <w:rPr>
          <w:rFonts w:hint="eastAsia" w:ascii="仿宋_GB2312" w:eastAsia="仿宋_GB2312"/>
          <w:sz w:val="32"/>
          <w:szCs w:val="32"/>
        </w:rPr>
        <w:t>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8D3489C"/>
    <w:rsid w:val="1A1A4DC4"/>
    <w:rsid w:val="1DB63296"/>
    <w:rsid w:val="21290DB5"/>
    <w:rsid w:val="2D5C3D54"/>
    <w:rsid w:val="44787793"/>
    <w:rsid w:val="44A21368"/>
    <w:rsid w:val="45195407"/>
    <w:rsid w:val="4595474B"/>
    <w:rsid w:val="46F94590"/>
    <w:rsid w:val="482B173C"/>
    <w:rsid w:val="49D67DF9"/>
    <w:rsid w:val="4E8B034E"/>
    <w:rsid w:val="4FD37C24"/>
    <w:rsid w:val="51D879E2"/>
    <w:rsid w:val="524D05C6"/>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