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8D0" w:rsidRDefault="006C0691">
      <w:pPr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附件</w:t>
      </w:r>
      <w:r>
        <w:rPr>
          <w:rFonts w:ascii="Times New Roman" w:eastAsia="方正仿宋_GBK" w:hAnsi="Times New Roman" w:cs="Times New Roman"/>
          <w:sz w:val="32"/>
          <w:szCs w:val="32"/>
        </w:rPr>
        <w:t>2</w:t>
      </w:r>
      <w:r>
        <w:rPr>
          <w:rFonts w:ascii="Times New Roman" w:eastAsia="方正仿宋_GBK" w:hAnsi="Times New Roman" w:cs="Times New Roman"/>
          <w:sz w:val="32"/>
          <w:szCs w:val="32"/>
        </w:rPr>
        <w:t>：</w:t>
      </w:r>
    </w:p>
    <w:p w:rsidR="0023699E" w:rsidRDefault="0023699E">
      <w:pPr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>
        <w:rPr>
          <w:rFonts w:ascii="Times New Roman" w:eastAsia="方正小标宋_GBK" w:hAnsi="Times New Roman" w:cs="Times New Roman" w:hint="eastAsia"/>
          <w:sz w:val="44"/>
          <w:szCs w:val="44"/>
        </w:rPr>
        <w:t>玉田县交通运输局</w:t>
      </w:r>
    </w:p>
    <w:p w:rsidR="00EE78D0" w:rsidRDefault="006C0691">
      <w:pPr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>
        <w:rPr>
          <w:rFonts w:ascii="Times New Roman" w:eastAsia="方正小标宋_GBK" w:hAnsi="Times New Roman" w:cs="Times New Roman"/>
          <w:sz w:val="44"/>
          <w:szCs w:val="44"/>
        </w:rPr>
        <w:t>1-</w:t>
      </w:r>
      <w:r>
        <w:rPr>
          <w:rFonts w:ascii="Times New Roman" w:eastAsia="方正小标宋_GBK" w:hAnsi="Times New Roman" w:cs="Times New Roman" w:hint="eastAsia"/>
          <w:sz w:val="44"/>
          <w:szCs w:val="44"/>
        </w:rPr>
        <w:t>3</w:t>
      </w:r>
      <w:r>
        <w:rPr>
          <w:rFonts w:ascii="Times New Roman" w:eastAsia="方正小标宋_GBK" w:hAnsi="Times New Roman" w:cs="Times New Roman"/>
          <w:sz w:val="44"/>
          <w:szCs w:val="44"/>
        </w:rPr>
        <w:t>月份</w:t>
      </w:r>
      <w:r>
        <w:rPr>
          <w:rFonts w:ascii="Times New Roman" w:eastAsia="方正小标宋_GBK" w:hAnsi="Times New Roman" w:cs="Times New Roman" w:hint="eastAsia"/>
          <w:sz w:val="44"/>
          <w:szCs w:val="44"/>
        </w:rPr>
        <w:t>预算绩效运行</w:t>
      </w:r>
      <w:r>
        <w:rPr>
          <w:rFonts w:ascii="Times New Roman" w:eastAsia="方正小标宋_GBK" w:hAnsi="Times New Roman" w:cs="Times New Roman"/>
          <w:sz w:val="44"/>
          <w:szCs w:val="44"/>
        </w:rPr>
        <w:t>监控报告</w:t>
      </w:r>
    </w:p>
    <w:p w:rsidR="00EE78D0" w:rsidRDefault="00EE78D0">
      <w:pPr>
        <w:jc w:val="center"/>
        <w:rPr>
          <w:rFonts w:ascii="方正仿宋_GBK" w:eastAsia="方正仿宋_GBK" w:hAnsi="Times New Roman" w:cs="Times New Roman"/>
          <w:sz w:val="32"/>
          <w:szCs w:val="32"/>
        </w:rPr>
      </w:pPr>
    </w:p>
    <w:p w:rsidR="00EE78D0" w:rsidRDefault="006C0691">
      <w:pPr>
        <w:ind w:firstLineChars="200" w:firstLine="640"/>
        <w:rPr>
          <w:rFonts w:ascii="Times New Roman" w:eastAsia="方正黑体_GBK" w:hAnsi="Times New Roman" w:cs="Times New Roman"/>
          <w:sz w:val="32"/>
          <w:szCs w:val="32"/>
        </w:rPr>
      </w:pPr>
      <w:r>
        <w:rPr>
          <w:rFonts w:ascii="Times New Roman" w:eastAsia="方正黑体_GBK" w:hAnsi="Times New Roman" w:cs="Times New Roman"/>
          <w:sz w:val="32"/>
          <w:szCs w:val="32"/>
        </w:rPr>
        <w:t>一、</w:t>
      </w:r>
      <w:r>
        <w:rPr>
          <w:rFonts w:ascii="Times New Roman" w:eastAsia="方正黑体_GBK" w:hAnsi="Times New Roman" w:cs="Times New Roman" w:hint="eastAsia"/>
          <w:sz w:val="32"/>
          <w:szCs w:val="32"/>
        </w:rPr>
        <w:t>预算绩效运行</w:t>
      </w:r>
      <w:r>
        <w:rPr>
          <w:rFonts w:ascii="Times New Roman" w:eastAsia="方正黑体_GBK" w:hAnsi="Times New Roman" w:cs="Times New Roman"/>
          <w:sz w:val="32"/>
          <w:szCs w:val="32"/>
        </w:rPr>
        <w:t>监控</w:t>
      </w:r>
      <w:r>
        <w:rPr>
          <w:rFonts w:ascii="Times New Roman" w:eastAsia="方正黑体_GBK" w:hAnsi="Times New Roman" w:cs="Times New Roman" w:hint="eastAsia"/>
          <w:sz w:val="32"/>
          <w:szCs w:val="32"/>
        </w:rPr>
        <w:t>工作</w:t>
      </w:r>
      <w:r>
        <w:rPr>
          <w:rFonts w:ascii="Times New Roman" w:eastAsia="方正黑体_GBK" w:hAnsi="Times New Roman" w:cs="Times New Roman"/>
          <w:sz w:val="32"/>
          <w:szCs w:val="32"/>
        </w:rPr>
        <w:t>组织开展情况</w:t>
      </w:r>
    </w:p>
    <w:p w:rsidR="00EE78D0" w:rsidRDefault="006C0691">
      <w:pPr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1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 xml:space="preserve">. </w:t>
      </w:r>
      <w:r>
        <w:rPr>
          <w:rFonts w:ascii="Times New Roman" w:eastAsia="方正仿宋_GBK" w:hAnsi="Times New Roman" w:cs="Times New Roman"/>
          <w:sz w:val="32"/>
          <w:szCs w:val="32"/>
        </w:rPr>
        <w:t>资金情况：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本部门2024年度预算总额</w:t>
      </w:r>
      <w:r w:rsidR="00FC536C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13537.33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万元，其中：财政拨款</w:t>
      </w:r>
      <w:r w:rsidR="00FC536C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13537.33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万元，事业收入</w:t>
      </w:r>
      <w:r w:rsidR="00FC536C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0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万元，经经营收入</w:t>
      </w:r>
      <w:r w:rsidR="00FC536C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0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万元，其他收入</w:t>
      </w:r>
      <w:r w:rsidR="00FC536C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0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万元。包括人员经费</w:t>
      </w:r>
      <w:r w:rsidR="00FC536C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5181.11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万元，正常公用经费</w:t>
      </w:r>
      <w:r w:rsidR="00FC536C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627.96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万元，项目经费</w:t>
      </w:r>
      <w:r w:rsidR="00FC536C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7728.26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万元。</w:t>
      </w:r>
    </w:p>
    <w:p w:rsidR="00EE78D0" w:rsidRDefault="006C0691">
      <w:pPr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2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 xml:space="preserve">. </w:t>
      </w:r>
      <w:r>
        <w:rPr>
          <w:rFonts w:ascii="Times New Roman" w:eastAsia="方正仿宋_GBK" w:hAnsi="Times New Roman" w:cs="Times New Roman"/>
          <w:sz w:val="32"/>
          <w:szCs w:val="32"/>
        </w:rPr>
        <w:t>监控工作开展情况：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按照围绕中心、服务大局、突出重点、讲求实效的工作思路，紧扣县委的重大决策部署开展人大监督。围绕义务教育、乡镇卫生院建设、公共文化服务、卫生应急能力等重大民生事项强化监督，促进关乎发展与民生工作更好开展。继续深化对财政预算的监督，加强预算初审、预算执行监督及财政决算的审查，不断提高预算的全口径、全链条监督水平。开展开展《道路交通安全法》《药品管理法》《社会保险法》《刑事诉讼法》《野生动物保护法》等法律法规执法检查，重点对扫黑除恶、社会治安、法院执行等项工作进行视察调研。支持和督促政府深入开展法制宣传教育工作，为加快发展营造良好法治环境。研究探索对监察委员会监督的方式方法，适时听取县监察委员会工作汇报，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lastRenderedPageBreak/>
        <w:t>提出意见建议。进一步加强司法监督，深入推进普法宣传工作，促进法治政府建设，开展“国家宪法日”和“宪法宣传周”系列活动，提高全民法治素养，维护社会和谐稳定。</w:t>
      </w:r>
    </w:p>
    <w:p w:rsidR="00EE78D0" w:rsidRDefault="006C0691">
      <w:pPr>
        <w:ind w:firstLineChars="200" w:firstLine="640"/>
        <w:rPr>
          <w:rFonts w:ascii="Times New Roman" w:eastAsia="方正黑体_GBK" w:hAnsi="Times New Roman" w:cs="Times New Roman"/>
          <w:sz w:val="32"/>
          <w:szCs w:val="32"/>
        </w:rPr>
      </w:pPr>
      <w:r>
        <w:rPr>
          <w:rFonts w:ascii="Times New Roman" w:eastAsia="方正黑体_GBK" w:hAnsi="Times New Roman" w:cs="Times New Roman"/>
          <w:sz w:val="32"/>
          <w:szCs w:val="32"/>
        </w:rPr>
        <w:t>二、</w:t>
      </w:r>
      <w:r>
        <w:rPr>
          <w:rFonts w:ascii="Times New Roman" w:eastAsia="方正黑体_GBK" w:hAnsi="Times New Roman" w:cs="Times New Roman" w:hint="eastAsia"/>
          <w:sz w:val="32"/>
          <w:szCs w:val="32"/>
        </w:rPr>
        <w:t>预算绩效运行</w:t>
      </w:r>
      <w:r>
        <w:rPr>
          <w:rFonts w:ascii="Times New Roman" w:eastAsia="方正黑体_GBK" w:hAnsi="Times New Roman" w:cs="Times New Roman"/>
          <w:sz w:val="32"/>
          <w:szCs w:val="32"/>
        </w:rPr>
        <w:t>监控结果</w:t>
      </w:r>
      <w:r>
        <w:rPr>
          <w:rFonts w:ascii="Times New Roman" w:eastAsia="方正黑体_GBK" w:hAnsi="Times New Roman" w:cs="Times New Roman" w:hint="eastAsia"/>
          <w:sz w:val="32"/>
          <w:szCs w:val="32"/>
        </w:rPr>
        <w:t>及</w:t>
      </w:r>
      <w:r>
        <w:rPr>
          <w:rFonts w:ascii="Times New Roman" w:eastAsia="方正黑体_GBK" w:hAnsi="Times New Roman" w:cs="Times New Roman"/>
          <w:sz w:val="32"/>
          <w:szCs w:val="32"/>
        </w:rPr>
        <w:t>分析</w:t>
      </w:r>
    </w:p>
    <w:p w:rsidR="00EE78D0" w:rsidRDefault="006C0691">
      <w:pPr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1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 xml:space="preserve">. </w:t>
      </w:r>
      <w:r>
        <w:rPr>
          <w:rFonts w:ascii="Times New Roman" w:eastAsia="方正仿宋_GBK" w:hAnsi="Times New Roman" w:cs="Times New Roman"/>
          <w:sz w:val="32"/>
          <w:szCs w:val="32"/>
        </w:rPr>
        <w:t>监控结果。：绩效目标实现程度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达到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25</w:t>
      </w:r>
      <w:r>
        <w:rPr>
          <w:rFonts w:ascii="Times New Roman" w:eastAsia="方正仿宋_GBK" w:hAnsi="Times New Roman" w:cs="Times New Roman"/>
          <w:sz w:val="32"/>
          <w:szCs w:val="32"/>
        </w:rPr>
        <w:t>%</w:t>
      </w:r>
      <w:r>
        <w:rPr>
          <w:rFonts w:ascii="Times New Roman" w:eastAsia="方正仿宋_GBK" w:hAnsi="Times New Roman" w:cs="Times New Roman"/>
          <w:sz w:val="32"/>
          <w:szCs w:val="32"/>
        </w:rPr>
        <w:t>的项目有</w:t>
      </w:r>
      <w:r w:rsidR="008B019A">
        <w:rPr>
          <w:rFonts w:ascii="Times New Roman" w:eastAsia="方正仿宋_GBK" w:hAnsi="Times New Roman" w:cs="Times New Roman" w:hint="eastAsia"/>
          <w:sz w:val="32"/>
          <w:szCs w:val="32"/>
        </w:rPr>
        <w:t>4</w:t>
      </w:r>
      <w:r>
        <w:rPr>
          <w:rFonts w:ascii="Times New Roman" w:eastAsia="方正仿宋_GBK" w:hAnsi="Times New Roman" w:cs="Times New Roman"/>
          <w:sz w:val="32"/>
          <w:szCs w:val="32"/>
        </w:rPr>
        <w:t>个，绩效目标实现程度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在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20</w:t>
      </w:r>
      <w:r>
        <w:rPr>
          <w:rFonts w:ascii="Times New Roman" w:eastAsia="方正仿宋_GBK" w:hAnsi="Times New Roman" w:cs="Times New Roman"/>
          <w:sz w:val="32"/>
          <w:szCs w:val="32"/>
        </w:rPr>
        <w:t>%</w:t>
      </w:r>
      <w:r>
        <w:rPr>
          <w:rFonts w:ascii="Times New Roman" w:eastAsia="方正仿宋_GBK" w:hAnsi="Times New Roman" w:cs="Times New Roman"/>
          <w:sz w:val="32"/>
          <w:szCs w:val="32"/>
        </w:rPr>
        <w:t>以下的项目有</w:t>
      </w:r>
      <w:r w:rsidR="008B019A">
        <w:rPr>
          <w:rFonts w:ascii="Times New Roman" w:eastAsia="方正仿宋_GBK" w:hAnsi="Times New Roman" w:cs="Times New Roman" w:hint="eastAsia"/>
          <w:sz w:val="32"/>
          <w:szCs w:val="32"/>
        </w:rPr>
        <w:t>20</w:t>
      </w:r>
      <w:r>
        <w:rPr>
          <w:rFonts w:ascii="Times New Roman" w:eastAsia="方正仿宋_GBK" w:hAnsi="Times New Roman" w:cs="Times New Roman"/>
          <w:sz w:val="32"/>
          <w:szCs w:val="32"/>
        </w:rPr>
        <w:t>个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，工作未开展的项目有</w:t>
      </w:r>
      <w:r w:rsidR="008B019A">
        <w:rPr>
          <w:rFonts w:ascii="Times New Roman" w:eastAsia="方正仿宋_GBK" w:hAnsi="Times New Roman" w:cs="Times New Roman" w:hint="eastAsia"/>
          <w:sz w:val="32"/>
          <w:szCs w:val="32"/>
        </w:rPr>
        <w:t>13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个。</w:t>
      </w:r>
    </w:p>
    <w:p w:rsidR="00EE78D0" w:rsidRDefault="006C0691">
      <w:pPr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2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 xml:space="preserve">. </w:t>
      </w:r>
      <w:r>
        <w:rPr>
          <w:rFonts w:ascii="Times New Roman" w:eastAsia="方正仿宋_GBK" w:hAnsi="Times New Roman" w:cs="Times New Roman"/>
          <w:sz w:val="32"/>
          <w:szCs w:val="32"/>
        </w:rPr>
        <w:t>预计年底能实现绩效目标的项目有</w:t>
      </w:r>
      <w:r w:rsidR="008B019A">
        <w:rPr>
          <w:rFonts w:ascii="Times New Roman" w:eastAsia="方正仿宋_GBK" w:hAnsi="Times New Roman" w:cs="Times New Roman" w:hint="eastAsia"/>
          <w:sz w:val="32"/>
          <w:szCs w:val="32"/>
        </w:rPr>
        <w:t>24</w:t>
      </w:r>
      <w:r>
        <w:rPr>
          <w:rFonts w:ascii="Times New Roman" w:eastAsia="方正仿宋_GBK" w:hAnsi="Times New Roman" w:cs="Times New Roman"/>
          <w:sz w:val="32"/>
          <w:szCs w:val="32"/>
        </w:rPr>
        <w:t>个，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涉及资金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 xml:space="preserve">   </w:t>
      </w:r>
      <w:r w:rsidR="008B019A">
        <w:rPr>
          <w:rFonts w:ascii="Times New Roman" w:eastAsia="方正仿宋_GBK" w:hAnsi="Times New Roman" w:cs="Times New Roman" w:hint="eastAsia"/>
          <w:sz w:val="32"/>
          <w:szCs w:val="32"/>
        </w:rPr>
        <w:t>7728.26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万元</w:t>
      </w:r>
      <w:r>
        <w:rPr>
          <w:rFonts w:ascii="Times New Roman" w:eastAsia="方正仿宋_GBK" w:hAnsi="Times New Roman" w:cs="Times New Roman"/>
          <w:sz w:val="32"/>
          <w:szCs w:val="32"/>
        </w:rPr>
        <w:t>；不能完成绩效目标的项目有</w:t>
      </w:r>
      <w:r w:rsidR="008B019A">
        <w:rPr>
          <w:rFonts w:ascii="Times New Roman" w:eastAsia="方正仿宋_GBK" w:hAnsi="Times New Roman" w:cs="Times New Roman" w:hint="eastAsia"/>
          <w:sz w:val="32"/>
          <w:szCs w:val="32"/>
        </w:rPr>
        <w:t>0</w:t>
      </w:r>
      <w:r>
        <w:rPr>
          <w:rFonts w:ascii="Times New Roman" w:eastAsia="方正仿宋_GBK" w:hAnsi="Times New Roman" w:cs="Times New Roman"/>
          <w:sz w:val="32"/>
          <w:szCs w:val="32"/>
        </w:rPr>
        <w:t>个；预计年底完成情况与年初目标差距较大的项目有</w:t>
      </w:r>
      <w:r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  <w:r w:rsidR="008B019A">
        <w:rPr>
          <w:rFonts w:ascii="Times New Roman" w:eastAsia="方正仿宋_GBK" w:hAnsi="Times New Roman" w:cs="Times New Roman" w:hint="eastAsia"/>
          <w:sz w:val="32"/>
          <w:szCs w:val="32"/>
        </w:rPr>
        <w:t>0</w:t>
      </w:r>
      <w:r>
        <w:rPr>
          <w:rFonts w:ascii="Times New Roman" w:eastAsia="方正仿宋_GBK" w:hAnsi="Times New Roman" w:cs="Times New Roman"/>
          <w:sz w:val="32"/>
          <w:szCs w:val="32"/>
        </w:rPr>
        <w:t>个。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具体统计表如下：</w:t>
      </w:r>
    </w:p>
    <w:p w:rsidR="00EE78D0" w:rsidRDefault="00EE78D0">
      <w:pPr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</w:p>
    <w:p w:rsidR="00EE78D0" w:rsidRDefault="00EE78D0">
      <w:pPr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</w:p>
    <w:p w:rsidR="00EE78D0" w:rsidRDefault="00EE78D0">
      <w:pPr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</w:p>
    <w:tbl>
      <w:tblPr>
        <w:tblW w:w="5000" w:type="pct"/>
        <w:tblLayout w:type="fixed"/>
        <w:tblLook w:val="04A0"/>
      </w:tblPr>
      <w:tblGrid>
        <w:gridCol w:w="1808"/>
        <w:gridCol w:w="2695"/>
        <w:gridCol w:w="990"/>
        <w:gridCol w:w="994"/>
        <w:gridCol w:w="992"/>
        <w:gridCol w:w="668"/>
        <w:gridCol w:w="375"/>
      </w:tblGrid>
      <w:tr w:rsidR="00CB3A45" w:rsidTr="005B720E">
        <w:trPr>
          <w:trHeight w:val="645"/>
        </w:trPr>
        <w:tc>
          <w:tcPr>
            <w:tcW w:w="10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8D0" w:rsidRDefault="006C06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部门名称</w:t>
            </w:r>
          </w:p>
        </w:tc>
        <w:tc>
          <w:tcPr>
            <w:tcW w:w="1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8D0" w:rsidRDefault="006C06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8D0" w:rsidRDefault="006C06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资金数额（万元）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E78D0" w:rsidRDefault="006C06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12月底绩效目标实现程度（%）</w:t>
            </w:r>
          </w:p>
        </w:tc>
        <w:tc>
          <w:tcPr>
            <w:tcW w:w="11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8D0" w:rsidRDefault="006C06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预计年底绩效目标实现情况</w:t>
            </w:r>
          </w:p>
        </w:tc>
      </w:tr>
      <w:tr w:rsidR="00C76533" w:rsidTr="005B720E">
        <w:trPr>
          <w:trHeight w:val="808"/>
        </w:trPr>
        <w:tc>
          <w:tcPr>
            <w:tcW w:w="10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D0" w:rsidRDefault="00EE78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D0" w:rsidRDefault="00EE78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D0" w:rsidRDefault="00EE78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78D0" w:rsidRDefault="00EE78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8D0" w:rsidRDefault="006C06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能实现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8D0" w:rsidRDefault="006C06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不能完全实现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8D0" w:rsidRDefault="006C06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差距较大</w:t>
            </w:r>
          </w:p>
        </w:tc>
      </w:tr>
      <w:tr w:rsidR="00C76533" w:rsidRPr="00B6679C" w:rsidTr="005B720E">
        <w:trPr>
          <w:trHeight w:val="495"/>
        </w:trPr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8D0" w:rsidRPr="00B6679C" w:rsidRDefault="006C06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  <w:r w:rsidR="00B6679C"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玉田县交通运输局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8D0" w:rsidRPr="00B6679C" w:rsidRDefault="00B667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交通运输综合行政执法人员制式服装和标志采购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8D0" w:rsidRPr="00B6679C" w:rsidRDefault="00B667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34.55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8D0" w:rsidRPr="00B6679C" w:rsidRDefault="00B667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8D0" w:rsidRPr="00B6679C" w:rsidRDefault="00B667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能实现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8D0" w:rsidRPr="00B6679C" w:rsidRDefault="006C06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78D0" w:rsidRPr="00B6679C" w:rsidRDefault="006C06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  <w:tr w:rsidR="00CB3A45" w:rsidRPr="00B6679C" w:rsidTr="005B720E">
        <w:trPr>
          <w:trHeight w:val="495"/>
        </w:trPr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79C" w:rsidRPr="00B6679C" w:rsidRDefault="00C3255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玉田县交通运输局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79C" w:rsidRPr="00B6679C" w:rsidRDefault="00C76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C7653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2024年玉田县不停车检测站经费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79C" w:rsidRPr="00B6679C" w:rsidRDefault="00C76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30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79C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79C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能实现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79C" w:rsidRPr="00B6679C" w:rsidRDefault="00B667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79C" w:rsidRPr="00B6679C" w:rsidRDefault="00B667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CB3A45" w:rsidRPr="00B6679C" w:rsidTr="005B720E">
        <w:trPr>
          <w:trHeight w:val="495"/>
        </w:trPr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79C" w:rsidRPr="00B6679C" w:rsidRDefault="00C3255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玉田县交通运输局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79C" w:rsidRPr="00B6679C" w:rsidRDefault="00C76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C7653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2024年玉滨公路日常养护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79C" w:rsidRPr="00B6679C" w:rsidRDefault="00C76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300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79C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79C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能实现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79C" w:rsidRPr="00B6679C" w:rsidRDefault="00B667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79C" w:rsidRPr="00B6679C" w:rsidRDefault="00B667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CB3A45" w:rsidRPr="00B6679C" w:rsidTr="005B720E">
        <w:trPr>
          <w:trHeight w:val="495"/>
        </w:trPr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79C" w:rsidRPr="00B6679C" w:rsidRDefault="00C3255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玉田县交通运输局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79C" w:rsidRPr="00B6679C" w:rsidRDefault="00C76533" w:rsidP="00C76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C7653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2024年农村公路日常养护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79C" w:rsidRPr="00B6679C" w:rsidRDefault="00C76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70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79C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79C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能实现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79C" w:rsidRPr="00B6679C" w:rsidRDefault="00B667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679C" w:rsidRPr="00B6679C" w:rsidRDefault="00B6679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5B720E" w:rsidRPr="00B6679C" w:rsidTr="005B720E">
        <w:trPr>
          <w:trHeight w:val="495"/>
        </w:trPr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玉田县交通运输局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 w:rsidP="00C76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C7653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2024年三线铁路建设人员生活补助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125.5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 w:rsidP="006C06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 w:rsidP="006C06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能实现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5B720E" w:rsidRPr="00B6679C" w:rsidTr="005B720E">
        <w:trPr>
          <w:trHeight w:val="495"/>
        </w:trPr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玉田县交通运输局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 w:rsidP="00C76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C7653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2024年公交一体化运营补贴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600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 w:rsidP="006C06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 w:rsidP="006C06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能实现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5B720E" w:rsidRPr="00B6679C" w:rsidTr="005B720E">
        <w:trPr>
          <w:trHeight w:val="495"/>
        </w:trPr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lastRenderedPageBreak/>
              <w:t xml:space="preserve">　玉田县交通运输局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 w:rsidP="00C7653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C7653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管养公路清扫洒水市场化运营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1320.25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 w:rsidP="006C06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 w:rsidP="006C06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能实现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5B720E" w:rsidRPr="00B6679C" w:rsidTr="005B720E">
        <w:trPr>
          <w:trHeight w:val="495"/>
        </w:trPr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玉田县交通运输局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C76533" w:rsidRDefault="005B720E" w:rsidP="00C76533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C7653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冀财建[2021]196号文件提前下达2024年农村公路养护工程资金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CB3A45" w:rsidRDefault="005B720E" w:rsidP="00CB3A45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CB3A45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283.00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 w:rsidP="006C06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 w:rsidP="006C06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能实现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5B720E" w:rsidRPr="00B6679C" w:rsidTr="005B720E">
        <w:trPr>
          <w:trHeight w:val="495"/>
        </w:trPr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玉田县交通运输局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C76533" w:rsidRDefault="005B720E" w:rsidP="00C76533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C7653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冀财建[2021]196号文件提前下达2024年普通国省干线公路日常养护资金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CB3A45" w:rsidRDefault="005B720E" w:rsidP="00CB3A45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CB3A45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741.00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 w:rsidP="006C06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 w:rsidP="006C06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能实现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5B720E" w:rsidRPr="00B6679C" w:rsidTr="005B720E">
        <w:trPr>
          <w:trHeight w:val="495"/>
        </w:trPr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玉田县交通运输局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C76533" w:rsidRDefault="005B720E" w:rsidP="00C76533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C7653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冀财建[2021]196号文件提前下达2024年农村公路建设改造工程资金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CB3A45" w:rsidRDefault="005B720E" w:rsidP="00CB3A45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CB3A45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31.00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 w:rsidP="006C06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 w:rsidP="006C06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能实现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5B720E" w:rsidRPr="00B6679C" w:rsidTr="005B720E">
        <w:trPr>
          <w:trHeight w:val="495"/>
        </w:trPr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玉田县交通运输局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C76533" w:rsidRDefault="005B720E" w:rsidP="00C76533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C7653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冀财建[2023]269号提前下达普通国省干线公路日常养护补助资金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CB3A45" w:rsidRDefault="005B720E" w:rsidP="00CB3A45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CB3A45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37.00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 w:rsidP="006C06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 w:rsidP="006C06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能实现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5B720E" w:rsidRPr="00B6679C" w:rsidTr="005B720E">
        <w:trPr>
          <w:trHeight w:val="495"/>
        </w:trPr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玉田县交通运输局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C76533" w:rsidRDefault="005B720E" w:rsidP="00C76533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C7653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冀财建[2023]270号提前下达农村公路建设养护发展专项资金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CB3A45" w:rsidRDefault="005B720E" w:rsidP="00CB3A45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CB3A45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503.00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 w:rsidP="006C06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 w:rsidP="006C06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能实现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5B720E" w:rsidRPr="00B6679C" w:rsidTr="005B720E">
        <w:trPr>
          <w:trHeight w:val="495"/>
        </w:trPr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玉田县交通运输局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C76533" w:rsidRDefault="005B720E" w:rsidP="00C76533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C7653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冀财建[2021]196号文件提前下达2024年农村公路建设改造工程资金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CB3A45" w:rsidRDefault="005B720E" w:rsidP="00CB3A45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CB3A45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750.00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 w:rsidP="006C06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 w:rsidP="006C06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能实现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5B720E" w:rsidRPr="00B6679C" w:rsidTr="005B720E">
        <w:trPr>
          <w:trHeight w:val="495"/>
        </w:trPr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玉田县交通运输局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C76533" w:rsidRDefault="005B720E" w:rsidP="00C76533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C7653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冀财建[2023]257号提前下达2024年第一批中央车购税资金(以奖代补部分)补助农村公路项目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CB3A45" w:rsidRDefault="005B720E" w:rsidP="00CB3A45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CB3A45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1262.00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 w:rsidP="006C06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 w:rsidP="006C06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能实现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5B720E" w:rsidRPr="00B6679C" w:rsidTr="005B720E">
        <w:trPr>
          <w:trHeight w:val="495"/>
        </w:trPr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玉田县交通运输局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C76533" w:rsidRDefault="005B720E" w:rsidP="00C76533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C7653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冀财建[2023]259号提前下达2024年城市交通发展奖励资金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CB3A45" w:rsidRDefault="005B720E" w:rsidP="00CB3A45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CB3A45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71.15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 w:rsidP="006C06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 w:rsidP="006C06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能实现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5B720E" w:rsidRPr="00B6679C" w:rsidTr="005B720E">
        <w:trPr>
          <w:trHeight w:val="495"/>
        </w:trPr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玉田县交通运输局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C76533" w:rsidRDefault="005B720E" w:rsidP="00C76533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C7653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冀财建[2023]259号提前下达2024年农村客运补贴资金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CB3A45" w:rsidRDefault="005B720E" w:rsidP="00CB3A45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CB3A45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52.14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 w:rsidP="006C06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 w:rsidP="006C06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能实现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5B720E" w:rsidRPr="00B6679C" w:rsidTr="005B720E">
        <w:trPr>
          <w:trHeight w:val="495"/>
        </w:trPr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玉田县交通运输局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C76533" w:rsidRDefault="005B720E" w:rsidP="00C76533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C7653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冀财建[2023]269号提前下达普通公路超限检测站治超资金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CB3A45" w:rsidRDefault="005B720E" w:rsidP="00CB3A45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CB3A45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40.00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 w:rsidP="006C06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 w:rsidP="006C06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能实现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5B720E" w:rsidRPr="00B6679C" w:rsidTr="005B720E">
        <w:trPr>
          <w:trHeight w:val="495"/>
        </w:trPr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玉田县交通运输局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C76533" w:rsidRDefault="005B720E" w:rsidP="00C76533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C7653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冀财建[2022]268号2023年道路场站建设及事业发展专项资金项目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CB3A45" w:rsidRDefault="005B720E" w:rsidP="00CB3A45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CB3A45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32.67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 w:rsidP="006C06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 w:rsidP="006C06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能实现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5B720E" w:rsidRPr="00B6679C" w:rsidTr="005B720E">
        <w:trPr>
          <w:trHeight w:val="495"/>
        </w:trPr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玉田县交通运输局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C76533" w:rsidRDefault="005B720E" w:rsidP="00C76533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C7653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冀财建[2022]267号2023年农村公路建设养护发展专项资金项目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CB3A45" w:rsidRDefault="005B720E" w:rsidP="00CB3A45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CB3A45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173.00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 w:rsidP="006C06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 w:rsidP="006C06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能实现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5B720E" w:rsidRPr="00B6679C" w:rsidTr="005B720E">
        <w:trPr>
          <w:trHeight w:val="495"/>
        </w:trPr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玉田县交通运输局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C76533" w:rsidRDefault="005B720E" w:rsidP="00C76533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C76533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2023年第七批车辆购置税用于农村公路项目补助资金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CB3A45" w:rsidRDefault="005B720E" w:rsidP="00CB3A45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CB3A45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88.00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 w:rsidP="006C06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 w:rsidP="006C06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能实现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5B720E" w:rsidRPr="00B6679C" w:rsidTr="005B720E">
        <w:trPr>
          <w:trHeight w:val="495"/>
        </w:trPr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玉田县交通运输局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941DEE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潮洛窝乡农村公路建设省补资金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 w:rsidP="005B72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400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 w:rsidP="006C06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 w:rsidP="006C06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能实现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5B720E" w:rsidRPr="00B6679C" w:rsidTr="005B720E">
        <w:trPr>
          <w:trHeight w:val="495"/>
        </w:trPr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玉田县交通运输局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941DEE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2023年及以前年度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交通运输局</w:t>
            </w:r>
            <w:r w:rsidRPr="00941DEE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工程项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目</w:t>
            </w:r>
            <w:r w:rsidRPr="00941DEE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欠款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资金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941DEE" w:rsidRDefault="005B720E" w:rsidP="005B72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710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 w:rsidP="006C06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 w:rsidP="006C06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能实现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5B720E" w:rsidRPr="00B6679C" w:rsidTr="005B720E">
        <w:trPr>
          <w:trHeight w:val="495"/>
        </w:trPr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玉田县交通运输局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941DEE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2021年新建农村公路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 w:rsidP="005B72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 w:rsidP="006C06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 w:rsidP="006C06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能实现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5B720E" w:rsidRPr="00B6679C" w:rsidTr="005B720E">
        <w:trPr>
          <w:trHeight w:val="495"/>
        </w:trPr>
        <w:tc>
          <w:tcPr>
            <w:tcW w:w="1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　玉田县交通运输局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5B720E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鸦鸿桥老还乡河大桥改建工程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 w:rsidP="005B72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50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 w:rsidP="006C06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 w:rsidP="006C06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能实现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20E" w:rsidRPr="00B6679C" w:rsidRDefault="005B72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B6679C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</w:tr>
    </w:tbl>
    <w:p w:rsidR="00EE78D0" w:rsidRPr="00B6679C" w:rsidRDefault="00EE78D0" w:rsidP="00B6679C">
      <w:pPr>
        <w:ind w:firstLineChars="200" w:firstLine="300"/>
        <w:rPr>
          <w:rFonts w:ascii="宋体" w:eastAsia="宋体" w:hAnsi="宋体" w:cs="宋体"/>
          <w:color w:val="000000"/>
          <w:kern w:val="0"/>
          <w:sz w:val="15"/>
          <w:szCs w:val="15"/>
        </w:rPr>
      </w:pPr>
    </w:p>
    <w:p w:rsidR="005E1404" w:rsidRDefault="006C0691">
      <w:pPr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 xml:space="preserve">3. </w:t>
      </w:r>
      <w:r>
        <w:rPr>
          <w:rFonts w:ascii="Times New Roman" w:eastAsia="方正仿宋_GBK" w:hAnsi="Times New Roman" w:cs="Times New Roman"/>
          <w:sz w:val="32"/>
          <w:szCs w:val="32"/>
        </w:rPr>
        <w:t>偏差原因分析：</w:t>
      </w:r>
    </w:p>
    <w:p w:rsidR="00AC6A28" w:rsidRPr="00A46089" w:rsidRDefault="00AC6A28" w:rsidP="00AC6A28">
      <w:pPr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根据年初项目预算安排情况，分项目进行说明:</w:t>
      </w:r>
    </w:p>
    <w:p w:rsidR="00AC6A28" w:rsidRDefault="00AC6A28" w:rsidP="00AC6A28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1、</w:t>
      </w:r>
      <w:r w:rsidRPr="005E1404">
        <w:rPr>
          <w:rFonts w:ascii="仿宋" w:eastAsia="仿宋" w:hAnsi="仿宋" w:cs="方正仿宋_GBK" w:hint="eastAsia"/>
          <w:sz w:val="32"/>
          <w:szCs w:val="32"/>
        </w:rPr>
        <w:t>交通运输综合行政执法人员制式服装和标志采购</w:t>
      </w:r>
      <w:r>
        <w:rPr>
          <w:rFonts w:ascii="仿宋" w:eastAsia="仿宋" w:hAnsi="仿宋" w:cs="方正仿宋_GBK" w:hint="eastAsia"/>
          <w:sz w:val="32"/>
          <w:szCs w:val="32"/>
        </w:rPr>
        <w:t>项</w:t>
      </w:r>
      <w:r>
        <w:rPr>
          <w:rFonts w:ascii="仿宋" w:eastAsia="仿宋" w:hAnsi="仿宋" w:cs="方正仿宋_GBK" w:hint="eastAsia"/>
          <w:sz w:val="32"/>
          <w:szCs w:val="32"/>
        </w:rPr>
        <w:lastRenderedPageBreak/>
        <w:t>目目标完成情况。年初预算为34.55万元，1-3月支出0万元，预算执行率为0%。 已完成采购,由于财政未下拨资金，项目未实施。</w:t>
      </w:r>
    </w:p>
    <w:p w:rsidR="00AC6A28" w:rsidRDefault="00AC6A28" w:rsidP="00AC6A28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2、</w:t>
      </w:r>
      <w:r w:rsidRPr="005E1404">
        <w:rPr>
          <w:rFonts w:ascii="仿宋" w:eastAsia="仿宋" w:hAnsi="仿宋" w:cs="方正仿宋_GBK" w:hint="eastAsia"/>
          <w:sz w:val="32"/>
          <w:szCs w:val="32"/>
        </w:rPr>
        <w:t>2024年玉田县不停车检测站经费</w:t>
      </w:r>
      <w:r>
        <w:rPr>
          <w:rFonts w:ascii="仿宋" w:eastAsia="仿宋" w:hAnsi="仿宋" w:cs="方正仿宋_GBK" w:hint="eastAsia"/>
          <w:sz w:val="32"/>
          <w:szCs w:val="32"/>
        </w:rPr>
        <w:t>项目目标完成情况。年初预算为30万元，1-3月支出5.71万元，预算执行率为19.04%。 目标完成情况为:1、产出指标－数量指标－项目数量，指标值为=100%,项目按计划落实,</w:t>
      </w:r>
      <w:r w:rsidRPr="00873FDC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产出指标－质量指标－</w:t>
      </w:r>
      <w:r w:rsidRPr="00873FDC">
        <w:rPr>
          <w:rFonts w:ascii="仿宋" w:eastAsia="仿宋" w:hAnsi="仿宋" w:cs="方正仿宋_GBK" w:hint="eastAsia"/>
          <w:sz w:val="32"/>
          <w:szCs w:val="32"/>
        </w:rPr>
        <w:t>经费保证能力</w:t>
      </w:r>
      <w:r>
        <w:rPr>
          <w:rFonts w:ascii="仿宋" w:eastAsia="仿宋" w:hAnsi="仿宋" w:cs="方正仿宋_GBK" w:hint="eastAsia"/>
          <w:sz w:val="32"/>
          <w:szCs w:val="32"/>
        </w:rPr>
        <w:t>,财政已下拨额度15万元,占全年计划50%,产出指标－时效指标－</w:t>
      </w:r>
      <w:r w:rsidRPr="00DD37E4">
        <w:rPr>
          <w:rFonts w:ascii="仿宋" w:eastAsia="仿宋" w:hAnsi="仿宋" w:cs="方正仿宋_GBK" w:hint="eastAsia"/>
          <w:sz w:val="32"/>
          <w:szCs w:val="32"/>
        </w:rPr>
        <w:t>经费使用及时率（%）</w:t>
      </w:r>
      <w:r>
        <w:rPr>
          <w:rFonts w:ascii="仿宋" w:eastAsia="仿宋" w:hAnsi="仿宋" w:cs="方正仿宋_GBK" w:hint="eastAsia"/>
          <w:sz w:val="32"/>
          <w:szCs w:val="32"/>
        </w:rPr>
        <w:t>,经费按开支情况及时拨付,</w:t>
      </w:r>
      <w:r w:rsidRPr="00DD37E4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产出指标－成本指标－</w:t>
      </w:r>
      <w:r w:rsidRPr="00873FDC">
        <w:rPr>
          <w:rFonts w:ascii="仿宋" w:eastAsia="仿宋" w:hAnsi="仿宋" w:cs="方正仿宋_GBK" w:hint="eastAsia"/>
          <w:sz w:val="32"/>
          <w:szCs w:val="32"/>
        </w:rPr>
        <w:t>经费</w:t>
      </w:r>
      <w:r>
        <w:rPr>
          <w:rFonts w:ascii="仿宋" w:eastAsia="仿宋" w:hAnsi="仿宋" w:cs="方正仿宋_GBK" w:hint="eastAsia"/>
          <w:sz w:val="32"/>
          <w:szCs w:val="32"/>
        </w:rPr>
        <w:t>开支,按照实际支出票据支付经费;2、效益指标－经济效益指标－</w:t>
      </w:r>
      <w:r w:rsidRPr="00973D3F">
        <w:rPr>
          <w:rFonts w:ascii="仿宋" w:eastAsia="仿宋" w:hAnsi="仿宋" w:cs="方正仿宋_GBK" w:hint="eastAsia"/>
          <w:sz w:val="32"/>
          <w:szCs w:val="32"/>
        </w:rPr>
        <w:t>项目工程完成情况</w:t>
      </w:r>
      <w:r>
        <w:rPr>
          <w:rFonts w:ascii="仿宋" w:eastAsia="仿宋" w:hAnsi="仿宋" w:cs="方正仿宋_GBK" w:hint="eastAsia"/>
          <w:sz w:val="32"/>
          <w:szCs w:val="32"/>
        </w:rPr>
        <w:t>,完成进度19.04%，效益指标－</w:t>
      </w:r>
      <w:r w:rsidRPr="00973D3F">
        <w:rPr>
          <w:rFonts w:ascii="仿宋" w:eastAsia="仿宋" w:hAnsi="仿宋" w:cs="方正仿宋_GBK" w:hint="eastAsia"/>
          <w:sz w:val="32"/>
          <w:szCs w:val="32"/>
        </w:rPr>
        <w:t>社会效益</w:t>
      </w:r>
      <w:r>
        <w:rPr>
          <w:rFonts w:ascii="仿宋" w:eastAsia="仿宋" w:hAnsi="仿宋" w:cs="方正仿宋_GBK" w:hint="eastAsia"/>
          <w:sz w:val="32"/>
          <w:szCs w:val="32"/>
        </w:rPr>
        <w:t>指标－</w:t>
      </w:r>
      <w:r w:rsidRPr="00973D3F">
        <w:rPr>
          <w:rFonts w:ascii="仿宋" w:eastAsia="仿宋" w:hAnsi="仿宋" w:cs="方正仿宋_GBK" w:hint="eastAsia"/>
          <w:sz w:val="32"/>
          <w:szCs w:val="32"/>
        </w:rPr>
        <w:t>保障道路通行能力</w:t>
      </w:r>
      <w:r>
        <w:rPr>
          <w:rFonts w:ascii="仿宋" w:eastAsia="仿宋" w:hAnsi="仿宋" w:cs="方正仿宋_GBK" w:hint="eastAsia"/>
          <w:sz w:val="32"/>
          <w:szCs w:val="32"/>
        </w:rPr>
        <w:t>,保证不停车检测站正常运行,</w:t>
      </w:r>
      <w:r w:rsidRPr="00973D3F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效益指标－生态</w:t>
      </w:r>
      <w:r w:rsidRPr="00973D3F">
        <w:rPr>
          <w:rFonts w:ascii="仿宋" w:eastAsia="仿宋" w:hAnsi="仿宋" w:cs="方正仿宋_GBK" w:hint="eastAsia"/>
          <w:sz w:val="32"/>
          <w:szCs w:val="32"/>
        </w:rPr>
        <w:t>效益</w:t>
      </w:r>
      <w:r>
        <w:rPr>
          <w:rFonts w:ascii="仿宋" w:eastAsia="仿宋" w:hAnsi="仿宋" w:cs="方正仿宋_GBK" w:hint="eastAsia"/>
          <w:sz w:val="32"/>
          <w:szCs w:val="32"/>
        </w:rPr>
        <w:t>指标－</w:t>
      </w:r>
      <w:r w:rsidRPr="00973D3F">
        <w:rPr>
          <w:rFonts w:ascii="仿宋" w:eastAsia="仿宋" w:hAnsi="仿宋" w:cs="方正仿宋_GBK" w:hint="eastAsia"/>
          <w:sz w:val="32"/>
          <w:szCs w:val="32"/>
        </w:rPr>
        <w:t>项目实施对环境的影响</w:t>
      </w:r>
      <w:r>
        <w:rPr>
          <w:rFonts w:ascii="仿宋" w:eastAsia="仿宋" w:hAnsi="仿宋" w:cs="方正仿宋_GBK" w:hint="eastAsia"/>
          <w:sz w:val="32"/>
          <w:szCs w:val="32"/>
        </w:rPr>
        <w:t>,有所改善,</w:t>
      </w:r>
      <w:r w:rsidRPr="00973D3F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效益指标－</w:t>
      </w:r>
      <w:r w:rsidRPr="00973D3F">
        <w:rPr>
          <w:rFonts w:ascii="仿宋" w:eastAsia="仿宋" w:hAnsi="仿宋" w:cs="方正仿宋_GBK" w:hint="eastAsia"/>
          <w:sz w:val="32"/>
          <w:szCs w:val="32"/>
        </w:rPr>
        <w:t>可持续影响指标</w:t>
      </w:r>
      <w:r>
        <w:rPr>
          <w:rFonts w:ascii="仿宋" w:eastAsia="仿宋" w:hAnsi="仿宋" w:cs="方正仿宋_GBK" w:hint="eastAsia"/>
          <w:sz w:val="32"/>
          <w:szCs w:val="32"/>
        </w:rPr>
        <w:t>－</w:t>
      </w:r>
      <w:r w:rsidRPr="00973D3F">
        <w:rPr>
          <w:rFonts w:ascii="仿宋" w:eastAsia="仿宋" w:hAnsi="仿宋" w:cs="方正仿宋_GBK" w:hint="eastAsia"/>
          <w:sz w:val="32"/>
          <w:szCs w:val="32"/>
        </w:rPr>
        <w:t>提升公共服务水平和质</w:t>
      </w:r>
      <w:r>
        <w:rPr>
          <w:rFonts w:ascii="仿宋" w:eastAsia="仿宋" w:hAnsi="仿宋" w:cs="方正仿宋_GBK" w:hint="eastAsia"/>
          <w:sz w:val="32"/>
          <w:szCs w:val="32"/>
        </w:rPr>
        <w:t>量,有所提升;3、满意度指标－服务对象满意度－群众满意度（交通出行人数满意人数占参与调查人数的比例），指标值为</w:t>
      </w:r>
      <w:r w:rsidRPr="00973D3F">
        <w:rPr>
          <w:rFonts w:ascii="仿宋" w:eastAsia="仿宋" w:hAnsi="仿宋" w:cs="方正仿宋_GBK" w:hint="eastAsia"/>
          <w:sz w:val="32"/>
          <w:szCs w:val="32"/>
        </w:rPr>
        <w:t xml:space="preserve">≥90% </w:t>
      </w:r>
    </w:p>
    <w:p w:rsidR="00AC6A28" w:rsidRDefault="00AC6A28" w:rsidP="00AC6A28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3、</w:t>
      </w:r>
      <w:r w:rsidRPr="000A29AF">
        <w:rPr>
          <w:rFonts w:ascii="仿宋" w:eastAsia="仿宋" w:hAnsi="仿宋" w:cs="方正仿宋_GBK" w:hint="eastAsia"/>
          <w:sz w:val="32"/>
          <w:szCs w:val="32"/>
        </w:rPr>
        <w:t>2024年玉滨公路日常养护</w:t>
      </w:r>
      <w:r>
        <w:rPr>
          <w:rFonts w:ascii="仿宋" w:eastAsia="仿宋" w:hAnsi="仿宋" w:cs="方正仿宋_GBK" w:hint="eastAsia"/>
          <w:sz w:val="32"/>
          <w:szCs w:val="32"/>
        </w:rPr>
        <w:t>项目目标完成情况。年初预算为300万元，1-3月支出0万元，预算执行率为0%。 由于财政未下拨资金，项目未实施。</w:t>
      </w:r>
    </w:p>
    <w:p w:rsidR="00AC6A28" w:rsidRDefault="00AC6A28" w:rsidP="00AC6A28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4、</w:t>
      </w:r>
      <w:r w:rsidRPr="00AA5C9A">
        <w:rPr>
          <w:rFonts w:ascii="仿宋" w:eastAsia="仿宋" w:hAnsi="仿宋" w:cs="方正仿宋_GBK" w:hint="eastAsia"/>
          <w:sz w:val="32"/>
          <w:szCs w:val="32"/>
        </w:rPr>
        <w:t>2024年农村公路日常养护</w:t>
      </w:r>
      <w:r>
        <w:rPr>
          <w:rFonts w:ascii="仿宋" w:eastAsia="仿宋" w:hAnsi="仿宋" w:cs="方正仿宋_GBK" w:hint="eastAsia"/>
          <w:sz w:val="32"/>
          <w:szCs w:val="32"/>
        </w:rPr>
        <w:t>项目目标完成情况。年初预算为70万元，1-3月支出0万元，预算执行率为0%。 由</w:t>
      </w:r>
      <w:r>
        <w:rPr>
          <w:rFonts w:ascii="仿宋" w:eastAsia="仿宋" w:hAnsi="仿宋" w:cs="方正仿宋_GBK" w:hint="eastAsia"/>
          <w:sz w:val="32"/>
          <w:szCs w:val="32"/>
        </w:rPr>
        <w:lastRenderedPageBreak/>
        <w:t>于财政未下拨资金，项目未实施。</w:t>
      </w:r>
    </w:p>
    <w:p w:rsidR="00AC6A28" w:rsidRDefault="00AC6A28" w:rsidP="00AC6A28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5、</w:t>
      </w:r>
      <w:r w:rsidRPr="001C3E5A">
        <w:rPr>
          <w:rFonts w:ascii="仿宋" w:eastAsia="仿宋" w:hAnsi="仿宋" w:cs="方正仿宋_GBK" w:hint="eastAsia"/>
          <w:sz w:val="32"/>
          <w:szCs w:val="32"/>
        </w:rPr>
        <w:t>2024年三线铁路建设人员生活补助</w:t>
      </w:r>
      <w:r>
        <w:rPr>
          <w:rFonts w:ascii="仿宋" w:eastAsia="仿宋" w:hAnsi="仿宋" w:cs="方正仿宋_GBK" w:hint="eastAsia"/>
          <w:sz w:val="32"/>
          <w:szCs w:val="32"/>
        </w:rPr>
        <w:t>项目目标完成情况。年初预算为125.5万元，1-3月支出20.68万元，预算执行率为16.48%。 目标完成情况为:1、产出指标－数量指标－</w:t>
      </w:r>
      <w:r w:rsidRPr="00C974A5">
        <w:rPr>
          <w:rFonts w:ascii="仿宋" w:eastAsia="仿宋" w:hAnsi="仿宋" w:cs="方正仿宋_GBK" w:hint="eastAsia"/>
          <w:sz w:val="32"/>
          <w:szCs w:val="32"/>
        </w:rPr>
        <w:t>补助资金支付率</w:t>
      </w:r>
      <w:r>
        <w:rPr>
          <w:rFonts w:ascii="仿宋" w:eastAsia="仿宋" w:hAnsi="仿宋" w:cs="方正仿宋_GBK" w:hint="eastAsia"/>
          <w:sz w:val="32"/>
          <w:szCs w:val="32"/>
        </w:rPr>
        <w:t>，指标值为=100%,补助资金按标准足额发放,</w:t>
      </w:r>
      <w:r w:rsidRPr="00873FDC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产出指标－质量指标－</w:t>
      </w:r>
      <w:r w:rsidRPr="00FA7823">
        <w:rPr>
          <w:rFonts w:ascii="仿宋" w:eastAsia="仿宋" w:hAnsi="仿宋" w:cs="方正仿宋_GBK" w:hint="eastAsia"/>
          <w:sz w:val="32"/>
          <w:szCs w:val="32"/>
        </w:rPr>
        <w:t>补助发放效率</w:t>
      </w:r>
      <w:r>
        <w:rPr>
          <w:rFonts w:ascii="仿宋" w:eastAsia="仿宋" w:hAnsi="仿宋" w:cs="方正仿宋_GBK" w:hint="eastAsia"/>
          <w:sz w:val="32"/>
          <w:szCs w:val="32"/>
        </w:rPr>
        <w:t>,财政已下拨额度125.5万元,占全年计划100%,产出指标－时效指标－</w:t>
      </w:r>
      <w:r w:rsidRPr="00DB23EF">
        <w:rPr>
          <w:rFonts w:ascii="仿宋" w:eastAsia="仿宋" w:hAnsi="仿宋" w:cs="方正仿宋_GBK" w:hint="eastAsia"/>
          <w:sz w:val="32"/>
          <w:szCs w:val="32"/>
        </w:rPr>
        <w:t>补助发放</w:t>
      </w:r>
      <w:r>
        <w:rPr>
          <w:rFonts w:ascii="仿宋" w:eastAsia="仿宋" w:hAnsi="仿宋" w:cs="方正仿宋_GBK" w:hint="eastAsia"/>
          <w:sz w:val="32"/>
          <w:szCs w:val="32"/>
        </w:rPr>
        <w:t>按规定时间进行,均已及时发放,</w:t>
      </w:r>
      <w:r w:rsidRPr="00DD37E4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产出指标－成本指标－</w:t>
      </w:r>
      <w:r w:rsidRPr="00DB23EF">
        <w:rPr>
          <w:rFonts w:ascii="仿宋" w:eastAsia="仿宋" w:hAnsi="仿宋" w:cs="方正仿宋_GBK" w:hint="eastAsia"/>
          <w:sz w:val="32"/>
          <w:szCs w:val="32"/>
        </w:rPr>
        <w:t>补助金额</w:t>
      </w:r>
      <w:r>
        <w:rPr>
          <w:rFonts w:ascii="仿宋" w:eastAsia="仿宋" w:hAnsi="仿宋" w:cs="方正仿宋_GBK" w:hint="eastAsia"/>
          <w:sz w:val="32"/>
          <w:szCs w:val="32"/>
        </w:rPr>
        <w:t>,按照标准发放;2、效益指标－经济效益指标－</w:t>
      </w:r>
      <w:r w:rsidRPr="00973D3F">
        <w:rPr>
          <w:rFonts w:ascii="仿宋" w:eastAsia="仿宋" w:hAnsi="仿宋" w:cs="方正仿宋_GBK" w:hint="eastAsia"/>
          <w:sz w:val="32"/>
          <w:szCs w:val="32"/>
        </w:rPr>
        <w:t>项目工程完成情况</w:t>
      </w:r>
      <w:r>
        <w:rPr>
          <w:rFonts w:ascii="仿宋" w:eastAsia="仿宋" w:hAnsi="仿宋" w:cs="方正仿宋_GBK" w:hint="eastAsia"/>
          <w:sz w:val="32"/>
          <w:szCs w:val="32"/>
        </w:rPr>
        <w:t>,完成进度16.48%，效益指标－</w:t>
      </w:r>
      <w:r w:rsidRPr="00973D3F">
        <w:rPr>
          <w:rFonts w:ascii="仿宋" w:eastAsia="仿宋" w:hAnsi="仿宋" w:cs="方正仿宋_GBK" w:hint="eastAsia"/>
          <w:sz w:val="32"/>
          <w:szCs w:val="32"/>
        </w:rPr>
        <w:t>社会效益</w:t>
      </w:r>
      <w:r>
        <w:rPr>
          <w:rFonts w:ascii="仿宋" w:eastAsia="仿宋" w:hAnsi="仿宋" w:cs="方正仿宋_GBK" w:hint="eastAsia"/>
          <w:sz w:val="32"/>
          <w:szCs w:val="32"/>
        </w:rPr>
        <w:t>指标－</w:t>
      </w:r>
      <w:r w:rsidRPr="00DB23EF">
        <w:rPr>
          <w:rFonts w:ascii="仿宋" w:eastAsia="仿宋" w:hAnsi="仿宋" w:cs="方正仿宋_GBK" w:hint="eastAsia"/>
          <w:sz w:val="32"/>
          <w:szCs w:val="32"/>
        </w:rPr>
        <w:t>受补助人群生活水平提高程度</w:t>
      </w:r>
      <w:r>
        <w:rPr>
          <w:rFonts w:ascii="仿宋" w:eastAsia="仿宋" w:hAnsi="仿宋" w:cs="方正仿宋_GBK" w:hint="eastAsia"/>
          <w:sz w:val="32"/>
          <w:szCs w:val="32"/>
        </w:rPr>
        <w:t>,有所提高,</w:t>
      </w:r>
      <w:r w:rsidRPr="00973D3F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效益指标－生态</w:t>
      </w:r>
      <w:r w:rsidRPr="00973D3F">
        <w:rPr>
          <w:rFonts w:ascii="仿宋" w:eastAsia="仿宋" w:hAnsi="仿宋" w:cs="方正仿宋_GBK" w:hint="eastAsia"/>
          <w:sz w:val="32"/>
          <w:szCs w:val="32"/>
        </w:rPr>
        <w:t>效益</w:t>
      </w:r>
      <w:r>
        <w:rPr>
          <w:rFonts w:ascii="仿宋" w:eastAsia="仿宋" w:hAnsi="仿宋" w:cs="方正仿宋_GBK" w:hint="eastAsia"/>
          <w:sz w:val="32"/>
          <w:szCs w:val="32"/>
        </w:rPr>
        <w:t>指标－</w:t>
      </w:r>
      <w:r w:rsidRPr="00DB23EF">
        <w:rPr>
          <w:rFonts w:ascii="仿宋" w:eastAsia="仿宋" w:hAnsi="仿宋" w:cs="方正仿宋_GBK" w:hint="eastAsia"/>
          <w:sz w:val="32"/>
          <w:szCs w:val="32"/>
        </w:rPr>
        <w:t>老残人员经费保障覆盖率</w:t>
      </w:r>
      <w:r>
        <w:rPr>
          <w:rFonts w:ascii="仿宋" w:eastAsia="仿宋" w:hAnsi="仿宋" w:cs="方正仿宋_GBK" w:hint="eastAsia"/>
          <w:sz w:val="32"/>
          <w:szCs w:val="32"/>
        </w:rPr>
        <w:t>,有所保障,</w:t>
      </w:r>
      <w:r w:rsidRPr="00973D3F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效益指标－</w:t>
      </w:r>
      <w:r w:rsidRPr="00973D3F">
        <w:rPr>
          <w:rFonts w:ascii="仿宋" w:eastAsia="仿宋" w:hAnsi="仿宋" w:cs="方正仿宋_GBK" w:hint="eastAsia"/>
          <w:sz w:val="32"/>
          <w:szCs w:val="32"/>
        </w:rPr>
        <w:t>可持续影响指标</w:t>
      </w:r>
      <w:r>
        <w:rPr>
          <w:rFonts w:ascii="仿宋" w:eastAsia="仿宋" w:hAnsi="仿宋" w:cs="方正仿宋_GBK" w:hint="eastAsia"/>
          <w:sz w:val="32"/>
          <w:szCs w:val="32"/>
        </w:rPr>
        <w:t>－</w:t>
      </w:r>
      <w:r w:rsidRPr="00973D3F">
        <w:rPr>
          <w:rFonts w:ascii="仿宋" w:eastAsia="仿宋" w:hAnsi="仿宋" w:cs="方正仿宋_GBK" w:hint="eastAsia"/>
          <w:sz w:val="32"/>
          <w:szCs w:val="32"/>
        </w:rPr>
        <w:t>提升公共服务水平和质</w:t>
      </w:r>
      <w:r>
        <w:rPr>
          <w:rFonts w:ascii="仿宋" w:eastAsia="仿宋" w:hAnsi="仿宋" w:cs="方正仿宋_GBK" w:hint="eastAsia"/>
          <w:sz w:val="32"/>
          <w:szCs w:val="32"/>
        </w:rPr>
        <w:t>量,有所提升;3、满意度指标－服务对象满意度－群众满意度（参与调查满意人数占参与调查总人数的比例），指标值为</w:t>
      </w:r>
      <w:r w:rsidRPr="00973D3F">
        <w:rPr>
          <w:rFonts w:ascii="仿宋" w:eastAsia="仿宋" w:hAnsi="仿宋" w:cs="方正仿宋_GBK" w:hint="eastAsia"/>
          <w:sz w:val="32"/>
          <w:szCs w:val="32"/>
        </w:rPr>
        <w:t xml:space="preserve">≥90% </w:t>
      </w:r>
    </w:p>
    <w:p w:rsidR="00AC6A28" w:rsidRDefault="00AC6A28" w:rsidP="00AC6A28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6、</w:t>
      </w:r>
      <w:r w:rsidRPr="000E349C">
        <w:rPr>
          <w:rFonts w:ascii="仿宋" w:eastAsia="仿宋" w:hAnsi="仿宋" w:cs="方正仿宋_GBK" w:hint="eastAsia"/>
          <w:sz w:val="32"/>
          <w:szCs w:val="32"/>
        </w:rPr>
        <w:t>2024年公交一体化运营补贴</w:t>
      </w:r>
      <w:r>
        <w:rPr>
          <w:rFonts w:ascii="仿宋" w:eastAsia="仿宋" w:hAnsi="仿宋" w:cs="方正仿宋_GBK" w:hint="eastAsia"/>
          <w:sz w:val="32"/>
          <w:szCs w:val="32"/>
        </w:rPr>
        <w:t>项目目标完成情况。年初预算为600万元，1-3月支出200万元，预算执行率为33.33%。 目标完成情况为:1、1、产出指标－数量指标－项目数量，指标值为=100%,财政已下拨额度200万元,占全年计划33.33%,,</w:t>
      </w:r>
      <w:r w:rsidRPr="00873FDC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产出指标－质量指标－</w:t>
      </w:r>
      <w:r w:rsidRPr="000E349C">
        <w:rPr>
          <w:rFonts w:ascii="仿宋" w:eastAsia="仿宋" w:hAnsi="仿宋" w:cs="方正仿宋_GBK" w:hint="eastAsia"/>
          <w:sz w:val="32"/>
          <w:szCs w:val="32"/>
        </w:rPr>
        <w:t>项目合格率</w:t>
      </w:r>
      <w:r>
        <w:rPr>
          <w:rFonts w:ascii="仿宋" w:eastAsia="仿宋" w:hAnsi="仿宋" w:cs="方正仿宋_GBK" w:hint="eastAsia"/>
          <w:sz w:val="32"/>
          <w:szCs w:val="32"/>
        </w:rPr>
        <w:t>,项目完全合格,产出指标－时效指标－</w:t>
      </w:r>
      <w:r w:rsidRPr="000E349C">
        <w:rPr>
          <w:rFonts w:ascii="仿宋" w:eastAsia="仿宋" w:hAnsi="仿宋" w:cs="方正仿宋_GBK" w:hint="eastAsia"/>
          <w:sz w:val="32"/>
          <w:szCs w:val="32"/>
        </w:rPr>
        <w:t>按时完成项目</w:t>
      </w:r>
      <w:r>
        <w:rPr>
          <w:rFonts w:ascii="仿宋" w:eastAsia="仿宋" w:hAnsi="仿宋" w:cs="方正仿宋_GBK" w:hint="eastAsia"/>
          <w:sz w:val="32"/>
          <w:szCs w:val="32"/>
        </w:rPr>
        <w:t>,按规定时间拨付资金,</w:t>
      </w:r>
      <w:r w:rsidRPr="00DD37E4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产出指标－成本指标－</w:t>
      </w:r>
      <w:r w:rsidRPr="000E349C">
        <w:rPr>
          <w:rFonts w:ascii="仿宋" w:eastAsia="仿宋" w:hAnsi="仿宋" w:cs="方正仿宋_GBK" w:hint="eastAsia"/>
          <w:sz w:val="32"/>
          <w:szCs w:val="32"/>
        </w:rPr>
        <w:t>项目成本</w:t>
      </w:r>
      <w:r>
        <w:rPr>
          <w:rFonts w:ascii="仿宋" w:eastAsia="仿宋" w:hAnsi="仿宋" w:cs="方正仿宋_GBK" w:hint="eastAsia"/>
          <w:sz w:val="32"/>
          <w:szCs w:val="32"/>
        </w:rPr>
        <w:t>,按照计划拨付</w:t>
      </w:r>
      <w:r>
        <w:rPr>
          <w:rFonts w:ascii="仿宋" w:eastAsia="仿宋" w:hAnsi="仿宋" w:cs="方正仿宋_GBK" w:hint="eastAsia"/>
          <w:sz w:val="32"/>
          <w:szCs w:val="32"/>
        </w:rPr>
        <w:lastRenderedPageBreak/>
        <w:t>资金;2、效益指标－经济效益指标－</w:t>
      </w:r>
      <w:r w:rsidRPr="00973D3F">
        <w:rPr>
          <w:rFonts w:ascii="仿宋" w:eastAsia="仿宋" w:hAnsi="仿宋" w:cs="方正仿宋_GBK" w:hint="eastAsia"/>
          <w:sz w:val="32"/>
          <w:szCs w:val="32"/>
        </w:rPr>
        <w:t>项目工程完成情况</w:t>
      </w:r>
      <w:r>
        <w:rPr>
          <w:rFonts w:ascii="仿宋" w:eastAsia="仿宋" w:hAnsi="仿宋" w:cs="方正仿宋_GBK" w:hint="eastAsia"/>
          <w:sz w:val="32"/>
          <w:szCs w:val="32"/>
        </w:rPr>
        <w:t>,完成进度33.33%，效益指标－</w:t>
      </w:r>
      <w:r w:rsidRPr="00973D3F">
        <w:rPr>
          <w:rFonts w:ascii="仿宋" w:eastAsia="仿宋" w:hAnsi="仿宋" w:cs="方正仿宋_GBK" w:hint="eastAsia"/>
          <w:sz w:val="32"/>
          <w:szCs w:val="32"/>
        </w:rPr>
        <w:t>社会效益</w:t>
      </w:r>
      <w:r>
        <w:rPr>
          <w:rFonts w:ascii="仿宋" w:eastAsia="仿宋" w:hAnsi="仿宋" w:cs="方正仿宋_GBK" w:hint="eastAsia"/>
          <w:sz w:val="32"/>
          <w:szCs w:val="32"/>
        </w:rPr>
        <w:t>指标－</w:t>
      </w:r>
      <w:r w:rsidRPr="000E349C">
        <w:rPr>
          <w:rFonts w:ascii="仿宋" w:eastAsia="仿宋" w:hAnsi="仿宋" w:cs="方正仿宋_GBK" w:hint="eastAsia"/>
          <w:sz w:val="32"/>
          <w:szCs w:val="32"/>
        </w:rPr>
        <w:t>运行能力</w:t>
      </w:r>
      <w:r>
        <w:rPr>
          <w:rFonts w:ascii="仿宋" w:eastAsia="仿宋" w:hAnsi="仿宋" w:cs="方正仿宋_GBK" w:hint="eastAsia"/>
          <w:sz w:val="32"/>
          <w:szCs w:val="32"/>
        </w:rPr>
        <w:t>,有所提高,</w:t>
      </w:r>
      <w:r w:rsidRPr="00973D3F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效益指标－生态</w:t>
      </w:r>
      <w:r w:rsidRPr="00973D3F">
        <w:rPr>
          <w:rFonts w:ascii="仿宋" w:eastAsia="仿宋" w:hAnsi="仿宋" w:cs="方正仿宋_GBK" w:hint="eastAsia"/>
          <w:sz w:val="32"/>
          <w:szCs w:val="32"/>
        </w:rPr>
        <w:t>效益</w:t>
      </w:r>
      <w:r>
        <w:rPr>
          <w:rFonts w:ascii="仿宋" w:eastAsia="仿宋" w:hAnsi="仿宋" w:cs="方正仿宋_GBK" w:hint="eastAsia"/>
          <w:sz w:val="32"/>
          <w:szCs w:val="32"/>
        </w:rPr>
        <w:t>指标－</w:t>
      </w:r>
      <w:r w:rsidRPr="000E349C">
        <w:rPr>
          <w:rFonts w:ascii="仿宋" w:eastAsia="仿宋" w:hAnsi="仿宋" w:cs="方正仿宋_GBK" w:hint="eastAsia"/>
          <w:sz w:val="32"/>
          <w:szCs w:val="32"/>
        </w:rPr>
        <w:t>满足生态环保要求</w:t>
      </w:r>
      <w:r>
        <w:rPr>
          <w:rFonts w:ascii="仿宋" w:eastAsia="仿宋" w:hAnsi="仿宋" w:cs="方正仿宋_GBK" w:hint="eastAsia"/>
          <w:sz w:val="32"/>
          <w:szCs w:val="32"/>
        </w:rPr>
        <w:t>,有所保障,</w:t>
      </w:r>
      <w:r w:rsidRPr="00973D3F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效益指标－</w:t>
      </w:r>
      <w:r w:rsidRPr="00973D3F">
        <w:rPr>
          <w:rFonts w:ascii="仿宋" w:eastAsia="仿宋" w:hAnsi="仿宋" w:cs="方正仿宋_GBK" w:hint="eastAsia"/>
          <w:sz w:val="32"/>
          <w:szCs w:val="32"/>
        </w:rPr>
        <w:t>可持续影响指标</w:t>
      </w:r>
      <w:r>
        <w:rPr>
          <w:rFonts w:ascii="仿宋" w:eastAsia="仿宋" w:hAnsi="仿宋" w:cs="方正仿宋_GBK" w:hint="eastAsia"/>
          <w:sz w:val="32"/>
          <w:szCs w:val="32"/>
        </w:rPr>
        <w:t>－</w:t>
      </w:r>
      <w:r w:rsidRPr="00973D3F">
        <w:rPr>
          <w:rFonts w:ascii="仿宋" w:eastAsia="仿宋" w:hAnsi="仿宋" w:cs="方正仿宋_GBK" w:hint="eastAsia"/>
          <w:sz w:val="32"/>
          <w:szCs w:val="32"/>
        </w:rPr>
        <w:t>提升公共服务水平和质</w:t>
      </w:r>
      <w:r>
        <w:rPr>
          <w:rFonts w:ascii="仿宋" w:eastAsia="仿宋" w:hAnsi="仿宋" w:cs="方正仿宋_GBK" w:hint="eastAsia"/>
          <w:sz w:val="32"/>
          <w:szCs w:val="32"/>
        </w:rPr>
        <w:t>量,有所提升;3、满意度指标－服务对象满意度－群众满意度（交通出行人数满意人数占参与调查人数的比例），指标值为</w:t>
      </w:r>
      <w:r w:rsidRPr="00973D3F">
        <w:rPr>
          <w:rFonts w:ascii="仿宋" w:eastAsia="仿宋" w:hAnsi="仿宋" w:cs="方正仿宋_GBK" w:hint="eastAsia"/>
          <w:sz w:val="32"/>
          <w:szCs w:val="32"/>
        </w:rPr>
        <w:t xml:space="preserve">≥90% </w:t>
      </w:r>
    </w:p>
    <w:p w:rsidR="00AC6A28" w:rsidRDefault="00AC6A28" w:rsidP="00AC6A28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7、</w:t>
      </w:r>
      <w:r w:rsidRPr="00BB776D">
        <w:rPr>
          <w:rFonts w:ascii="仿宋" w:eastAsia="仿宋" w:hAnsi="仿宋" w:cs="方正仿宋_GBK" w:hint="eastAsia"/>
          <w:sz w:val="32"/>
          <w:szCs w:val="32"/>
        </w:rPr>
        <w:t>管养公路清扫洒水市场化运营</w:t>
      </w:r>
      <w:r>
        <w:rPr>
          <w:rFonts w:ascii="仿宋" w:eastAsia="仿宋" w:hAnsi="仿宋" w:cs="方正仿宋_GBK" w:hint="eastAsia"/>
          <w:sz w:val="32"/>
          <w:szCs w:val="32"/>
        </w:rPr>
        <w:t>项目目标完成情况。年初预算为1320.25万元，1-3月支出224万元，预算执行率为16.97%。 目标完成情况为:1、1、产出指标－数量指标－</w:t>
      </w:r>
      <w:r w:rsidRPr="00BB776D">
        <w:rPr>
          <w:rFonts w:ascii="仿宋" w:eastAsia="仿宋" w:hAnsi="仿宋" w:cs="方正仿宋_GBK" w:hint="eastAsia"/>
          <w:sz w:val="32"/>
          <w:szCs w:val="32"/>
        </w:rPr>
        <w:t>工程量完成率</w:t>
      </w:r>
      <w:r>
        <w:rPr>
          <w:rFonts w:ascii="仿宋" w:eastAsia="仿宋" w:hAnsi="仿宋" w:cs="方正仿宋_GBK" w:hint="eastAsia"/>
          <w:sz w:val="32"/>
          <w:szCs w:val="32"/>
        </w:rPr>
        <w:t>，指标值为=100%,财政已下拨额度224万元,占全年计划16.97%,,</w:t>
      </w:r>
      <w:r w:rsidRPr="00873FDC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产出指标－质量指标－</w:t>
      </w:r>
      <w:r w:rsidRPr="00BB776D">
        <w:rPr>
          <w:rFonts w:ascii="仿宋" w:eastAsia="仿宋" w:hAnsi="仿宋" w:cs="方正仿宋_GBK" w:hint="eastAsia"/>
          <w:sz w:val="32"/>
          <w:szCs w:val="32"/>
        </w:rPr>
        <w:t>工程质量合格率</w:t>
      </w:r>
      <w:r>
        <w:rPr>
          <w:rFonts w:ascii="仿宋" w:eastAsia="仿宋" w:hAnsi="仿宋" w:cs="方正仿宋_GBK" w:hint="eastAsia"/>
          <w:sz w:val="32"/>
          <w:szCs w:val="32"/>
        </w:rPr>
        <w:t>,工程质量合格,产出指标－时效指标－</w:t>
      </w:r>
      <w:r w:rsidRPr="00BB776D">
        <w:rPr>
          <w:rFonts w:ascii="仿宋" w:eastAsia="仿宋" w:hAnsi="仿宋" w:cs="方正仿宋_GBK" w:hint="eastAsia"/>
          <w:sz w:val="32"/>
          <w:szCs w:val="32"/>
        </w:rPr>
        <w:t>工程完成时间</w:t>
      </w:r>
      <w:r>
        <w:rPr>
          <w:rFonts w:ascii="仿宋" w:eastAsia="仿宋" w:hAnsi="仿宋" w:cs="方正仿宋_GBK" w:hint="eastAsia"/>
          <w:sz w:val="32"/>
          <w:szCs w:val="32"/>
        </w:rPr>
        <w:t>,工程完成验收后拨付资金,</w:t>
      </w:r>
      <w:r w:rsidRPr="00DD37E4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产出指标－成本指标－</w:t>
      </w:r>
      <w:r w:rsidRPr="00BB776D">
        <w:rPr>
          <w:rFonts w:ascii="仿宋" w:eastAsia="仿宋" w:hAnsi="仿宋" w:cs="方正仿宋_GBK" w:hint="eastAsia"/>
          <w:sz w:val="32"/>
          <w:szCs w:val="32"/>
        </w:rPr>
        <w:t>工程成本</w:t>
      </w:r>
      <w:r>
        <w:rPr>
          <w:rFonts w:ascii="仿宋" w:eastAsia="仿宋" w:hAnsi="仿宋" w:cs="方正仿宋_GBK" w:hint="eastAsia"/>
          <w:sz w:val="32"/>
          <w:szCs w:val="32"/>
        </w:rPr>
        <w:t>,按照计划拨付资金;2、效益指标－经济效益指标－</w:t>
      </w:r>
      <w:r w:rsidRPr="00973D3F">
        <w:rPr>
          <w:rFonts w:ascii="仿宋" w:eastAsia="仿宋" w:hAnsi="仿宋" w:cs="方正仿宋_GBK" w:hint="eastAsia"/>
          <w:sz w:val="32"/>
          <w:szCs w:val="32"/>
        </w:rPr>
        <w:t>项目工程完成情况</w:t>
      </w:r>
      <w:r>
        <w:rPr>
          <w:rFonts w:ascii="仿宋" w:eastAsia="仿宋" w:hAnsi="仿宋" w:cs="方正仿宋_GBK" w:hint="eastAsia"/>
          <w:sz w:val="32"/>
          <w:szCs w:val="32"/>
        </w:rPr>
        <w:t>,完成进度16.97%，效益指标－</w:t>
      </w:r>
      <w:r w:rsidRPr="00973D3F">
        <w:rPr>
          <w:rFonts w:ascii="仿宋" w:eastAsia="仿宋" w:hAnsi="仿宋" w:cs="方正仿宋_GBK" w:hint="eastAsia"/>
          <w:sz w:val="32"/>
          <w:szCs w:val="32"/>
        </w:rPr>
        <w:t>社会效益</w:t>
      </w:r>
      <w:r>
        <w:rPr>
          <w:rFonts w:ascii="仿宋" w:eastAsia="仿宋" w:hAnsi="仿宋" w:cs="方正仿宋_GBK" w:hint="eastAsia"/>
          <w:sz w:val="32"/>
          <w:szCs w:val="32"/>
        </w:rPr>
        <w:t>指标－</w:t>
      </w:r>
      <w:r w:rsidRPr="00BB776D">
        <w:rPr>
          <w:rFonts w:ascii="仿宋" w:eastAsia="仿宋" w:hAnsi="仿宋" w:cs="方正仿宋_GBK" w:hint="eastAsia"/>
          <w:sz w:val="32"/>
          <w:szCs w:val="32"/>
        </w:rPr>
        <w:t>提高公路养护管理水平</w:t>
      </w:r>
      <w:r>
        <w:rPr>
          <w:rFonts w:ascii="仿宋" w:eastAsia="仿宋" w:hAnsi="仿宋" w:cs="方正仿宋_GBK" w:hint="eastAsia"/>
          <w:sz w:val="32"/>
          <w:szCs w:val="32"/>
        </w:rPr>
        <w:t>,有所提高,</w:t>
      </w:r>
      <w:r w:rsidRPr="00973D3F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效益指标－生态</w:t>
      </w:r>
      <w:r w:rsidRPr="00973D3F">
        <w:rPr>
          <w:rFonts w:ascii="仿宋" w:eastAsia="仿宋" w:hAnsi="仿宋" w:cs="方正仿宋_GBK" w:hint="eastAsia"/>
          <w:sz w:val="32"/>
          <w:szCs w:val="32"/>
        </w:rPr>
        <w:t>效益</w:t>
      </w:r>
      <w:r>
        <w:rPr>
          <w:rFonts w:ascii="仿宋" w:eastAsia="仿宋" w:hAnsi="仿宋" w:cs="方正仿宋_GBK" w:hint="eastAsia"/>
          <w:sz w:val="32"/>
          <w:szCs w:val="32"/>
        </w:rPr>
        <w:t>指标－</w:t>
      </w:r>
      <w:r w:rsidRPr="000E349C">
        <w:rPr>
          <w:rFonts w:ascii="仿宋" w:eastAsia="仿宋" w:hAnsi="仿宋" w:cs="方正仿宋_GBK" w:hint="eastAsia"/>
          <w:sz w:val="32"/>
          <w:szCs w:val="32"/>
        </w:rPr>
        <w:t>满足生态环保要求</w:t>
      </w:r>
      <w:r>
        <w:rPr>
          <w:rFonts w:ascii="仿宋" w:eastAsia="仿宋" w:hAnsi="仿宋" w:cs="方正仿宋_GBK" w:hint="eastAsia"/>
          <w:sz w:val="32"/>
          <w:szCs w:val="32"/>
        </w:rPr>
        <w:t>,有所保障,</w:t>
      </w:r>
      <w:r w:rsidRPr="00973D3F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效益指标－</w:t>
      </w:r>
      <w:r w:rsidRPr="00973D3F">
        <w:rPr>
          <w:rFonts w:ascii="仿宋" w:eastAsia="仿宋" w:hAnsi="仿宋" w:cs="方正仿宋_GBK" w:hint="eastAsia"/>
          <w:sz w:val="32"/>
          <w:szCs w:val="32"/>
        </w:rPr>
        <w:t>可持续影响指标</w:t>
      </w:r>
      <w:r>
        <w:rPr>
          <w:rFonts w:ascii="仿宋" w:eastAsia="仿宋" w:hAnsi="仿宋" w:cs="方正仿宋_GBK" w:hint="eastAsia"/>
          <w:sz w:val="32"/>
          <w:szCs w:val="32"/>
        </w:rPr>
        <w:t>－</w:t>
      </w:r>
      <w:r w:rsidRPr="00973D3F">
        <w:rPr>
          <w:rFonts w:ascii="仿宋" w:eastAsia="仿宋" w:hAnsi="仿宋" w:cs="方正仿宋_GBK" w:hint="eastAsia"/>
          <w:sz w:val="32"/>
          <w:szCs w:val="32"/>
        </w:rPr>
        <w:t>提升公共服务水平和质</w:t>
      </w:r>
      <w:r>
        <w:rPr>
          <w:rFonts w:ascii="仿宋" w:eastAsia="仿宋" w:hAnsi="仿宋" w:cs="方正仿宋_GBK" w:hint="eastAsia"/>
          <w:sz w:val="32"/>
          <w:szCs w:val="32"/>
        </w:rPr>
        <w:t>量,有所提升;3、满意度指标－服务对象满意度－群众满意度（交通出行人数满意人数占参与调查人数的比例），指标值为</w:t>
      </w:r>
      <w:r w:rsidRPr="00973D3F">
        <w:rPr>
          <w:rFonts w:ascii="仿宋" w:eastAsia="仿宋" w:hAnsi="仿宋" w:cs="方正仿宋_GBK" w:hint="eastAsia"/>
          <w:sz w:val="32"/>
          <w:szCs w:val="32"/>
        </w:rPr>
        <w:t xml:space="preserve">≥90% </w:t>
      </w:r>
    </w:p>
    <w:p w:rsidR="00AC6A28" w:rsidRDefault="00AC6A28" w:rsidP="00AC6A28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8、</w:t>
      </w:r>
      <w:r w:rsidRPr="00AA5C9A">
        <w:rPr>
          <w:rFonts w:ascii="仿宋" w:eastAsia="仿宋" w:hAnsi="仿宋" w:cs="方正仿宋_GBK" w:hint="eastAsia"/>
          <w:sz w:val="32"/>
          <w:szCs w:val="32"/>
        </w:rPr>
        <w:t>2024年农村公路日常养护</w:t>
      </w:r>
      <w:r>
        <w:rPr>
          <w:rFonts w:ascii="仿宋" w:eastAsia="仿宋" w:hAnsi="仿宋" w:cs="方正仿宋_GBK" w:hint="eastAsia"/>
          <w:sz w:val="32"/>
          <w:szCs w:val="32"/>
        </w:rPr>
        <w:t>项目目标完成情况。年初</w:t>
      </w:r>
      <w:r>
        <w:rPr>
          <w:rFonts w:ascii="仿宋" w:eastAsia="仿宋" w:hAnsi="仿宋" w:cs="方正仿宋_GBK" w:hint="eastAsia"/>
          <w:sz w:val="32"/>
          <w:szCs w:val="32"/>
        </w:rPr>
        <w:lastRenderedPageBreak/>
        <w:t>预算为283万元，1-3月支出0万元，预算执行率为0%。 由于财政未下拨资金，项目未实施。</w:t>
      </w:r>
    </w:p>
    <w:p w:rsidR="00AC6A28" w:rsidRDefault="00AC6A28" w:rsidP="00AC6A28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9、</w:t>
      </w:r>
      <w:r w:rsidRPr="006C0691">
        <w:rPr>
          <w:rFonts w:ascii="仿宋" w:eastAsia="仿宋" w:hAnsi="仿宋" w:cs="方正仿宋_GBK" w:hint="eastAsia"/>
          <w:sz w:val="32"/>
          <w:szCs w:val="32"/>
        </w:rPr>
        <w:t>冀财建[2021]196号文件提前下达2024年普通国省干线公路日常养护资金</w:t>
      </w:r>
      <w:r>
        <w:rPr>
          <w:rFonts w:ascii="仿宋" w:eastAsia="仿宋" w:hAnsi="仿宋" w:cs="方正仿宋_GBK" w:hint="eastAsia"/>
          <w:sz w:val="32"/>
          <w:szCs w:val="32"/>
        </w:rPr>
        <w:t>项目目标完成情况。年初预算为741万元，1-3月支出0万元，预算执行率为0%。 由于财政未下拨资金，项目未实施。</w:t>
      </w:r>
    </w:p>
    <w:p w:rsidR="00AC6A28" w:rsidRDefault="00AC6A28" w:rsidP="00AC6A28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10、</w:t>
      </w:r>
      <w:r w:rsidRPr="006C0691">
        <w:rPr>
          <w:rFonts w:ascii="仿宋" w:eastAsia="仿宋" w:hAnsi="仿宋" w:cs="方正仿宋_GBK" w:hint="eastAsia"/>
          <w:sz w:val="32"/>
          <w:szCs w:val="32"/>
        </w:rPr>
        <w:t>冀财建[2021]196号文件提前下达2024年农村公路建设改造工程资金</w:t>
      </w:r>
      <w:r>
        <w:rPr>
          <w:rFonts w:ascii="仿宋" w:eastAsia="仿宋" w:hAnsi="仿宋" w:cs="方正仿宋_GBK" w:hint="eastAsia"/>
          <w:sz w:val="32"/>
          <w:szCs w:val="32"/>
        </w:rPr>
        <w:t>项目目标完成情况。年初预算为31万元，1-3月支出0万元，预算执行率为0%。 由于财政未下拨资金，项目未实施。</w:t>
      </w:r>
    </w:p>
    <w:p w:rsidR="00AC6A28" w:rsidRDefault="00AC6A28" w:rsidP="00AC6A28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11、</w:t>
      </w:r>
      <w:r w:rsidRPr="006C0691">
        <w:rPr>
          <w:rFonts w:ascii="仿宋" w:eastAsia="仿宋" w:hAnsi="仿宋" w:cs="方正仿宋_GBK" w:hint="eastAsia"/>
          <w:sz w:val="32"/>
          <w:szCs w:val="32"/>
        </w:rPr>
        <w:t>冀财建[2023]269号提前下达普通国省干线公路日常养护补助资金</w:t>
      </w:r>
      <w:r>
        <w:rPr>
          <w:rFonts w:ascii="仿宋" w:eastAsia="仿宋" w:hAnsi="仿宋" w:cs="方正仿宋_GBK" w:hint="eastAsia"/>
          <w:sz w:val="32"/>
          <w:szCs w:val="32"/>
        </w:rPr>
        <w:t>项目目标完成情况。年初预算为37万元，1-3月支出0万元，预算执行率为0%。 由于财政未下拨资金，项目未实施。</w:t>
      </w:r>
    </w:p>
    <w:p w:rsidR="00AC6A28" w:rsidRDefault="00AC6A28" w:rsidP="00AC6A28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12、</w:t>
      </w:r>
      <w:r w:rsidRPr="006C0691">
        <w:rPr>
          <w:rFonts w:ascii="仿宋" w:eastAsia="仿宋" w:hAnsi="仿宋" w:cs="方正仿宋_GBK" w:hint="eastAsia"/>
          <w:sz w:val="32"/>
          <w:szCs w:val="32"/>
        </w:rPr>
        <w:t>冀财建[2023]270号提前下达农村公路建设养护发展专项资金</w:t>
      </w:r>
      <w:r>
        <w:rPr>
          <w:rFonts w:ascii="仿宋" w:eastAsia="仿宋" w:hAnsi="仿宋" w:cs="方正仿宋_GBK" w:hint="eastAsia"/>
          <w:sz w:val="32"/>
          <w:szCs w:val="32"/>
        </w:rPr>
        <w:t>项目目标完成情况。年初预算为503万元，1-3月支出0万元，预算执行率为0%。 由于财政未下拨资金，项目未实施。</w:t>
      </w:r>
    </w:p>
    <w:p w:rsidR="00AC6A28" w:rsidRDefault="00AC6A28" w:rsidP="00AC6A28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13、</w:t>
      </w:r>
      <w:r w:rsidRPr="006C0691">
        <w:rPr>
          <w:rFonts w:ascii="仿宋" w:eastAsia="仿宋" w:hAnsi="仿宋" w:cs="方正仿宋_GBK" w:hint="eastAsia"/>
          <w:sz w:val="32"/>
          <w:szCs w:val="32"/>
        </w:rPr>
        <w:t>冀财建[2021]196号文件提前下达2024年农村公路建设改造工程资金</w:t>
      </w:r>
      <w:r>
        <w:rPr>
          <w:rFonts w:ascii="仿宋" w:eastAsia="仿宋" w:hAnsi="仿宋" w:cs="方正仿宋_GBK" w:hint="eastAsia"/>
          <w:sz w:val="32"/>
          <w:szCs w:val="32"/>
        </w:rPr>
        <w:t>项目目标完成情况。年初预算为750万元，1-3月支出0万元，预算执行率为0%。 由于财政未下拨资金，项目未实施。</w:t>
      </w:r>
    </w:p>
    <w:p w:rsidR="00AC6A28" w:rsidRDefault="00AC6A28" w:rsidP="00AC6A28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lastRenderedPageBreak/>
        <w:t>14、</w:t>
      </w:r>
      <w:r w:rsidRPr="006C0691">
        <w:rPr>
          <w:rFonts w:ascii="仿宋" w:eastAsia="仿宋" w:hAnsi="仿宋" w:cs="方正仿宋_GBK" w:hint="eastAsia"/>
          <w:sz w:val="32"/>
          <w:szCs w:val="32"/>
        </w:rPr>
        <w:t>冀财建[2023]257号提前下达2024年第一批中央车购税资金(以奖代补部分)补助农村公路项目</w:t>
      </w:r>
      <w:r>
        <w:rPr>
          <w:rFonts w:ascii="仿宋" w:eastAsia="仿宋" w:hAnsi="仿宋" w:cs="方正仿宋_GBK" w:hint="eastAsia"/>
          <w:sz w:val="32"/>
          <w:szCs w:val="32"/>
        </w:rPr>
        <w:t>目标完成情况。年初预算为1262万元，1-3月支出0万元，预算执行率为0%。 由于财政未下拨资金，项目未实施。</w:t>
      </w:r>
    </w:p>
    <w:p w:rsidR="00AC6A28" w:rsidRDefault="00AC6A28" w:rsidP="00AC6A28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15、</w:t>
      </w:r>
      <w:r w:rsidRPr="006C0691">
        <w:rPr>
          <w:rFonts w:ascii="仿宋" w:eastAsia="仿宋" w:hAnsi="仿宋" w:cs="方正仿宋_GBK" w:hint="eastAsia"/>
          <w:sz w:val="32"/>
          <w:szCs w:val="32"/>
        </w:rPr>
        <w:t>冀财建[2023]259号提前下达2024年城市交通发展奖励资金</w:t>
      </w:r>
      <w:r>
        <w:rPr>
          <w:rFonts w:ascii="仿宋" w:eastAsia="仿宋" w:hAnsi="仿宋" w:cs="方正仿宋_GBK" w:hint="eastAsia"/>
          <w:sz w:val="32"/>
          <w:szCs w:val="32"/>
        </w:rPr>
        <w:t>项目目标完成情况。年初预算为71.15万元，1-3月支出0万元，预算执行率为0%。 由于财政未下拨资金，项目未实施。</w:t>
      </w:r>
    </w:p>
    <w:p w:rsidR="00AC6A28" w:rsidRDefault="00AC6A28" w:rsidP="00AC6A28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16、</w:t>
      </w:r>
      <w:r w:rsidRPr="006C0691">
        <w:rPr>
          <w:rFonts w:ascii="仿宋" w:eastAsia="仿宋" w:hAnsi="仿宋" w:cs="方正仿宋_GBK" w:hint="eastAsia"/>
          <w:sz w:val="32"/>
          <w:szCs w:val="32"/>
        </w:rPr>
        <w:t>冀财建[2023]259号提前下达2024年农村客运补贴资金</w:t>
      </w:r>
      <w:r>
        <w:rPr>
          <w:rFonts w:ascii="仿宋" w:eastAsia="仿宋" w:hAnsi="仿宋" w:cs="方正仿宋_GBK" w:hint="eastAsia"/>
          <w:sz w:val="32"/>
          <w:szCs w:val="32"/>
        </w:rPr>
        <w:t>项目目标完成情况。年初预算为52.14万元，1-3月支出0万元，预算执行率为0%。 由于财政未下拨资金，项目未实施。</w:t>
      </w:r>
    </w:p>
    <w:p w:rsidR="00AC6A28" w:rsidRDefault="00AC6A28" w:rsidP="00AC6A28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17、</w:t>
      </w:r>
      <w:r w:rsidRPr="006C0691">
        <w:rPr>
          <w:rFonts w:ascii="仿宋" w:eastAsia="仿宋" w:hAnsi="仿宋" w:cs="方正仿宋_GBK" w:hint="eastAsia"/>
          <w:sz w:val="32"/>
          <w:szCs w:val="32"/>
        </w:rPr>
        <w:t>冀财建[2023]269号提前下达普通公路超限检测站治超资金</w:t>
      </w:r>
      <w:r>
        <w:rPr>
          <w:rFonts w:ascii="仿宋" w:eastAsia="仿宋" w:hAnsi="仿宋" w:cs="方正仿宋_GBK" w:hint="eastAsia"/>
          <w:sz w:val="32"/>
          <w:szCs w:val="32"/>
        </w:rPr>
        <w:t>项目目标完成情况。年初预算为40万元，1-3月支出0万元，预算执行率为0%。 由于财政未下拨资金，项目未实施。</w:t>
      </w:r>
    </w:p>
    <w:p w:rsidR="00AC6A28" w:rsidRDefault="00AC6A28" w:rsidP="00AC6A28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18、</w:t>
      </w:r>
      <w:r w:rsidRPr="006C0691">
        <w:rPr>
          <w:rFonts w:ascii="仿宋" w:eastAsia="仿宋" w:hAnsi="仿宋" w:cs="方正仿宋_GBK" w:hint="eastAsia"/>
          <w:sz w:val="32"/>
          <w:szCs w:val="32"/>
        </w:rPr>
        <w:t>冀财建[2022]268号2023</w:t>
      </w:r>
      <w:r>
        <w:rPr>
          <w:rFonts w:ascii="仿宋" w:eastAsia="仿宋" w:hAnsi="仿宋" w:cs="方正仿宋_GBK" w:hint="eastAsia"/>
          <w:sz w:val="32"/>
          <w:szCs w:val="32"/>
        </w:rPr>
        <w:t>年道路场站建设及事业发展专项资金项目目标完成情况。年初预算为32.67万元，1-3月支出0万元，预算执行率为0%。 由于财政未下拨资金，项目未实施。</w:t>
      </w:r>
    </w:p>
    <w:p w:rsidR="00AC6A28" w:rsidRDefault="00AC6A28" w:rsidP="00AC6A28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19、</w:t>
      </w:r>
      <w:r w:rsidRPr="006C0691">
        <w:rPr>
          <w:rFonts w:ascii="仿宋" w:eastAsia="仿宋" w:hAnsi="仿宋" w:cs="方正仿宋_GBK" w:hint="eastAsia"/>
          <w:sz w:val="32"/>
          <w:szCs w:val="32"/>
        </w:rPr>
        <w:t>冀财建[2022]267号2023</w:t>
      </w:r>
      <w:r>
        <w:rPr>
          <w:rFonts w:ascii="仿宋" w:eastAsia="仿宋" w:hAnsi="仿宋" w:cs="方正仿宋_GBK" w:hint="eastAsia"/>
          <w:sz w:val="32"/>
          <w:szCs w:val="32"/>
        </w:rPr>
        <w:t>年农村公路建设养护发展专项资金项目目标完成情况。年初预算为173万元，1-3月</w:t>
      </w:r>
      <w:r>
        <w:rPr>
          <w:rFonts w:ascii="仿宋" w:eastAsia="仿宋" w:hAnsi="仿宋" w:cs="方正仿宋_GBK" w:hint="eastAsia"/>
          <w:sz w:val="32"/>
          <w:szCs w:val="32"/>
        </w:rPr>
        <w:lastRenderedPageBreak/>
        <w:t>支出0万元，预算执行率为0%。 由于财政未下拨资金，项目未实施。</w:t>
      </w:r>
    </w:p>
    <w:p w:rsidR="00AC6A28" w:rsidRDefault="00AC6A28" w:rsidP="00AC6A28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20、</w:t>
      </w:r>
      <w:r w:rsidRPr="001151E0">
        <w:rPr>
          <w:rFonts w:ascii="仿宋" w:eastAsia="仿宋" w:hAnsi="仿宋" w:cs="方正仿宋_GBK" w:hint="eastAsia"/>
          <w:sz w:val="32"/>
          <w:szCs w:val="32"/>
        </w:rPr>
        <w:t>2023年第七批车辆购置税用于农村公路项目补助资金</w:t>
      </w:r>
      <w:r>
        <w:rPr>
          <w:rFonts w:ascii="仿宋" w:eastAsia="仿宋" w:hAnsi="仿宋" w:cs="方正仿宋_GBK" w:hint="eastAsia"/>
          <w:sz w:val="32"/>
          <w:szCs w:val="32"/>
        </w:rPr>
        <w:t>项目目标完成情况。年初预算为88万元，1-3月支出0万元，预算执行率为0%。 由于财政未下拨资金，项目未实施。</w:t>
      </w:r>
    </w:p>
    <w:p w:rsidR="00AC6A28" w:rsidRDefault="00AC6A28" w:rsidP="00AC6A28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21、</w:t>
      </w:r>
      <w:r w:rsidRPr="00FB1342">
        <w:rPr>
          <w:rFonts w:ascii="仿宋" w:eastAsia="仿宋" w:hAnsi="仿宋" w:cs="方正仿宋_GBK" w:hint="eastAsia"/>
          <w:sz w:val="32"/>
          <w:szCs w:val="32"/>
        </w:rPr>
        <w:t>潮洛窝乡农村公路建设省补资金</w:t>
      </w:r>
      <w:r>
        <w:rPr>
          <w:rFonts w:ascii="仿宋" w:eastAsia="仿宋" w:hAnsi="仿宋" w:cs="方正仿宋_GBK" w:hint="eastAsia"/>
          <w:sz w:val="32"/>
          <w:szCs w:val="32"/>
        </w:rPr>
        <w:t>项目目标完成情况。年初预算为400万元，1-3月支出400万元，预算执行率为100%。 目标完成情况为:1、1、产出指标－数量指标－</w:t>
      </w:r>
      <w:r w:rsidRPr="00FB1342">
        <w:rPr>
          <w:rFonts w:ascii="仿宋" w:eastAsia="仿宋" w:hAnsi="仿宋" w:cs="方正仿宋_GBK" w:hint="eastAsia"/>
          <w:sz w:val="32"/>
          <w:szCs w:val="32"/>
        </w:rPr>
        <w:t>新建道路里程、面积</w:t>
      </w:r>
      <w:r>
        <w:rPr>
          <w:rFonts w:ascii="仿宋" w:eastAsia="仿宋" w:hAnsi="仿宋" w:cs="方正仿宋_GBK" w:hint="eastAsia"/>
          <w:sz w:val="32"/>
          <w:szCs w:val="32"/>
        </w:rPr>
        <w:t>，指标值为=100%,工程已完工,</w:t>
      </w:r>
      <w:r w:rsidRPr="00873FDC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产出指标－质量指标－</w:t>
      </w:r>
      <w:r w:rsidRPr="00FB1342">
        <w:rPr>
          <w:rFonts w:ascii="仿宋" w:eastAsia="仿宋" w:hAnsi="仿宋" w:cs="方正仿宋_GBK" w:hint="eastAsia"/>
          <w:sz w:val="32"/>
          <w:szCs w:val="32"/>
        </w:rPr>
        <w:t>工程验收合格率</w:t>
      </w:r>
      <w:r>
        <w:rPr>
          <w:rFonts w:ascii="仿宋" w:eastAsia="仿宋" w:hAnsi="仿宋" w:cs="方正仿宋_GBK" w:hint="eastAsia"/>
          <w:sz w:val="32"/>
          <w:szCs w:val="32"/>
        </w:rPr>
        <w:t>,工程已完工验收,产出指标－时效指标－</w:t>
      </w:r>
      <w:r w:rsidRPr="00BB776D">
        <w:rPr>
          <w:rFonts w:ascii="仿宋" w:eastAsia="仿宋" w:hAnsi="仿宋" w:cs="方正仿宋_GBK" w:hint="eastAsia"/>
          <w:sz w:val="32"/>
          <w:szCs w:val="32"/>
        </w:rPr>
        <w:t>工程完成时间</w:t>
      </w:r>
      <w:r>
        <w:rPr>
          <w:rFonts w:ascii="仿宋" w:eastAsia="仿宋" w:hAnsi="仿宋" w:cs="方正仿宋_GBK" w:hint="eastAsia"/>
          <w:sz w:val="32"/>
          <w:szCs w:val="32"/>
        </w:rPr>
        <w:t>,工程完成验收后拨付资金,</w:t>
      </w:r>
      <w:r w:rsidRPr="00DD37E4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产出指标－成本指标－</w:t>
      </w:r>
      <w:r w:rsidRPr="00BB776D">
        <w:rPr>
          <w:rFonts w:ascii="仿宋" w:eastAsia="仿宋" w:hAnsi="仿宋" w:cs="方正仿宋_GBK" w:hint="eastAsia"/>
          <w:sz w:val="32"/>
          <w:szCs w:val="32"/>
        </w:rPr>
        <w:t>工程成本</w:t>
      </w:r>
      <w:r>
        <w:rPr>
          <w:rFonts w:ascii="仿宋" w:eastAsia="仿宋" w:hAnsi="仿宋" w:cs="方正仿宋_GBK" w:hint="eastAsia"/>
          <w:sz w:val="32"/>
          <w:szCs w:val="32"/>
        </w:rPr>
        <w:t>,按照计划拨付资金;2、效益指标－经济效益指标－</w:t>
      </w:r>
      <w:r w:rsidRPr="00FB1342">
        <w:rPr>
          <w:rFonts w:ascii="仿宋" w:eastAsia="仿宋" w:hAnsi="仿宋" w:cs="方正仿宋_GBK" w:hint="eastAsia"/>
          <w:sz w:val="32"/>
          <w:szCs w:val="32"/>
        </w:rPr>
        <w:t>拉动地方经济发展</w:t>
      </w:r>
      <w:r>
        <w:rPr>
          <w:rFonts w:ascii="仿宋" w:eastAsia="仿宋" w:hAnsi="仿宋" w:cs="方正仿宋_GBK" w:hint="eastAsia"/>
          <w:sz w:val="32"/>
          <w:szCs w:val="32"/>
        </w:rPr>
        <w:t>，效益指标－</w:t>
      </w:r>
      <w:r w:rsidRPr="00973D3F">
        <w:rPr>
          <w:rFonts w:ascii="仿宋" w:eastAsia="仿宋" w:hAnsi="仿宋" w:cs="方正仿宋_GBK" w:hint="eastAsia"/>
          <w:sz w:val="32"/>
          <w:szCs w:val="32"/>
        </w:rPr>
        <w:t>社会效益</w:t>
      </w:r>
      <w:r>
        <w:rPr>
          <w:rFonts w:ascii="仿宋" w:eastAsia="仿宋" w:hAnsi="仿宋" w:cs="方正仿宋_GBK" w:hint="eastAsia"/>
          <w:sz w:val="32"/>
          <w:szCs w:val="32"/>
        </w:rPr>
        <w:t>指标－</w:t>
      </w:r>
      <w:r w:rsidRPr="00FB1342">
        <w:rPr>
          <w:rFonts w:ascii="仿宋" w:eastAsia="仿宋" w:hAnsi="仿宋" w:cs="方正仿宋_GBK" w:hint="eastAsia"/>
          <w:sz w:val="32"/>
          <w:szCs w:val="32"/>
        </w:rPr>
        <w:t>保障道路通行能力</w:t>
      </w:r>
      <w:r>
        <w:rPr>
          <w:rFonts w:ascii="仿宋" w:eastAsia="仿宋" w:hAnsi="仿宋" w:cs="方正仿宋_GBK" w:hint="eastAsia"/>
          <w:sz w:val="32"/>
          <w:szCs w:val="32"/>
        </w:rPr>
        <w:t>,有所保障,</w:t>
      </w:r>
      <w:r w:rsidRPr="00973D3F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效益指标－生态</w:t>
      </w:r>
      <w:r w:rsidRPr="00973D3F">
        <w:rPr>
          <w:rFonts w:ascii="仿宋" w:eastAsia="仿宋" w:hAnsi="仿宋" w:cs="方正仿宋_GBK" w:hint="eastAsia"/>
          <w:sz w:val="32"/>
          <w:szCs w:val="32"/>
        </w:rPr>
        <w:t>效益</w:t>
      </w:r>
      <w:r>
        <w:rPr>
          <w:rFonts w:ascii="仿宋" w:eastAsia="仿宋" w:hAnsi="仿宋" w:cs="方正仿宋_GBK" w:hint="eastAsia"/>
          <w:sz w:val="32"/>
          <w:szCs w:val="32"/>
        </w:rPr>
        <w:t>指标－</w:t>
      </w:r>
      <w:r w:rsidRPr="000E349C">
        <w:rPr>
          <w:rFonts w:ascii="仿宋" w:eastAsia="仿宋" w:hAnsi="仿宋" w:cs="方正仿宋_GBK" w:hint="eastAsia"/>
          <w:sz w:val="32"/>
          <w:szCs w:val="32"/>
        </w:rPr>
        <w:t>满足生态环保要求</w:t>
      </w:r>
      <w:r>
        <w:rPr>
          <w:rFonts w:ascii="仿宋" w:eastAsia="仿宋" w:hAnsi="仿宋" w:cs="方正仿宋_GBK" w:hint="eastAsia"/>
          <w:sz w:val="32"/>
          <w:szCs w:val="32"/>
        </w:rPr>
        <w:t>,</w:t>
      </w:r>
      <w:r w:rsidRPr="00FB1342">
        <w:rPr>
          <w:rFonts w:hint="eastAsia"/>
        </w:rPr>
        <w:t xml:space="preserve"> </w:t>
      </w:r>
      <w:r w:rsidRPr="00FB1342">
        <w:rPr>
          <w:rFonts w:ascii="仿宋" w:eastAsia="仿宋" w:hAnsi="仿宋" w:cs="方正仿宋_GBK" w:hint="eastAsia"/>
          <w:sz w:val="32"/>
          <w:szCs w:val="32"/>
        </w:rPr>
        <w:t>项目实施符合环评要求</w:t>
      </w:r>
      <w:r>
        <w:rPr>
          <w:rFonts w:ascii="仿宋" w:eastAsia="仿宋" w:hAnsi="仿宋" w:cs="方正仿宋_GBK" w:hint="eastAsia"/>
          <w:sz w:val="32"/>
          <w:szCs w:val="32"/>
        </w:rPr>
        <w:t>,</w:t>
      </w:r>
      <w:r w:rsidRPr="00973D3F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效益指标－</w:t>
      </w:r>
      <w:r w:rsidRPr="00973D3F">
        <w:rPr>
          <w:rFonts w:ascii="仿宋" w:eastAsia="仿宋" w:hAnsi="仿宋" w:cs="方正仿宋_GBK" w:hint="eastAsia"/>
          <w:sz w:val="32"/>
          <w:szCs w:val="32"/>
        </w:rPr>
        <w:t>可持续影响指标</w:t>
      </w:r>
      <w:r>
        <w:rPr>
          <w:rFonts w:ascii="仿宋" w:eastAsia="仿宋" w:hAnsi="仿宋" w:cs="方正仿宋_GBK" w:hint="eastAsia"/>
          <w:sz w:val="32"/>
          <w:szCs w:val="32"/>
        </w:rPr>
        <w:t>－</w:t>
      </w:r>
      <w:r w:rsidRPr="00FB1342">
        <w:rPr>
          <w:rFonts w:ascii="仿宋" w:eastAsia="仿宋" w:hAnsi="仿宋" w:cs="方正仿宋_GBK" w:hint="eastAsia"/>
          <w:sz w:val="32"/>
          <w:szCs w:val="32"/>
        </w:rPr>
        <w:t>乡村道路持续使用年限</w:t>
      </w:r>
      <w:r>
        <w:rPr>
          <w:rFonts w:ascii="仿宋" w:eastAsia="仿宋" w:hAnsi="仿宋" w:cs="方正仿宋_GBK" w:hint="eastAsia"/>
          <w:sz w:val="32"/>
          <w:szCs w:val="32"/>
        </w:rPr>
        <w:t>,</w:t>
      </w:r>
      <w:r w:rsidRPr="00FB1342">
        <w:rPr>
          <w:rFonts w:hint="eastAsia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可以延长乡村道路使用年限;3、满意度指标－服务对象满意度－群众满意度（交通出行人数满意人数占参与调查人数的比例），指标值为</w:t>
      </w:r>
      <w:r w:rsidRPr="00973D3F">
        <w:rPr>
          <w:rFonts w:ascii="仿宋" w:eastAsia="仿宋" w:hAnsi="仿宋" w:cs="方正仿宋_GBK" w:hint="eastAsia"/>
          <w:sz w:val="32"/>
          <w:szCs w:val="32"/>
        </w:rPr>
        <w:t xml:space="preserve">≥90% </w:t>
      </w:r>
    </w:p>
    <w:p w:rsidR="00AC6A28" w:rsidRDefault="00AC6A28" w:rsidP="00AC6A28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22、</w:t>
      </w:r>
      <w:r w:rsidRPr="00FB1342">
        <w:rPr>
          <w:rFonts w:ascii="仿宋" w:eastAsia="仿宋" w:hAnsi="仿宋" w:cs="方正仿宋_GBK" w:hint="eastAsia"/>
          <w:sz w:val="32"/>
          <w:szCs w:val="32"/>
        </w:rPr>
        <w:t>2023年及以前年度工程项目欠款资金</w:t>
      </w:r>
      <w:r>
        <w:rPr>
          <w:rFonts w:ascii="仿宋" w:eastAsia="仿宋" w:hAnsi="仿宋" w:cs="方正仿宋_GBK" w:hint="eastAsia"/>
          <w:sz w:val="32"/>
          <w:szCs w:val="32"/>
        </w:rPr>
        <w:t>项目目标完成情况。年初预算为710万元，1-3月支出710万元，预算执行率为100%。 目标完成情况为:1、1、产出指标－数量指标</w:t>
      </w:r>
      <w:r>
        <w:rPr>
          <w:rFonts w:ascii="仿宋" w:eastAsia="仿宋" w:hAnsi="仿宋" w:cs="方正仿宋_GBK" w:hint="eastAsia"/>
          <w:sz w:val="32"/>
          <w:szCs w:val="32"/>
        </w:rPr>
        <w:lastRenderedPageBreak/>
        <w:t>－</w:t>
      </w:r>
      <w:r w:rsidRPr="00C347FC">
        <w:rPr>
          <w:rFonts w:ascii="仿宋" w:eastAsia="仿宋" w:hAnsi="仿宋" w:cs="方正仿宋_GBK" w:hint="eastAsia"/>
          <w:sz w:val="32"/>
          <w:szCs w:val="32"/>
        </w:rPr>
        <w:t>项目数量</w:t>
      </w:r>
      <w:r>
        <w:rPr>
          <w:rFonts w:ascii="仿宋" w:eastAsia="仿宋" w:hAnsi="仿宋" w:cs="方正仿宋_GBK" w:hint="eastAsia"/>
          <w:sz w:val="32"/>
          <w:szCs w:val="32"/>
        </w:rPr>
        <w:t>，指标值为=100%,所欠款工程均已完工,</w:t>
      </w:r>
      <w:r w:rsidRPr="00873FDC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产出指标－质量指标－</w:t>
      </w:r>
      <w:r w:rsidRPr="002D6543">
        <w:rPr>
          <w:rFonts w:ascii="仿宋" w:eastAsia="仿宋" w:hAnsi="仿宋" w:cs="方正仿宋_GBK" w:hint="eastAsia"/>
          <w:sz w:val="32"/>
          <w:szCs w:val="32"/>
        </w:rPr>
        <w:t>项目验收合格率</w:t>
      </w:r>
      <w:r>
        <w:rPr>
          <w:rFonts w:ascii="仿宋" w:eastAsia="仿宋" w:hAnsi="仿宋" w:cs="方正仿宋_GBK" w:hint="eastAsia"/>
          <w:sz w:val="32"/>
          <w:szCs w:val="32"/>
        </w:rPr>
        <w:t>,工程已完工验收,产出指标－时效指标－</w:t>
      </w:r>
      <w:r w:rsidRPr="002D6543">
        <w:rPr>
          <w:rFonts w:ascii="仿宋" w:eastAsia="仿宋" w:hAnsi="仿宋" w:cs="方正仿宋_GBK" w:hint="eastAsia"/>
          <w:sz w:val="32"/>
          <w:szCs w:val="32"/>
        </w:rPr>
        <w:t>项目资金支付时间</w:t>
      </w:r>
      <w:r>
        <w:rPr>
          <w:rFonts w:ascii="仿宋" w:eastAsia="仿宋" w:hAnsi="仿宋" w:cs="方正仿宋_GBK" w:hint="eastAsia"/>
          <w:sz w:val="32"/>
          <w:szCs w:val="32"/>
        </w:rPr>
        <w:t>,财政下达额度后拨付资金,</w:t>
      </w:r>
      <w:r w:rsidRPr="00DD37E4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产出指标－成本指标－</w:t>
      </w:r>
      <w:r w:rsidRPr="002D6543">
        <w:rPr>
          <w:rFonts w:ascii="仿宋" w:eastAsia="仿宋" w:hAnsi="仿宋" w:cs="方正仿宋_GBK" w:hint="eastAsia"/>
          <w:sz w:val="32"/>
          <w:szCs w:val="32"/>
        </w:rPr>
        <w:t>项目支出</w:t>
      </w:r>
      <w:r>
        <w:rPr>
          <w:rFonts w:ascii="仿宋" w:eastAsia="仿宋" w:hAnsi="仿宋" w:cs="方正仿宋_GBK" w:hint="eastAsia"/>
          <w:sz w:val="32"/>
          <w:szCs w:val="32"/>
        </w:rPr>
        <w:t>,按照计划拨付资金;2、效益指标－经济效益指标－</w:t>
      </w:r>
      <w:r w:rsidRPr="002D6543">
        <w:rPr>
          <w:rFonts w:ascii="仿宋" w:eastAsia="仿宋" w:hAnsi="仿宋" w:cs="方正仿宋_GBK" w:hint="eastAsia"/>
          <w:sz w:val="32"/>
          <w:szCs w:val="32"/>
        </w:rPr>
        <w:t>对经济发展带来效果</w:t>
      </w:r>
      <w:r>
        <w:rPr>
          <w:rFonts w:ascii="仿宋" w:eastAsia="仿宋" w:hAnsi="仿宋" w:cs="方正仿宋_GBK" w:hint="eastAsia"/>
          <w:sz w:val="32"/>
          <w:szCs w:val="32"/>
        </w:rPr>
        <w:t>，</w:t>
      </w:r>
      <w:r w:rsidRPr="002D6543">
        <w:rPr>
          <w:rFonts w:ascii="仿宋" w:eastAsia="仿宋" w:hAnsi="仿宋" w:cs="方正仿宋_GBK" w:hint="eastAsia"/>
          <w:sz w:val="32"/>
          <w:szCs w:val="32"/>
        </w:rPr>
        <w:t>有一定程度促进地方经济发展</w:t>
      </w:r>
      <w:r>
        <w:rPr>
          <w:rFonts w:ascii="仿宋" w:eastAsia="仿宋" w:hAnsi="仿宋" w:cs="方正仿宋_GBK" w:hint="eastAsia"/>
          <w:sz w:val="32"/>
          <w:szCs w:val="32"/>
        </w:rPr>
        <w:t>，效益指标－</w:t>
      </w:r>
      <w:r w:rsidRPr="00973D3F">
        <w:rPr>
          <w:rFonts w:ascii="仿宋" w:eastAsia="仿宋" w:hAnsi="仿宋" w:cs="方正仿宋_GBK" w:hint="eastAsia"/>
          <w:sz w:val="32"/>
          <w:szCs w:val="32"/>
        </w:rPr>
        <w:t>社会效益</w:t>
      </w:r>
      <w:r>
        <w:rPr>
          <w:rFonts w:ascii="仿宋" w:eastAsia="仿宋" w:hAnsi="仿宋" w:cs="方正仿宋_GBK" w:hint="eastAsia"/>
          <w:sz w:val="32"/>
          <w:szCs w:val="32"/>
        </w:rPr>
        <w:t>指标－</w:t>
      </w:r>
      <w:r w:rsidRPr="00FB1342">
        <w:rPr>
          <w:rFonts w:ascii="仿宋" w:eastAsia="仿宋" w:hAnsi="仿宋" w:cs="方正仿宋_GBK" w:hint="eastAsia"/>
          <w:sz w:val="32"/>
          <w:szCs w:val="32"/>
        </w:rPr>
        <w:t>保障道路通行能力</w:t>
      </w:r>
      <w:r>
        <w:rPr>
          <w:rFonts w:ascii="仿宋" w:eastAsia="仿宋" w:hAnsi="仿宋" w:cs="方正仿宋_GBK" w:hint="eastAsia"/>
          <w:sz w:val="32"/>
          <w:szCs w:val="32"/>
        </w:rPr>
        <w:t>,有所保障,</w:t>
      </w:r>
      <w:r w:rsidRPr="00973D3F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效益指标－生态</w:t>
      </w:r>
      <w:r w:rsidRPr="00973D3F">
        <w:rPr>
          <w:rFonts w:ascii="仿宋" w:eastAsia="仿宋" w:hAnsi="仿宋" w:cs="方正仿宋_GBK" w:hint="eastAsia"/>
          <w:sz w:val="32"/>
          <w:szCs w:val="32"/>
        </w:rPr>
        <w:t>效益</w:t>
      </w:r>
      <w:r>
        <w:rPr>
          <w:rFonts w:ascii="仿宋" w:eastAsia="仿宋" w:hAnsi="仿宋" w:cs="方正仿宋_GBK" w:hint="eastAsia"/>
          <w:sz w:val="32"/>
          <w:szCs w:val="32"/>
        </w:rPr>
        <w:t>指标－</w:t>
      </w:r>
      <w:r w:rsidRPr="000E349C">
        <w:rPr>
          <w:rFonts w:ascii="仿宋" w:eastAsia="仿宋" w:hAnsi="仿宋" w:cs="方正仿宋_GBK" w:hint="eastAsia"/>
          <w:sz w:val="32"/>
          <w:szCs w:val="32"/>
        </w:rPr>
        <w:t>满足生态环保要求</w:t>
      </w:r>
      <w:r>
        <w:rPr>
          <w:rFonts w:ascii="仿宋" w:eastAsia="仿宋" w:hAnsi="仿宋" w:cs="方正仿宋_GBK" w:hint="eastAsia"/>
          <w:sz w:val="32"/>
          <w:szCs w:val="32"/>
        </w:rPr>
        <w:t>,</w:t>
      </w:r>
      <w:r w:rsidRPr="00FB1342">
        <w:rPr>
          <w:rFonts w:hint="eastAsia"/>
        </w:rPr>
        <w:t xml:space="preserve"> </w:t>
      </w:r>
      <w:r w:rsidRPr="00FB1342">
        <w:rPr>
          <w:rFonts w:ascii="仿宋" w:eastAsia="仿宋" w:hAnsi="仿宋" w:cs="方正仿宋_GBK" w:hint="eastAsia"/>
          <w:sz w:val="32"/>
          <w:szCs w:val="32"/>
        </w:rPr>
        <w:t>项目实施符合环评要求</w:t>
      </w:r>
      <w:r>
        <w:rPr>
          <w:rFonts w:ascii="仿宋" w:eastAsia="仿宋" w:hAnsi="仿宋" w:cs="方正仿宋_GBK" w:hint="eastAsia"/>
          <w:sz w:val="32"/>
          <w:szCs w:val="32"/>
        </w:rPr>
        <w:t>,</w:t>
      </w:r>
      <w:r w:rsidRPr="00973D3F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效益指标－</w:t>
      </w:r>
      <w:r w:rsidRPr="00973D3F">
        <w:rPr>
          <w:rFonts w:ascii="仿宋" w:eastAsia="仿宋" w:hAnsi="仿宋" w:cs="方正仿宋_GBK" w:hint="eastAsia"/>
          <w:sz w:val="32"/>
          <w:szCs w:val="32"/>
        </w:rPr>
        <w:t>可持续影响指标</w:t>
      </w:r>
      <w:r>
        <w:rPr>
          <w:rFonts w:ascii="仿宋" w:eastAsia="仿宋" w:hAnsi="仿宋" w:cs="方正仿宋_GBK" w:hint="eastAsia"/>
          <w:sz w:val="32"/>
          <w:szCs w:val="32"/>
        </w:rPr>
        <w:t>－</w:t>
      </w:r>
      <w:r w:rsidRPr="002D6543">
        <w:rPr>
          <w:rFonts w:ascii="仿宋" w:eastAsia="仿宋" w:hAnsi="仿宋" w:cs="方正仿宋_GBK" w:hint="eastAsia"/>
          <w:sz w:val="32"/>
          <w:szCs w:val="32"/>
        </w:rPr>
        <w:t>改善交通状况</w:t>
      </w:r>
      <w:r>
        <w:rPr>
          <w:rFonts w:ascii="仿宋" w:eastAsia="仿宋" w:hAnsi="仿宋" w:cs="方正仿宋_GBK" w:hint="eastAsia"/>
          <w:sz w:val="32"/>
          <w:szCs w:val="32"/>
        </w:rPr>
        <w:t>，有所改善;3、满意度指标－服务对象满意度－群众满意度（交通出行人数满意人数占参与调查人数的比例），指标值为</w:t>
      </w:r>
      <w:r w:rsidRPr="00973D3F">
        <w:rPr>
          <w:rFonts w:ascii="仿宋" w:eastAsia="仿宋" w:hAnsi="仿宋" w:cs="方正仿宋_GBK" w:hint="eastAsia"/>
          <w:sz w:val="32"/>
          <w:szCs w:val="32"/>
        </w:rPr>
        <w:t xml:space="preserve">≥90% </w:t>
      </w:r>
    </w:p>
    <w:p w:rsidR="00AC6A28" w:rsidRPr="00C462EB" w:rsidRDefault="00AC6A28" w:rsidP="00AC6A28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23、</w:t>
      </w:r>
      <w:r w:rsidRPr="00692D04">
        <w:rPr>
          <w:rFonts w:ascii="仿宋" w:eastAsia="仿宋" w:hAnsi="仿宋" w:cs="方正仿宋_GBK" w:hint="eastAsia"/>
          <w:sz w:val="32"/>
          <w:szCs w:val="32"/>
        </w:rPr>
        <w:t>2021年新建农村公路</w:t>
      </w:r>
      <w:r>
        <w:rPr>
          <w:rFonts w:ascii="仿宋" w:eastAsia="仿宋" w:hAnsi="仿宋" w:cs="方正仿宋_GBK" w:hint="eastAsia"/>
          <w:sz w:val="32"/>
          <w:szCs w:val="32"/>
        </w:rPr>
        <w:t>项目目标完成情况。年初预算为24万元，1-3月支出24万元，预算执行率为100%。 目标完成情况为:1、1、产出指标－数量指标－</w:t>
      </w:r>
      <w:r w:rsidRPr="00692D04">
        <w:rPr>
          <w:rFonts w:ascii="仿宋" w:eastAsia="仿宋" w:hAnsi="仿宋" w:cs="方正仿宋_GBK" w:hint="eastAsia"/>
          <w:sz w:val="32"/>
          <w:szCs w:val="32"/>
        </w:rPr>
        <w:t>工程量完成率</w:t>
      </w:r>
      <w:r>
        <w:rPr>
          <w:rFonts w:ascii="仿宋" w:eastAsia="仿宋" w:hAnsi="仿宋" w:cs="方正仿宋_GBK" w:hint="eastAsia"/>
          <w:sz w:val="32"/>
          <w:szCs w:val="32"/>
        </w:rPr>
        <w:t>，指标值为=100%,工程已完工,</w:t>
      </w:r>
      <w:r w:rsidRPr="00873FDC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产出指标－质量指标－</w:t>
      </w:r>
      <w:r w:rsidRPr="00692D04">
        <w:rPr>
          <w:rFonts w:ascii="仿宋" w:eastAsia="仿宋" w:hAnsi="仿宋" w:cs="方正仿宋_GBK" w:hint="eastAsia"/>
          <w:sz w:val="32"/>
          <w:szCs w:val="32"/>
        </w:rPr>
        <w:t>工程质量合格率</w:t>
      </w:r>
      <w:r>
        <w:rPr>
          <w:rFonts w:ascii="仿宋" w:eastAsia="仿宋" w:hAnsi="仿宋" w:cs="方正仿宋_GBK" w:hint="eastAsia"/>
          <w:sz w:val="32"/>
          <w:szCs w:val="32"/>
        </w:rPr>
        <w:t>,工程已完工验收,产出指标－时效指标－</w:t>
      </w:r>
      <w:r w:rsidRPr="00BB776D">
        <w:rPr>
          <w:rFonts w:ascii="仿宋" w:eastAsia="仿宋" w:hAnsi="仿宋" w:cs="方正仿宋_GBK" w:hint="eastAsia"/>
          <w:sz w:val="32"/>
          <w:szCs w:val="32"/>
        </w:rPr>
        <w:t>工程完成时间</w:t>
      </w:r>
      <w:r>
        <w:rPr>
          <w:rFonts w:ascii="仿宋" w:eastAsia="仿宋" w:hAnsi="仿宋" w:cs="方正仿宋_GBK" w:hint="eastAsia"/>
          <w:sz w:val="32"/>
          <w:szCs w:val="32"/>
        </w:rPr>
        <w:t>,工程完成验收后拨付资金,</w:t>
      </w:r>
      <w:r w:rsidRPr="00DD37E4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产出指标－成本指标－</w:t>
      </w:r>
      <w:r w:rsidRPr="00BB776D">
        <w:rPr>
          <w:rFonts w:ascii="仿宋" w:eastAsia="仿宋" w:hAnsi="仿宋" w:cs="方正仿宋_GBK" w:hint="eastAsia"/>
          <w:sz w:val="32"/>
          <w:szCs w:val="32"/>
        </w:rPr>
        <w:t>工程成本</w:t>
      </w:r>
      <w:r>
        <w:rPr>
          <w:rFonts w:ascii="仿宋" w:eastAsia="仿宋" w:hAnsi="仿宋" w:cs="方正仿宋_GBK" w:hint="eastAsia"/>
          <w:sz w:val="32"/>
          <w:szCs w:val="32"/>
        </w:rPr>
        <w:t>,按照计划拨付资金;2、效益指标－经济效益指标－</w:t>
      </w:r>
      <w:r w:rsidRPr="00692D04">
        <w:rPr>
          <w:rFonts w:ascii="仿宋" w:eastAsia="仿宋" w:hAnsi="仿宋" w:cs="方正仿宋_GBK" w:hint="eastAsia"/>
          <w:sz w:val="32"/>
          <w:szCs w:val="32"/>
        </w:rPr>
        <w:t>项目工程完成情况</w:t>
      </w:r>
      <w:r>
        <w:rPr>
          <w:rFonts w:ascii="仿宋" w:eastAsia="仿宋" w:hAnsi="仿宋" w:cs="方正仿宋_GBK" w:hint="eastAsia"/>
          <w:sz w:val="32"/>
          <w:szCs w:val="32"/>
        </w:rPr>
        <w:t>，项目已完成，效益指标－</w:t>
      </w:r>
      <w:r w:rsidRPr="00973D3F">
        <w:rPr>
          <w:rFonts w:ascii="仿宋" w:eastAsia="仿宋" w:hAnsi="仿宋" w:cs="方正仿宋_GBK" w:hint="eastAsia"/>
          <w:sz w:val="32"/>
          <w:szCs w:val="32"/>
        </w:rPr>
        <w:t>社会效益</w:t>
      </w:r>
      <w:r>
        <w:rPr>
          <w:rFonts w:ascii="仿宋" w:eastAsia="仿宋" w:hAnsi="仿宋" w:cs="方正仿宋_GBK" w:hint="eastAsia"/>
          <w:sz w:val="32"/>
          <w:szCs w:val="32"/>
        </w:rPr>
        <w:t>指标－</w:t>
      </w:r>
      <w:r w:rsidRPr="00FB1342">
        <w:rPr>
          <w:rFonts w:ascii="仿宋" w:eastAsia="仿宋" w:hAnsi="仿宋" w:cs="方正仿宋_GBK" w:hint="eastAsia"/>
          <w:sz w:val="32"/>
          <w:szCs w:val="32"/>
        </w:rPr>
        <w:t>保障道路通行能力</w:t>
      </w:r>
      <w:r>
        <w:rPr>
          <w:rFonts w:ascii="仿宋" w:eastAsia="仿宋" w:hAnsi="仿宋" w:cs="方正仿宋_GBK" w:hint="eastAsia"/>
          <w:sz w:val="32"/>
          <w:szCs w:val="32"/>
        </w:rPr>
        <w:t>,有所保障,</w:t>
      </w:r>
      <w:r w:rsidRPr="00973D3F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效益指标－生态</w:t>
      </w:r>
      <w:r w:rsidRPr="00973D3F">
        <w:rPr>
          <w:rFonts w:ascii="仿宋" w:eastAsia="仿宋" w:hAnsi="仿宋" w:cs="方正仿宋_GBK" w:hint="eastAsia"/>
          <w:sz w:val="32"/>
          <w:szCs w:val="32"/>
        </w:rPr>
        <w:t>效益</w:t>
      </w:r>
      <w:r>
        <w:rPr>
          <w:rFonts w:ascii="仿宋" w:eastAsia="仿宋" w:hAnsi="仿宋" w:cs="方正仿宋_GBK" w:hint="eastAsia"/>
          <w:sz w:val="32"/>
          <w:szCs w:val="32"/>
        </w:rPr>
        <w:t>指标－</w:t>
      </w:r>
      <w:r w:rsidRPr="00692D04">
        <w:rPr>
          <w:rFonts w:ascii="仿宋" w:eastAsia="仿宋" w:hAnsi="仿宋" w:cs="方正仿宋_GBK" w:hint="eastAsia"/>
          <w:sz w:val="32"/>
          <w:szCs w:val="32"/>
        </w:rPr>
        <w:t>项目实施对环境的影响</w:t>
      </w:r>
      <w:r>
        <w:rPr>
          <w:rFonts w:ascii="仿宋" w:eastAsia="仿宋" w:hAnsi="仿宋" w:cs="方正仿宋_GBK" w:hint="eastAsia"/>
          <w:sz w:val="32"/>
          <w:szCs w:val="32"/>
        </w:rPr>
        <w:t>,</w:t>
      </w:r>
      <w:r w:rsidRPr="00FB1342">
        <w:rPr>
          <w:rFonts w:hint="eastAsia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有所改善,</w:t>
      </w:r>
      <w:r w:rsidRPr="00973D3F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效益指标－</w:t>
      </w:r>
      <w:r w:rsidRPr="00973D3F">
        <w:rPr>
          <w:rFonts w:ascii="仿宋" w:eastAsia="仿宋" w:hAnsi="仿宋" w:cs="方正仿宋_GBK" w:hint="eastAsia"/>
          <w:sz w:val="32"/>
          <w:szCs w:val="32"/>
        </w:rPr>
        <w:t>可持续影响指标</w:t>
      </w:r>
      <w:r>
        <w:rPr>
          <w:rFonts w:ascii="仿宋" w:eastAsia="仿宋" w:hAnsi="仿宋" w:cs="方正仿宋_GBK" w:hint="eastAsia"/>
          <w:sz w:val="32"/>
          <w:szCs w:val="32"/>
        </w:rPr>
        <w:t>－</w:t>
      </w:r>
      <w:r w:rsidRPr="00692D04">
        <w:rPr>
          <w:rFonts w:ascii="仿宋" w:eastAsia="仿宋" w:hAnsi="仿宋" w:cs="方正仿宋_GBK" w:hint="eastAsia"/>
          <w:sz w:val="32"/>
          <w:szCs w:val="32"/>
        </w:rPr>
        <w:t>提升公共服务水平和质量</w:t>
      </w:r>
      <w:r>
        <w:rPr>
          <w:rFonts w:ascii="仿宋" w:eastAsia="仿宋" w:hAnsi="仿宋" w:cs="方正仿宋_GBK" w:hint="eastAsia"/>
          <w:sz w:val="32"/>
          <w:szCs w:val="32"/>
        </w:rPr>
        <w:t>，有所提升;3、满意</w:t>
      </w:r>
      <w:r>
        <w:rPr>
          <w:rFonts w:ascii="仿宋" w:eastAsia="仿宋" w:hAnsi="仿宋" w:cs="方正仿宋_GBK" w:hint="eastAsia"/>
          <w:sz w:val="32"/>
          <w:szCs w:val="32"/>
        </w:rPr>
        <w:lastRenderedPageBreak/>
        <w:t>度指标－服务对象满意度－群众满意度（交通出行人数满意人数占参与调查人数的比例），指标值为</w:t>
      </w:r>
      <w:r w:rsidRPr="00973D3F">
        <w:rPr>
          <w:rFonts w:ascii="仿宋" w:eastAsia="仿宋" w:hAnsi="仿宋" w:cs="方正仿宋_GBK" w:hint="eastAsia"/>
          <w:sz w:val="32"/>
          <w:szCs w:val="32"/>
        </w:rPr>
        <w:t xml:space="preserve">≥90% </w:t>
      </w:r>
    </w:p>
    <w:p w:rsidR="00AC6A28" w:rsidRPr="006C0691" w:rsidRDefault="00AC6A28" w:rsidP="00AC6A28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24、</w:t>
      </w:r>
      <w:r w:rsidRPr="00D45AB8">
        <w:rPr>
          <w:rFonts w:ascii="仿宋" w:eastAsia="仿宋" w:hAnsi="仿宋" w:cs="方正仿宋_GBK" w:hint="eastAsia"/>
          <w:sz w:val="32"/>
          <w:szCs w:val="32"/>
        </w:rPr>
        <w:t>鸦鸿桥老还乡河大桥改建工程</w:t>
      </w:r>
      <w:r>
        <w:rPr>
          <w:rFonts w:ascii="仿宋" w:eastAsia="仿宋" w:hAnsi="仿宋" w:cs="方正仿宋_GBK" w:hint="eastAsia"/>
          <w:sz w:val="32"/>
          <w:szCs w:val="32"/>
        </w:rPr>
        <w:t>项目目标完成情况。年初预算为50万元，1-3月支出0万元，预算执行率为0%。 项目已完工,由于财政未下拨资金，欠款未支付。</w:t>
      </w:r>
    </w:p>
    <w:p w:rsidR="00EE78D0" w:rsidRDefault="006C0691">
      <w:pPr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 xml:space="preserve">4. 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监控过程中采取的整改措施及整改结果。</w:t>
      </w:r>
    </w:p>
    <w:p w:rsidR="00EE78D0" w:rsidRDefault="006C0691">
      <w:pPr>
        <w:ind w:firstLineChars="200" w:firstLine="640"/>
        <w:rPr>
          <w:rFonts w:ascii="仿宋" w:eastAsia="仿宋" w:hAnsi="仿宋" w:cs="仿宋_GB2312"/>
          <w:bCs/>
          <w:color w:val="333333"/>
          <w:sz w:val="32"/>
          <w:shd w:val="clear" w:color="auto" w:fill="FFFFFF"/>
        </w:rPr>
      </w:pPr>
      <w:r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1、加强项目资金使用效益跟踪,及时预控、查找资金使用和管理过程中存在的薄弱环节,及时纠正偏差,确保绩效目标的实现。</w:t>
      </w:r>
    </w:p>
    <w:p w:rsidR="00EE78D0" w:rsidRDefault="006C0691">
      <w:pPr>
        <w:ind w:firstLineChars="200" w:firstLine="640"/>
        <w:rPr>
          <w:rFonts w:ascii="仿宋" w:eastAsia="仿宋" w:hAnsi="仿宋" w:cs="仿宋_GB2312"/>
          <w:bCs/>
          <w:color w:val="333333"/>
          <w:sz w:val="32"/>
          <w:shd w:val="clear" w:color="auto" w:fill="FFFFFF"/>
        </w:rPr>
      </w:pPr>
      <w:r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2、强化资金绩效实现情况的责任约束,对资金偏离预算绩效目标的支出,及时采取措施纠正,进一步规范项目资金使用绩效。</w:t>
      </w:r>
    </w:p>
    <w:p w:rsidR="00EE78D0" w:rsidRDefault="006C0691">
      <w:pPr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3、认真研究,理清思路,保证工作层层有人抓,问题和困难项项有对策,确保各项工作达到预期的绩效目标。</w:t>
      </w:r>
    </w:p>
    <w:p w:rsidR="00EE78D0" w:rsidRDefault="006C0691">
      <w:pPr>
        <w:ind w:firstLineChars="200" w:firstLine="640"/>
        <w:rPr>
          <w:rFonts w:ascii="Times New Roman" w:eastAsia="方正黑体_GBK" w:hAnsi="Times New Roman" w:cs="Times New Roman"/>
          <w:sz w:val="32"/>
          <w:szCs w:val="32"/>
        </w:rPr>
      </w:pPr>
      <w:r>
        <w:rPr>
          <w:rFonts w:ascii="Times New Roman" w:eastAsia="方正黑体_GBK" w:hAnsi="Times New Roman" w:cs="Times New Roman" w:hint="eastAsia"/>
          <w:sz w:val="32"/>
          <w:szCs w:val="32"/>
        </w:rPr>
        <w:t>三、下一步监控工作</w:t>
      </w:r>
    </w:p>
    <w:p w:rsidR="00EE78D0" w:rsidRDefault="006C0691">
      <w:pPr>
        <w:ind w:firstLineChars="200" w:firstLine="640"/>
        <w:rPr>
          <w:rFonts w:ascii="仿宋" w:eastAsia="仿宋" w:hAnsi="仿宋" w:cs="仿宋_GB2312"/>
          <w:bCs/>
          <w:color w:val="333333"/>
          <w:sz w:val="32"/>
          <w:shd w:val="clear" w:color="auto" w:fill="FFFFFF"/>
        </w:rPr>
      </w:pPr>
      <w:r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一是对于绩效目标执行正常项目，提出下半年保障目标实现的具体措施；对于执行出现偏差的项目，结合原因分析，提出整改措施；对于预计年底无法实现的项目，提出调整意见；对于执行中出现重大问题的，提出绩效问责处理意见。</w:t>
      </w:r>
    </w:p>
    <w:p w:rsidR="00EE78D0" w:rsidRDefault="006C0691">
      <w:pPr>
        <w:ind w:firstLineChars="200" w:firstLine="640"/>
        <w:rPr>
          <w:rFonts w:ascii="仿宋" w:eastAsia="仿宋" w:hAnsi="仿宋" w:cs="仿宋_GB2312"/>
          <w:bCs/>
          <w:color w:val="333333"/>
          <w:sz w:val="32"/>
          <w:shd w:val="clear" w:color="auto" w:fill="FFFFFF"/>
        </w:rPr>
      </w:pPr>
      <w:r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二是加强日常监控工作。</w:t>
      </w:r>
    </w:p>
    <w:p w:rsidR="00EE78D0" w:rsidRPr="007241D9" w:rsidRDefault="00EE78D0">
      <w:pPr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</w:p>
    <w:sectPr w:rsidR="00EE78D0" w:rsidRPr="007241D9" w:rsidSect="00EE78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24EE" w:rsidRDefault="001424EE" w:rsidP="0023699E">
      <w:r>
        <w:separator/>
      </w:r>
    </w:p>
  </w:endnote>
  <w:endnote w:type="continuationSeparator" w:id="1">
    <w:p w:rsidR="001424EE" w:rsidRDefault="001424EE" w:rsidP="002369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24EE" w:rsidRDefault="001424EE" w:rsidP="0023699E">
      <w:r>
        <w:separator/>
      </w:r>
    </w:p>
  </w:footnote>
  <w:footnote w:type="continuationSeparator" w:id="1">
    <w:p w:rsidR="001424EE" w:rsidRDefault="001424EE" w:rsidP="002369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mMxMWJjNTgzZmY5MWQ2Zjc2NTFkZTk0MGI4ZmZjNTkifQ=="/>
  </w:docVars>
  <w:rsids>
    <w:rsidRoot w:val="00D7446F"/>
    <w:rsid w:val="00005A6E"/>
    <w:rsid w:val="000431DD"/>
    <w:rsid w:val="0005201C"/>
    <w:rsid w:val="00065E0B"/>
    <w:rsid w:val="00084A85"/>
    <w:rsid w:val="000A29AF"/>
    <w:rsid w:val="000E349C"/>
    <w:rsid w:val="001151E0"/>
    <w:rsid w:val="001424EE"/>
    <w:rsid w:val="00153AC5"/>
    <w:rsid w:val="00170408"/>
    <w:rsid w:val="00174AF1"/>
    <w:rsid w:val="001A011C"/>
    <w:rsid w:val="001B32FF"/>
    <w:rsid w:val="001B58C3"/>
    <w:rsid w:val="001C3E5A"/>
    <w:rsid w:val="001F31B7"/>
    <w:rsid w:val="002008E2"/>
    <w:rsid w:val="002013A3"/>
    <w:rsid w:val="0023699E"/>
    <w:rsid w:val="002405B6"/>
    <w:rsid w:val="00287144"/>
    <w:rsid w:val="00295063"/>
    <w:rsid w:val="002A1E10"/>
    <w:rsid w:val="002D6543"/>
    <w:rsid w:val="00305792"/>
    <w:rsid w:val="003C0790"/>
    <w:rsid w:val="003C726B"/>
    <w:rsid w:val="003C78EE"/>
    <w:rsid w:val="00411C7B"/>
    <w:rsid w:val="0042177A"/>
    <w:rsid w:val="00431424"/>
    <w:rsid w:val="004400A3"/>
    <w:rsid w:val="00450BE1"/>
    <w:rsid w:val="00482F97"/>
    <w:rsid w:val="00490557"/>
    <w:rsid w:val="004B3CF5"/>
    <w:rsid w:val="004C284A"/>
    <w:rsid w:val="004C4F56"/>
    <w:rsid w:val="004C653B"/>
    <w:rsid w:val="004C7EA4"/>
    <w:rsid w:val="004F3AE2"/>
    <w:rsid w:val="0054000A"/>
    <w:rsid w:val="00547C19"/>
    <w:rsid w:val="0056671E"/>
    <w:rsid w:val="005828C9"/>
    <w:rsid w:val="005B3170"/>
    <w:rsid w:val="005B720E"/>
    <w:rsid w:val="005C6FDB"/>
    <w:rsid w:val="005E1404"/>
    <w:rsid w:val="005F1272"/>
    <w:rsid w:val="005F4727"/>
    <w:rsid w:val="0061139B"/>
    <w:rsid w:val="006130F0"/>
    <w:rsid w:val="00632C58"/>
    <w:rsid w:val="00635191"/>
    <w:rsid w:val="0064111A"/>
    <w:rsid w:val="00655E95"/>
    <w:rsid w:val="00692D04"/>
    <w:rsid w:val="006C0691"/>
    <w:rsid w:val="006D605E"/>
    <w:rsid w:val="006F5044"/>
    <w:rsid w:val="007241D9"/>
    <w:rsid w:val="007318EA"/>
    <w:rsid w:val="007437A6"/>
    <w:rsid w:val="007447F9"/>
    <w:rsid w:val="00784F9A"/>
    <w:rsid w:val="0078748F"/>
    <w:rsid w:val="00797A4E"/>
    <w:rsid w:val="007C60CF"/>
    <w:rsid w:val="007E6C71"/>
    <w:rsid w:val="00825151"/>
    <w:rsid w:val="00853A3E"/>
    <w:rsid w:val="00873FDC"/>
    <w:rsid w:val="008B019A"/>
    <w:rsid w:val="008C0B77"/>
    <w:rsid w:val="008E0BCC"/>
    <w:rsid w:val="008E6902"/>
    <w:rsid w:val="00915109"/>
    <w:rsid w:val="009317BD"/>
    <w:rsid w:val="00934FB5"/>
    <w:rsid w:val="00941DEE"/>
    <w:rsid w:val="00945A64"/>
    <w:rsid w:val="00973D3F"/>
    <w:rsid w:val="00990698"/>
    <w:rsid w:val="009A5048"/>
    <w:rsid w:val="009D5A0D"/>
    <w:rsid w:val="00A03993"/>
    <w:rsid w:val="00A11E3C"/>
    <w:rsid w:val="00A34C6F"/>
    <w:rsid w:val="00A503F8"/>
    <w:rsid w:val="00A74A72"/>
    <w:rsid w:val="00A771B0"/>
    <w:rsid w:val="00A7792E"/>
    <w:rsid w:val="00A947F0"/>
    <w:rsid w:val="00AA5C9A"/>
    <w:rsid w:val="00AB08FD"/>
    <w:rsid w:val="00AC6A28"/>
    <w:rsid w:val="00AC73CA"/>
    <w:rsid w:val="00AF73D6"/>
    <w:rsid w:val="00B04FFC"/>
    <w:rsid w:val="00B6679C"/>
    <w:rsid w:val="00B852DD"/>
    <w:rsid w:val="00BB128C"/>
    <w:rsid w:val="00BB776D"/>
    <w:rsid w:val="00BD2C96"/>
    <w:rsid w:val="00C05BA6"/>
    <w:rsid w:val="00C1496B"/>
    <w:rsid w:val="00C22B70"/>
    <w:rsid w:val="00C3255E"/>
    <w:rsid w:val="00C347FC"/>
    <w:rsid w:val="00C41D9E"/>
    <w:rsid w:val="00C462EB"/>
    <w:rsid w:val="00C76533"/>
    <w:rsid w:val="00C8776B"/>
    <w:rsid w:val="00C974A5"/>
    <w:rsid w:val="00CA367C"/>
    <w:rsid w:val="00CB3A45"/>
    <w:rsid w:val="00CD0D5A"/>
    <w:rsid w:val="00CE084A"/>
    <w:rsid w:val="00CF3A50"/>
    <w:rsid w:val="00D04D3C"/>
    <w:rsid w:val="00D42884"/>
    <w:rsid w:val="00D45AB8"/>
    <w:rsid w:val="00D52E3A"/>
    <w:rsid w:val="00D54A56"/>
    <w:rsid w:val="00D7446F"/>
    <w:rsid w:val="00D95429"/>
    <w:rsid w:val="00DB23EF"/>
    <w:rsid w:val="00DB4197"/>
    <w:rsid w:val="00DD37E4"/>
    <w:rsid w:val="00E21A08"/>
    <w:rsid w:val="00E37F65"/>
    <w:rsid w:val="00E41D97"/>
    <w:rsid w:val="00E620E9"/>
    <w:rsid w:val="00E7640E"/>
    <w:rsid w:val="00E769F6"/>
    <w:rsid w:val="00EA0E92"/>
    <w:rsid w:val="00EB30FF"/>
    <w:rsid w:val="00EC001C"/>
    <w:rsid w:val="00ED573B"/>
    <w:rsid w:val="00EE1F5F"/>
    <w:rsid w:val="00EE78D0"/>
    <w:rsid w:val="00F017B5"/>
    <w:rsid w:val="00F1091C"/>
    <w:rsid w:val="00F92B0E"/>
    <w:rsid w:val="00F9543E"/>
    <w:rsid w:val="00FA7823"/>
    <w:rsid w:val="00FB1342"/>
    <w:rsid w:val="00FC4380"/>
    <w:rsid w:val="00FC536C"/>
    <w:rsid w:val="00FC700A"/>
    <w:rsid w:val="00FE30F8"/>
    <w:rsid w:val="16FF2F90"/>
    <w:rsid w:val="26B05682"/>
    <w:rsid w:val="27E678E4"/>
    <w:rsid w:val="2B794678"/>
    <w:rsid w:val="4A50622B"/>
    <w:rsid w:val="50425094"/>
    <w:rsid w:val="6B741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8D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EE78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EE78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rsid w:val="00EE78D0"/>
    <w:pPr>
      <w:ind w:firstLineChars="200" w:firstLine="420"/>
    </w:pPr>
  </w:style>
  <w:style w:type="character" w:customStyle="1" w:styleId="Char0">
    <w:name w:val="页眉 Char"/>
    <w:basedOn w:val="a0"/>
    <w:link w:val="a4"/>
    <w:autoRedefine/>
    <w:uiPriority w:val="99"/>
    <w:qFormat/>
    <w:rsid w:val="00EE78D0"/>
    <w:rPr>
      <w:sz w:val="18"/>
      <w:szCs w:val="18"/>
    </w:rPr>
  </w:style>
  <w:style w:type="character" w:customStyle="1" w:styleId="Char">
    <w:name w:val="页脚 Char"/>
    <w:basedOn w:val="a0"/>
    <w:link w:val="a3"/>
    <w:autoRedefine/>
    <w:uiPriority w:val="99"/>
    <w:qFormat/>
    <w:rsid w:val="00EE78D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11</Pages>
  <Words>982</Words>
  <Characters>5604</Characters>
  <Application>Microsoft Office Word</Application>
  <DocSecurity>0</DocSecurity>
  <Lines>46</Lines>
  <Paragraphs>13</Paragraphs>
  <ScaleCrop>false</ScaleCrop>
  <Company>Microsoft</Company>
  <LinksUpToDate>false</LinksUpToDate>
  <CharactersWithSpaces>6573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</cp:lastModifiedBy>
  <cp:revision>140</cp:revision>
  <dcterms:created xsi:type="dcterms:W3CDTF">2020-07-06T09:58:00Z</dcterms:created>
  <dcterms:modified xsi:type="dcterms:W3CDTF">2024-04-22T08:02:00Z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B59769DC5A964D42BCCE6966BEE6C660_13</vt:lpwstr>
  </property>
</Properties>
</file>