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一、玉田县医疗保障局本级收支预算</w:t>
      </w:r>
      <w:r>
        <w:tab/>
      </w:r>
      <w:r>
        <w:fldChar w:fldCharType="begin"/>
      </w:r>
      <w:r>
        <w:instrText xml:space="preserve">PAGEREF _Toc_4_4_0000000019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324玉田县医疗保障局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164449992.12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5951463.02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158520678.00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164449992.12</w:t>
            </w:r>
          </w:p>
        </w:tc>
        <w:tc>
          <w:tcPr>
            <w:tcW w:w="4535" w:type="dxa"/>
            <w:vAlign w:val="center"/>
          </w:tcPr>
          <w:p>
            <w:pPr>
              <w:pStyle w:val="16"/>
            </w:pPr>
            <w:r>
              <w:t>本年支出合计</w:t>
            </w:r>
          </w:p>
        </w:tc>
        <w:tc>
          <w:tcPr>
            <w:tcW w:w="2126" w:type="dxa"/>
            <w:vAlign w:val="center"/>
          </w:tcPr>
          <w:p>
            <w:pPr>
              <w:pStyle w:val="17"/>
            </w:pPr>
            <w:r>
              <w:t>164472141.02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22148.90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164472141.02</w:t>
            </w:r>
          </w:p>
        </w:tc>
        <w:tc>
          <w:tcPr>
            <w:tcW w:w="4535" w:type="dxa"/>
            <w:vAlign w:val="center"/>
          </w:tcPr>
          <w:p>
            <w:pPr>
              <w:pStyle w:val="16"/>
            </w:pPr>
            <w:r>
              <w:t>支出总计</w:t>
            </w:r>
          </w:p>
        </w:tc>
        <w:tc>
          <w:tcPr>
            <w:tcW w:w="2126" w:type="dxa"/>
            <w:vAlign w:val="center"/>
          </w:tcPr>
          <w:p>
            <w:pPr>
              <w:pStyle w:val="17"/>
            </w:pPr>
            <w:r>
              <w:t>164472141.02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324玉田县医疗保障局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164472141.02</w:t>
            </w:r>
          </w:p>
        </w:tc>
        <w:tc>
          <w:tcPr>
            <w:tcW w:w="1134" w:type="dxa"/>
            <w:vAlign w:val="center"/>
          </w:tcPr>
          <w:p>
            <w:pPr>
              <w:pStyle w:val="17"/>
            </w:pPr>
            <w:r>
              <w:t>164449992.12</w:t>
            </w:r>
          </w:p>
        </w:tc>
        <w:tc>
          <w:tcPr>
            <w:tcW w:w="1134" w:type="dxa"/>
            <w:vAlign w:val="center"/>
          </w:tcPr>
          <w:p>
            <w:pPr>
              <w:pStyle w:val="17"/>
            </w:pPr>
            <w:r>
              <w:t>164449992.12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22148.90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5951463.02</w:t>
            </w:r>
          </w:p>
        </w:tc>
        <w:tc>
          <w:tcPr>
            <w:tcW w:w="1134" w:type="dxa"/>
            <w:vAlign w:val="center"/>
          </w:tcPr>
          <w:p>
            <w:pPr>
              <w:pStyle w:val="13"/>
            </w:pPr>
            <w:r>
              <w:t>5929992.12</w:t>
            </w:r>
          </w:p>
        </w:tc>
        <w:tc>
          <w:tcPr>
            <w:tcW w:w="1134" w:type="dxa"/>
            <w:vAlign w:val="center"/>
          </w:tcPr>
          <w:p>
            <w:pPr>
              <w:pStyle w:val="13"/>
            </w:pPr>
            <w:r>
              <w:t>5929992.12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5849992.12</w:t>
            </w:r>
          </w:p>
        </w:tc>
        <w:tc>
          <w:tcPr>
            <w:tcW w:w="1134" w:type="dxa"/>
            <w:vAlign w:val="center"/>
          </w:tcPr>
          <w:p>
            <w:pPr>
              <w:pStyle w:val="13"/>
            </w:pPr>
            <w:r>
              <w:t>5849992.12</w:t>
            </w:r>
          </w:p>
        </w:tc>
        <w:tc>
          <w:tcPr>
            <w:tcW w:w="1134" w:type="dxa"/>
            <w:vAlign w:val="center"/>
          </w:tcPr>
          <w:p>
            <w:pPr>
              <w:pStyle w:val="13"/>
            </w:pPr>
            <w:r>
              <w:t>5849992.12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5849992.12</w:t>
            </w:r>
          </w:p>
        </w:tc>
        <w:tc>
          <w:tcPr>
            <w:tcW w:w="1134" w:type="dxa"/>
            <w:vAlign w:val="center"/>
          </w:tcPr>
          <w:p>
            <w:pPr>
              <w:pStyle w:val="13"/>
            </w:pPr>
            <w:r>
              <w:t>5849992.12</w:t>
            </w:r>
          </w:p>
        </w:tc>
        <w:tc>
          <w:tcPr>
            <w:tcW w:w="1134" w:type="dxa"/>
            <w:vAlign w:val="center"/>
          </w:tcPr>
          <w:p>
            <w:pPr>
              <w:pStyle w:val="13"/>
            </w:pPr>
            <w:r>
              <w:t>5849992.12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101470.90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101470.90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158520678.00</w:t>
            </w:r>
          </w:p>
        </w:tc>
        <w:tc>
          <w:tcPr>
            <w:tcW w:w="1134" w:type="dxa"/>
            <w:vAlign w:val="center"/>
          </w:tcPr>
          <w:p>
            <w:pPr>
              <w:pStyle w:val="13"/>
            </w:pPr>
            <w:r>
              <w:t>158520000.00</w:t>
            </w:r>
          </w:p>
        </w:tc>
        <w:tc>
          <w:tcPr>
            <w:tcW w:w="1134" w:type="dxa"/>
            <w:vAlign w:val="center"/>
          </w:tcPr>
          <w:p>
            <w:pPr>
              <w:pStyle w:val="13"/>
            </w:pPr>
            <w:r>
              <w:t>158520000.00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106080000.00</w:t>
            </w:r>
          </w:p>
        </w:tc>
        <w:tc>
          <w:tcPr>
            <w:tcW w:w="1134" w:type="dxa"/>
            <w:vAlign w:val="center"/>
          </w:tcPr>
          <w:p>
            <w:pPr>
              <w:pStyle w:val="13"/>
            </w:pPr>
            <w:r>
              <w:t>106080000.00</w:t>
            </w:r>
          </w:p>
        </w:tc>
        <w:tc>
          <w:tcPr>
            <w:tcW w:w="1134" w:type="dxa"/>
            <w:vAlign w:val="center"/>
          </w:tcPr>
          <w:p>
            <w:pPr>
              <w:pStyle w:val="13"/>
            </w:pPr>
            <w:r>
              <w:t>106080000.00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78080000.00</w:t>
            </w:r>
          </w:p>
        </w:tc>
        <w:tc>
          <w:tcPr>
            <w:tcW w:w="1134" w:type="dxa"/>
            <w:vAlign w:val="center"/>
          </w:tcPr>
          <w:p>
            <w:pPr>
              <w:pStyle w:val="13"/>
            </w:pPr>
            <w:r>
              <w:t>78080000.00</w:t>
            </w:r>
          </w:p>
        </w:tc>
        <w:tc>
          <w:tcPr>
            <w:tcW w:w="1134" w:type="dxa"/>
            <w:vAlign w:val="center"/>
          </w:tcPr>
          <w:p>
            <w:pPr>
              <w:pStyle w:val="13"/>
            </w:pPr>
            <w:r>
              <w:t>78080000.00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2101299</w:t>
            </w:r>
          </w:p>
        </w:tc>
        <w:tc>
          <w:tcPr>
            <w:tcW w:w="1559" w:type="dxa"/>
            <w:vAlign w:val="center"/>
          </w:tcPr>
          <w:p>
            <w:pPr>
              <w:pStyle w:val="14"/>
            </w:pPr>
            <w:r>
              <w:t>财政对其他基本医疗保险基金的补助</w:t>
            </w:r>
          </w:p>
        </w:tc>
        <w:tc>
          <w:tcPr>
            <w:tcW w:w="1134" w:type="dxa"/>
            <w:vAlign w:val="center"/>
          </w:tcPr>
          <w:p>
            <w:pPr>
              <w:pStyle w:val="13"/>
            </w:pPr>
            <w:r>
              <w:t>28000000.00</w:t>
            </w:r>
          </w:p>
        </w:tc>
        <w:tc>
          <w:tcPr>
            <w:tcW w:w="1134" w:type="dxa"/>
            <w:vAlign w:val="center"/>
          </w:tcPr>
          <w:p>
            <w:pPr>
              <w:pStyle w:val="13"/>
            </w:pPr>
            <w:r>
              <w:t>28000000.00</w:t>
            </w:r>
          </w:p>
        </w:tc>
        <w:tc>
          <w:tcPr>
            <w:tcW w:w="1134" w:type="dxa"/>
            <w:vAlign w:val="center"/>
          </w:tcPr>
          <w:p>
            <w:pPr>
              <w:pStyle w:val="13"/>
            </w:pPr>
            <w:r>
              <w:t>28000000.00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52150000.00</w:t>
            </w:r>
          </w:p>
        </w:tc>
        <w:tc>
          <w:tcPr>
            <w:tcW w:w="1134" w:type="dxa"/>
            <w:vAlign w:val="center"/>
          </w:tcPr>
          <w:p>
            <w:pPr>
              <w:pStyle w:val="13"/>
            </w:pPr>
            <w:r>
              <w:t>52150000.00</w:t>
            </w:r>
          </w:p>
        </w:tc>
        <w:tc>
          <w:tcPr>
            <w:tcW w:w="1134" w:type="dxa"/>
            <w:vAlign w:val="center"/>
          </w:tcPr>
          <w:p>
            <w:pPr>
              <w:pStyle w:val="13"/>
            </w:pPr>
            <w:r>
              <w:t>52150000.00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43550000.00</w:t>
            </w:r>
          </w:p>
        </w:tc>
        <w:tc>
          <w:tcPr>
            <w:tcW w:w="1134" w:type="dxa"/>
            <w:vAlign w:val="center"/>
          </w:tcPr>
          <w:p>
            <w:pPr>
              <w:pStyle w:val="13"/>
            </w:pPr>
            <w:r>
              <w:t>43550000.00</w:t>
            </w:r>
          </w:p>
        </w:tc>
        <w:tc>
          <w:tcPr>
            <w:tcW w:w="1134" w:type="dxa"/>
            <w:vAlign w:val="center"/>
          </w:tcPr>
          <w:p>
            <w:pPr>
              <w:pStyle w:val="13"/>
            </w:pPr>
            <w:r>
              <w:t>43550000.00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2101399</w:t>
            </w:r>
          </w:p>
        </w:tc>
        <w:tc>
          <w:tcPr>
            <w:tcW w:w="1559" w:type="dxa"/>
            <w:vAlign w:val="center"/>
          </w:tcPr>
          <w:p>
            <w:pPr>
              <w:pStyle w:val="14"/>
            </w:pPr>
            <w:r>
              <w:t>其他医疗救助支出</w:t>
            </w:r>
          </w:p>
        </w:tc>
        <w:tc>
          <w:tcPr>
            <w:tcW w:w="1134" w:type="dxa"/>
            <w:vAlign w:val="center"/>
          </w:tcPr>
          <w:p>
            <w:pPr>
              <w:pStyle w:val="13"/>
            </w:pPr>
            <w:r>
              <w:t>8600000.00</w:t>
            </w:r>
          </w:p>
        </w:tc>
        <w:tc>
          <w:tcPr>
            <w:tcW w:w="1134" w:type="dxa"/>
            <w:vAlign w:val="center"/>
          </w:tcPr>
          <w:p>
            <w:pPr>
              <w:pStyle w:val="13"/>
            </w:pPr>
            <w:r>
              <w:t>8600000.00</w:t>
            </w:r>
          </w:p>
        </w:tc>
        <w:tc>
          <w:tcPr>
            <w:tcW w:w="1134" w:type="dxa"/>
            <w:vAlign w:val="center"/>
          </w:tcPr>
          <w:p>
            <w:pPr>
              <w:pStyle w:val="13"/>
            </w:pPr>
            <w:r>
              <w:t>8600000.00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290678.00</w:t>
            </w:r>
          </w:p>
        </w:tc>
        <w:tc>
          <w:tcPr>
            <w:tcW w:w="1134" w:type="dxa"/>
            <w:vAlign w:val="center"/>
          </w:tcPr>
          <w:p>
            <w:pPr>
              <w:pStyle w:val="13"/>
            </w:pPr>
            <w:r>
              <w:t>290000.00</w:t>
            </w:r>
          </w:p>
        </w:tc>
        <w:tc>
          <w:tcPr>
            <w:tcW w:w="1134" w:type="dxa"/>
            <w:vAlign w:val="center"/>
          </w:tcPr>
          <w:p>
            <w:pPr>
              <w:pStyle w:val="13"/>
            </w:pPr>
            <w:r>
              <w:t>290000.00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2101505</w:t>
            </w:r>
          </w:p>
        </w:tc>
        <w:tc>
          <w:tcPr>
            <w:tcW w:w="1559" w:type="dxa"/>
            <w:vAlign w:val="center"/>
          </w:tcPr>
          <w:p>
            <w:pPr>
              <w:pStyle w:val="14"/>
            </w:pPr>
            <w:r>
              <w:t>医疗保障政策管理</w:t>
            </w:r>
          </w:p>
        </w:tc>
        <w:tc>
          <w:tcPr>
            <w:tcW w:w="1134" w:type="dxa"/>
            <w:vAlign w:val="center"/>
          </w:tcPr>
          <w:p>
            <w:pPr>
              <w:pStyle w:val="13"/>
            </w:pPr>
            <w:r>
              <w:t>50678.00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240000.00</w:t>
            </w:r>
          </w:p>
        </w:tc>
        <w:tc>
          <w:tcPr>
            <w:tcW w:w="1134" w:type="dxa"/>
            <w:vAlign w:val="center"/>
          </w:tcPr>
          <w:p>
            <w:pPr>
              <w:pStyle w:val="13"/>
            </w:pPr>
            <w:r>
              <w:t>240000.00</w:t>
            </w:r>
          </w:p>
        </w:tc>
        <w:tc>
          <w:tcPr>
            <w:tcW w:w="1134" w:type="dxa"/>
            <w:vAlign w:val="center"/>
          </w:tcPr>
          <w:p>
            <w:pPr>
              <w:pStyle w:val="13"/>
            </w:pPr>
            <w:r>
              <w:t>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324玉田县医疗保障局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164472141.02</w:t>
            </w:r>
          </w:p>
        </w:tc>
        <w:tc>
          <w:tcPr>
            <w:tcW w:w="1361" w:type="dxa"/>
            <w:vAlign w:val="center"/>
          </w:tcPr>
          <w:p>
            <w:pPr>
              <w:pStyle w:val="17"/>
            </w:pPr>
            <w:r>
              <w:t>5365016.12</w:t>
            </w:r>
          </w:p>
        </w:tc>
        <w:tc>
          <w:tcPr>
            <w:tcW w:w="1361" w:type="dxa"/>
            <w:vAlign w:val="center"/>
          </w:tcPr>
          <w:p>
            <w:pPr>
              <w:pStyle w:val="17"/>
            </w:pPr>
            <w:r>
              <w:t>159107124.90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5951463.02</w:t>
            </w:r>
          </w:p>
        </w:tc>
        <w:tc>
          <w:tcPr>
            <w:tcW w:w="1361" w:type="dxa"/>
            <w:vAlign w:val="center"/>
          </w:tcPr>
          <w:p>
            <w:pPr>
              <w:pStyle w:val="13"/>
            </w:pPr>
            <w:r>
              <w:t>5365016.12</w:t>
            </w:r>
          </w:p>
        </w:tc>
        <w:tc>
          <w:tcPr>
            <w:tcW w:w="1361" w:type="dxa"/>
            <w:vAlign w:val="center"/>
          </w:tcPr>
          <w:p>
            <w:pPr>
              <w:pStyle w:val="13"/>
            </w:pPr>
            <w:r>
              <w:t>586446.90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5849992.12</w:t>
            </w:r>
          </w:p>
        </w:tc>
        <w:tc>
          <w:tcPr>
            <w:tcW w:w="1361" w:type="dxa"/>
            <w:vAlign w:val="center"/>
          </w:tcPr>
          <w:p>
            <w:pPr>
              <w:pStyle w:val="13"/>
            </w:pPr>
            <w:r>
              <w:t>5365016.12</w:t>
            </w:r>
          </w:p>
        </w:tc>
        <w:tc>
          <w:tcPr>
            <w:tcW w:w="1361" w:type="dxa"/>
            <w:vAlign w:val="center"/>
          </w:tcPr>
          <w:p>
            <w:pPr>
              <w:pStyle w:val="13"/>
            </w:pPr>
            <w:r>
              <w:t>484976.00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5849992.12</w:t>
            </w:r>
          </w:p>
        </w:tc>
        <w:tc>
          <w:tcPr>
            <w:tcW w:w="1361" w:type="dxa"/>
            <w:vAlign w:val="center"/>
          </w:tcPr>
          <w:p>
            <w:pPr>
              <w:pStyle w:val="13"/>
            </w:pPr>
            <w:r>
              <w:t>5365016.12</w:t>
            </w:r>
          </w:p>
        </w:tc>
        <w:tc>
          <w:tcPr>
            <w:tcW w:w="1361" w:type="dxa"/>
            <w:vAlign w:val="center"/>
          </w:tcPr>
          <w:p>
            <w:pPr>
              <w:pStyle w:val="13"/>
            </w:pPr>
            <w:r>
              <w:t>484976.00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101470.90</w:t>
            </w:r>
          </w:p>
        </w:tc>
        <w:tc>
          <w:tcPr>
            <w:tcW w:w="1361" w:type="dxa"/>
            <w:vAlign w:val="center"/>
          </w:tcPr>
          <w:p>
            <w:pPr>
              <w:pStyle w:val="13"/>
            </w:pPr>
          </w:p>
        </w:tc>
        <w:tc>
          <w:tcPr>
            <w:tcW w:w="1361" w:type="dxa"/>
            <w:vAlign w:val="center"/>
          </w:tcPr>
          <w:p>
            <w:pPr>
              <w:pStyle w:val="13"/>
            </w:pPr>
            <w:r>
              <w:t>101470.90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101470.90</w:t>
            </w:r>
          </w:p>
        </w:tc>
        <w:tc>
          <w:tcPr>
            <w:tcW w:w="1361" w:type="dxa"/>
            <w:vAlign w:val="center"/>
          </w:tcPr>
          <w:p>
            <w:pPr>
              <w:pStyle w:val="13"/>
            </w:pPr>
          </w:p>
        </w:tc>
        <w:tc>
          <w:tcPr>
            <w:tcW w:w="1361" w:type="dxa"/>
            <w:vAlign w:val="center"/>
          </w:tcPr>
          <w:p>
            <w:pPr>
              <w:pStyle w:val="13"/>
            </w:pPr>
            <w:r>
              <w:t>101470.90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158520678.00</w:t>
            </w:r>
          </w:p>
        </w:tc>
        <w:tc>
          <w:tcPr>
            <w:tcW w:w="1361" w:type="dxa"/>
            <w:vAlign w:val="center"/>
          </w:tcPr>
          <w:p>
            <w:pPr>
              <w:pStyle w:val="13"/>
            </w:pPr>
          </w:p>
        </w:tc>
        <w:tc>
          <w:tcPr>
            <w:tcW w:w="1361" w:type="dxa"/>
            <w:vAlign w:val="center"/>
          </w:tcPr>
          <w:p>
            <w:pPr>
              <w:pStyle w:val="13"/>
            </w:pPr>
            <w:r>
              <w:t>158520678.00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106080000.00</w:t>
            </w:r>
          </w:p>
        </w:tc>
        <w:tc>
          <w:tcPr>
            <w:tcW w:w="1361" w:type="dxa"/>
            <w:vAlign w:val="center"/>
          </w:tcPr>
          <w:p>
            <w:pPr>
              <w:pStyle w:val="13"/>
            </w:pPr>
          </w:p>
        </w:tc>
        <w:tc>
          <w:tcPr>
            <w:tcW w:w="1361" w:type="dxa"/>
            <w:vAlign w:val="center"/>
          </w:tcPr>
          <w:p>
            <w:pPr>
              <w:pStyle w:val="13"/>
            </w:pPr>
            <w:r>
              <w:t>106080000.00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78080000.00</w:t>
            </w:r>
          </w:p>
        </w:tc>
        <w:tc>
          <w:tcPr>
            <w:tcW w:w="1361" w:type="dxa"/>
            <w:vAlign w:val="center"/>
          </w:tcPr>
          <w:p>
            <w:pPr>
              <w:pStyle w:val="13"/>
            </w:pPr>
          </w:p>
        </w:tc>
        <w:tc>
          <w:tcPr>
            <w:tcW w:w="1361" w:type="dxa"/>
            <w:vAlign w:val="center"/>
          </w:tcPr>
          <w:p>
            <w:pPr>
              <w:pStyle w:val="13"/>
            </w:pPr>
            <w:r>
              <w:t>78080000.00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2101299</w:t>
            </w:r>
          </w:p>
        </w:tc>
        <w:tc>
          <w:tcPr>
            <w:tcW w:w="4535" w:type="dxa"/>
            <w:vAlign w:val="center"/>
          </w:tcPr>
          <w:p>
            <w:pPr>
              <w:pStyle w:val="14"/>
            </w:pPr>
            <w:r>
              <w:t>财政对其他基本医疗保险基金的补助</w:t>
            </w:r>
          </w:p>
        </w:tc>
        <w:tc>
          <w:tcPr>
            <w:tcW w:w="1361" w:type="dxa"/>
            <w:vAlign w:val="center"/>
          </w:tcPr>
          <w:p>
            <w:pPr>
              <w:pStyle w:val="13"/>
            </w:pPr>
            <w:r>
              <w:t>28000000.00</w:t>
            </w:r>
          </w:p>
        </w:tc>
        <w:tc>
          <w:tcPr>
            <w:tcW w:w="1361" w:type="dxa"/>
            <w:vAlign w:val="center"/>
          </w:tcPr>
          <w:p>
            <w:pPr>
              <w:pStyle w:val="13"/>
            </w:pPr>
          </w:p>
        </w:tc>
        <w:tc>
          <w:tcPr>
            <w:tcW w:w="1361" w:type="dxa"/>
            <w:vAlign w:val="center"/>
          </w:tcPr>
          <w:p>
            <w:pPr>
              <w:pStyle w:val="13"/>
            </w:pPr>
            <w:r>
              <w:t>28000000.00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52150000.00</w:t>
            </w:r>
          </w:p>
        </w:tc>
        <w:tc>
          <w:tcPr>
            <w:tcW w:w="1361" w:type="dxa"/>
            <w:vAlign w:val="center"/>
          </w:tcPr>
          <w:p>
            <w:pPr>
              <w:pStyle w:val="13"/>
            </w:pPr>
          </w:p>
        </w:tc>
        <w:tc>
          <w:tcPr>
            <w:tcW w:w="1361" w:type="dxa"/>
            <w:vAlign w:val="center"/>
          </w:tcPr>
          <w:p>
            <w:pPr>
              <w:pStyle w:val="13"/>
            </w:pPr>
            <w:r>
              <w:t>52150000.00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t>43550000.00</w:t>
            </w:r>
          </w:p>
        </w:tc>
        <w:tc>
          <w:tcPr>
            <w:tcW w:w="1361" w:type="dxa"/>
            <w:vAlign w:val="center"/>
          </w:tcPr>
          <w:p>
            <w:pPr>
              <w:pStyle w:val="13"/>
            </w:pPr>
          </w:p>
        </w:tc>
        <w:tc>
          <w:tcPr>
            <w:tcW w:w="1361" w:type="dxa"/>
            <w:vAlign w:val="center"/>
          </w:tcPr>
          <w:p>
            <w:pPr>
              <w:pStyle w:val="13"/>
            </w:pPr>
            <w:r>
              <w:t>43550000.00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2101399</w:t>
            </w:r>
          </w:p>
        </w:tc>
        <w:tc>
          <w:tcPr>
            <w:tcW w:w="4535" w:type="dxa"/>
            <w:vAlign w:val="center"/>
          </w:tcPr>
          <w:p>
            <w:pPr>
              <w:pStyle w:val="14"/>
            </w:pPr>
            <w:r>
              <w:t>其他医疗救助支出</w:t>
            </w:r>
          </w:p>
        </w:tc>
        <w:tc>
          <w:tcPr>
            <w:tcW w:w="1361" w:type="dxa"/>
            <w:vAlign w:val="center"/>
          </w:tcPr>
          <w:p>
            <w:pPr>
              <w:pStyle w:val="13"/>
            </w:pPr>
            <w:r>
              <w:t>8600000.00</w:t>
            </w:r>
          </w:p>
        </w:tc>
        <w:tc>
          <w:tcPr>
            <w:tcW w:w="1361" w:type="dxa"/>
            <w:vAlign w:val="center"/>
          </w:tcPr>
          <w:p>
            <w:pPr>
              <w:pStyle w:val="13"/>
            </w:pPr>
          </w:p>
        </w:tc>
        <w:tc>
          <w:tcPr>
            <w:tcW w:w="1361" w:type="dxa"/>
            <w:vAlign w:val="center"/>
          </w:tcPr>
          <w:p>
            <w:pPr>
              <w:pStyle w:val="13"/>
            </w:pPr>
            <w:r>
              <w:t>8600000.00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290678.00</w:t>
            </w:r>
          </w:p>
        </w:tc>
        <w:tc>
          <w:tcPr>
            <w:tcW w:w="1361" w:type="dxa"/>
            <w:vAlign w:val="center"/>
          </w:tcPr>
          <w:p>
            <w:pPr>
              <w:pStyle w:val="13"/>
            </w:pPr>
          </w:p>
        </w:tc>
        <w:tc>
          <w:tcPr>
            <w:tcW w:w="1361" w:type="dxa"/>
            <w:vAlign w:val="center"/>
          </w:tcPr>
          <w:p>
            <w:pPr>
              <w:pStyle w:val="13"/>
            </w:pPr>
            <w:r>
              <w:t>290678.00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2101505</w:t>
            </w:r>
          </w:p>
        </w:tc>
        <w:tc>
          <w:tcPr>
            <w:tcW w:w="4535" w:type="dxa"/>
            <w:vAlign w:val="center"/>
          </w:tcPr>
          <w:p>
            <w:pPr>
              <w:pStyle w:val="14"/>
            </w:pPr>
            <w:r>
              <w:t>医疗保障政策管理</w:t>
            </w:r>
          </w:p>
        </w:tc>
        <w:tc>
          <w:tcPr>
            <w:tcW w:w="1361" w:type="dxa"/>
            <w:vAlign w:val="center"/>
          </w:tcPr>
          <w:p>
            <w:pPr>
              <w:pStyle w:val="13"/>
            </w:pPr>
            <w:r>
              <w:t>50678.00</w:t>
            </w:r>
          </w:p>
        </w:tc>
        <w:tc>
          <w:tcPr>
            <w:tcW w:w="1361" w:type="dxa"/>
            <w:vAlign w:val="center"/>
          </w:tcPr>
          <w:p>
            <w:pPr>
              <w:pStyle w:val="13"/>
            </w:pPr>
          </w:p>
        </w:tc>
        <w:tc>
          <w:tcPr>
            <w:tcW w:w="1361" w:type="dxa"/>
            <w:vAlign w:val="center"/>
          </w:tcPr>
          <w:p>
            <w:pPr>
              <w:pStyle w:val="13"/>
            </w:pPr>
            <w:r>
              <w:t>50678.00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240000.00</w:t>
            </w:r>
          </w:p>
        </w:tc>
        <w:tc>
          <w:tcPr>
            <w:tcW w:w="1361" w:type="dxa"/>
            <w:vAlign w:val="center"/>
          </w:tcPr>
          <w:p>
            <w:pPr>
              <w:pStyle w:val="13"/>
            </w:pPr>
          </w:p>
        </w:tc>
        <w:tc>
          <w:tcPr>
            <w:tcW w:w="1361" w:type="dxa"/>
            <w:vAlign w:val="center"/>
          </w:tcPr>
          <w:p>
            <w:pPr>
              <w:pStyle w:val="13"/>
            </w:pPr>
            <w:r>
              <w:t>240000.00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324玉田县医疗保障局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164449992.12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5951463.02</w:t>
            </w:r>
          </w:p>
        </w:tc>
        <w:tc>
          <w:tcPr>
            <w:tcW w:w="1474" w:type="dxa"/>
            <w:vAlign w:val="center"/>
          </w:tcPr>
          <w:p>
            <w:pPr>
              <w:pStyle w:val="13"/>
            </w:pPr>
            <w:r>
              <w:t>5951463.02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158520678.00</w:t>
            </w:r>
          </w:p>
        </w:tc>
        <w:tc>
          <w:tcPr>
            <w:tcW w:w="1474" w:type="dxa"/>
            <w:vAlign w:val="center"/>
          </w:tcPr>
          <w:p>
            <w:pPr>
              <w:pStyle w:val="13"/>
            </w:pPr>
            <w:r>
              <w:t>158520678.00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164449992.12</w:t>
            </w:r>
          </w:p>
        </w:tc>
        <w:tc>
          <w:tcPr>
            <w:tcW w:w="3402" w:type="dxa"/>
            <w:vAlign w:val="center"/>
          </w:tcPr>
          <w:p>
            <w:pPr>
              <w:pStyle w:val="16"/>
            </w:pPr>
            <w:r>
              <w:t>本年支出合计</w:t>
            </w:r>
          </w:p>
        </w:tc>
        <w:tc>
          <w:tcPr>
            <w:tcW w:w="1474" w:type="dxa"/>
            <w:vAlign w:val="center"/>
          </w:tcPr>
          <w:p>
            <w:pPr>
              <w:pStyle w:val="17"/>
            </w:pPr>
            <w:r>
              <w:t>164472141.02</w:t>
            </w:r>
          </w:p>
        </w:tc>
        <w:tc>
          <w:tcPr>
            <w:tcW w:w="1474" w:type="dxa"/>
            <w:vAlign w:val="center"/>
          </w:tcPr>
          <w:p>
            <w:pPr>
              <w:pStyle w:val="17"/>
            </w:pPr>
            <w:r>
              <w:t>164472141.02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22148.90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22148.90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164472141.02</w:t>
            </w:r>
          </w:p>
        </w:tc>
        <w:tc>
          <w:tcPr>
            <w:tcW w:w="3402" w:type="dxa"/>
            <w:vAlign w:val="center"/>
          </w:tcPr>
          <w:p>
            <w:pPr>
              <w:pStyle w:val="16"/>
            </w:pPr>
            <w:r>
              <w:t>支出总计</w:t>
            </w:r>
          </w:p>
        </w:tc>
        <w:tc>
          <w:tcPr>
            <w:tcW w:w="1474" w:type="dxa"/>
            <w:vAlign w:val="center"/>
          </w:tcPr>
          <w:p>
            <w:pPr>
              <w:pStyle w:val="17"/>
            </w:pPr>
            <w:r>
              <w:t>164472141.02</w:t>
            </w:r>
          </w:p>
        </w:tc>
        <w:tc>
          <w:tcPr>
            <w:tcW w:w="1474" w:type="dxa"/>
            <w:vAlign w:val="center"/>
          </w:tcPr>
          <w:p>
            <w:pPr>
              <w:pStyle w:val="17"/>
            </w:pPr>
            <w:r>
              <w:t>164472141.02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324玉田县医疗保障局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164472141.02</w:t>
            </w:r>
          </w:p>
        </w:tc>
        <w:tc>
          <w:tcPr>
            <w:tcW w:w="2551" w:type="dxa"/>
            <w:vAlign w:val="center"/>
          </w:tcPr>
          <w:p>
            <w:pPr>
              <w:pStyle w:val="17"/>
            </w:pPr>
            <w:r>
              <w:t>5365016.12</w:t>
            </w:r>
          </w:p>
        </w:tc>
        <w:tc>
          <w:tcPr>
            <w:tcW w:w="2551" w:type="dxa"/>
            <w:vAlign w:val="center"/>
          </w:tcPr>
          <w:p>
            <w:pPr>
              <w:pStyle w:val="17"/>
            </w:pPr>
            <w:r>
              <w:t>159107124.90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5951463.02</w:t>
            </w:r>
          </w:p>
        </w:tc>
        <w:tc>
          <w:tcPr>
            <w:tcW w:w="2551" w:type="dxa"/>
            <w:vAlign w:val="center"/>
          </w:tcPr>
          <w:p>
            <w:pPr>
              <w:pStyle w:val="13"/>
            </w:pPr>
            <w:r>
              <w:t>5365016.12</w:t>
            </w:r>
          </w:p>
        </w:tc>
        <w:tc>
          <w:tcPr>
            <w:tcW w:w="2551" w:type="dxa"/>
            <w:vAlign w:val="center"/>
          </w:tcPr>
          <w:p>
            <w:pPr>
              <w:pStyle w:val="13"/>
            </w:pPr>
            <w:r>
              <w:t>586446.90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5849992.12</w:t>
            </w:r>
          </w:p>
        </w:tc>
        <w:tc>
          <w:tcPr>
            <w:tcW w:w="2551" w:type="dxa"/>
            <w:vAlign w:val="center"/>
          </w:tcPr>
          <w:p>
            <w:pPr>
              <w:pStyle w:val="13"/>
            </w:pPr>
            <w:r>
              <w:t>5365016.12</w:t>
            </w:r>
          </w:p>
        </w:tc>
        <w:tc>
          <w:tcPr>
            <w:tcW w:w="2551" w:type="dxa"/>
            <w:vAlign w:val="center"/>
          </w:tcPr>
          <w:p>
            <w:pPr>
              <w:pStyle w:val="13"/>
            </w:pPr>
            <w:r>
              <w:t>484976.00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5849992.12</w:t>
            </w:r>
          </w:p>
        </w:tc>
        <w:tc>
          <w:tcPr>
            <w:tcW w:w="2551" w:type="dxa"/>
            <w:vAlign w:val="center"/>
          </w:tcPr>
          <w:p>
            <w:pPr>
              <w:pStyle w:val="13"/>
            </w:pPr>
            <w:r>
              <w:t>5365016.12</w:t>
            </w:r>
          </w:p>
        </w:tc>
        <w:tc>
          <w:tcPr>
            <w:tcW w:w="2551" w:type="dxa"/>
            <w:vAlign w:val="center"/>
          </w:tcPr>
          <w:p>
            <w:pPr>
              <w:pStyle w:val="13"/>
            </w:pPr>
            <w:r>
              <w:t>484976.00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101470.90</w:t>
            </w:r>
          </w:p>
        </w:tc>
        <w:tc>
          <w:tcPr>
            <w:tcW w:w="2551" w:type="dxa"/>
            <w:vAlign w:val="center"/>
          </w:tcPr>
          <w:p>
            <w:pPr>
              <w:pStyle w:val="13"/>
            </w:pPr>
          </w:p>
        </w:tc>
        <w:tc>
          <w:tcPr>
            <w:tcW w:w="2551" w:type="dxa"/>
            <w:vAlign w:val="center"/>
          </w:tcPr>
          <w:p>
            <w:pPr>
              <w:pStyle w:val="13"/>
            </w:pPr>
            <w:r>
              <w:t>101470.90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101470.90</w:t>
            </w:r>
          </w:p>
        </w:tc>
        <w:tc>
          <w:tcPr>
            <w:tcW w:w="2551" w:type="dxa"/>
            <w:vAlign w:val="center"/>
          </w:tcPr>
          <w:p>
            <w:pPr>
              <w:pStyle w:val="13"/>
            </w:pPr>
          </w:p>
        </w:tc>
        <w:tc>
          <w:tcPr>
            <w:tcW w:w="2551" w:type="dxa"/>
            <w:vAlign w:val="center"/>
          </w:tcPr>
          <w:p>
            <w:pPr>
              <w:pStyle w:val="13"/>
            </w:pPr>
            <w:r>
              <w:t>101470.90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158520678.00</w:t>
            </w:r>
          </w:p>
        </w:tc>
        <w:tc>
          <w:tcPr>
            <w:tcW w:w="2551" w:type="dxa"/>
            <w:vAlign w:val="center"/>
          </w:tcPr>
          <w:p>
            <w:pPr>
              <w:pStyle w:val="13"/>
            </w:pPr>
          </w:p>
        </w:tc>
        <w:tc>
          <w:tcPr>
            <w:tcW w:w="2551" w:type="dxa"/>
            <w:vAlign w:val="center"/>
          </w:tcPr>
          <w:p>
            <w:pPr>
              <w:pStyle w:val="13"/>
            </w:pPr>
            <w:r>
              <w:t>158520678.00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106080000.00</w:t>
            </w:r>
          </w:p>
        </w:tc>
        <w:tc>
          <w:tcPr>
            <w:tcW w:w="2551" w:type="dxa"/>
            <w:vAlign w:val="center"/>
          </w:tcPr>
          <w:p>
            <w:pPr>
              <w:pStyle w:val="13"/>
            </w:pPr>
          </w:p>
        </w:tc>
        <w:tc>
          <w:tcPr>
            <w:tcW w:w="2551" w:type="dxa"/>
            <w:vAlign w:val="center"/>
          </w:tcPr>
          <w:p>
            <w:pPr>
              <w:pStyle w:val="13"/>
            </w:pPr>
            <w:r>
              <w:t>106080000.00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78080000.00</w:t>
            </w:r>
          </w:p>
        </w:tc>
        <w:tc>
          <w:tcPr>
            <w:tcW w:w="2551" w:type="dxa"/>
            <w:vAlign w:val="center"/>
          </w:tcPr>
          <w:p>
            <w:pPr>
              <w:pStyle w:val="13"/>
            </w:pPr>
          </w:p>
        </w:tc>
        <w:tc>
          <w:tcPr>
            <w:tcW w:w="2551" w:type="dxa"/>
            <w:vAlign w:val="center"/>
          </w:tcPr>
          <w:p>
            <w:pPr>
              <w:pStyle w:val="13"/>
            </w:pPr>
            <w:r>
              <w:t>78080000.00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2101299</w:t>
            </w:r>
          </w:p>
        </w:tc>
        <w:tc>
          <w:tcPr>
            <w:tcW w:w="4535" w:type="dxa"/>
            <w:vAlign w:val="center"/>
          </w:tcPr>
          <w:p>
            <w:pPr>
              <w:pStyle w:val="14"/>
            </w:pPr>
            <w:r>
              <w:t>财政对其他基本医疗保险基金的补助</w:t>
            </w:r>
          </w:p>
        </w:tc>
        <w:tc>
          <w:tcPr>
            <w:tcW w:w="2551" w:type="dxa"/>
            <w:vAlign w:val="center"/>
          </w:tcPr>
          <w:p>
            <w:pPr>
              <w:pStyle w:val="13"/>
            </w:pPr>
            <w:r>
              <w:t>28000000.00</w:t>
            </w:r>
          </w:p>
        </w:tc>
        <w:tc>
          <w:tcPr>
            <w:tcW w:w="2551" w:type="dxa"/>
            <w:vAlign w:val="center"/>
          </w:tcPr>
          <w:p>
            <w:pPr>
              <w:pStyle w:val="13"/>
            </w:pPr>
          </w:p>
        </w:tc>
        <w:tc>
          <w:tcPr>
            <w:tcW w:w="2551" w:type="dxa"/>
            <w:vAlign w:val="center"/>
          </w:tcPr>
          <w:p>
            <w:pPr>
              <w:pStyle w:val="13"/>
            </w:pPr>
            <w:r>
              <w:t>28000000.00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52150000.00</w:t>
            </w:r>
          </w:p>
        </w:tc>
        <w:tc>
          <w:tcPr>
            <w:tcW w:w="2551" w:type="dxa"/>
            <w:vAlign w:val="center"/>
          </w:tcPr>
          <w:p>
            <w:pPr>
              <w:pStyle w:val="13"/>
            </w:pPr>
          </w:p>
        </w:tc>
        <w:tc>
          <w:tcPr>
            <w:tcW w:w="2551" w:type="dxa"/>
            <w:vAlign w:val="center"/>
          </w:tcPr>
          <w:p>
            <w:pPr>
              <w:pStyle w:val="13"/>
            </w:pPr>
            <w:r>
              <w:t>52150000.00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43550000.00</w:t>
            </w:r>
          </w:p>
        </w:tc>
        <w:tc>
          <w:tcPr>
            <w:tcW w:w="2551" w:type="dxa"/>
            <w:vAlign w:val="center"/>
          </w:tcPr>
          <w:p>
            <w:pPr>
              <w:pStyle w:val="13"/>
            </w:pPr>
          </w:p>
        </w:tc>
        <w:tc>
          <w:tcPr>
            <w:tcW w:w="2551" w:type="dxa"/>
            <w:vAlign w:val="center"/>
          </w:tcPr>
          <w:p>
            <w:pPr>
              <w:pStyle w:val="13"/>
            </w:pPr>
            <w:r>
              <w:t>43550000.00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2101399</w:t>
            </w:r>
          </w:p>
        </w:tc>
        <w:tc>
          <w:tcPr>
            <w:tcW w:w="4535" w:type="dxa"/>
            <w:vAlign w:val="center"/>
          </w:tcPr>
          <w:p>
            <w:pPr>
              <w:pStyle w:val="14"/>
            </w:pPr>
            <w:r>
              <w:t>其他医疗救助支出</w:t>
            </w:r>
          </w:p>
        </w:tc>
        <w:tc>
          <w:tcPr>
            <w:tcW w:w="2551" w:type="dxa"/>
            <w:vAlign w:val="center"/>
          </w:tcPr>
          <w:p>
            <w:pPr>
              <w:pStyle w:val="13"/>
            </w:pPr>
            <w:r>
              <w:t>8600000.00</w:t>
            </w:r>
          </w:p>
        </w:tc>
        <w:tc>
          <w:tcPr>
            <w:tcW w:w="2551" w:type="dxa"/>
            <w:vAlign w:val="center"/>
          </w:tcPr>
          <w:p>
            <w:pPr>
              <w:pStyle w:val="13"/>
            </w:pPr>
          </w:p>
        </w:tc>
        <w:tc>
          <w:tcPr>
            <w:tcW w:w="2551" w:type="dxa"/>
            <w:vAlign w:val="center"/>
          </w:tcPr>
          <w:p>
            <w:pPr>
              <w:pStyle w:val="13"/>
            </w:pPr>
            <w:r>
              <w:t>8600000.00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290678.00</w:t>
            </w:r>
          </w:p>
        </w:tc>
        <w:tc>
          <w:tcPr>
            <w:tcW w:w="2551" w:type="dxa"/>
            <w:vAlign w:val="center"/>
          </w:tcPr>
          <w:p>
            <w:pPr>
              <w:pStyle w:val="13"/>
            </w:pPr>
          </w:p>
        </w:tc>
        <w:tc>
          <w:tcPr>
            <w:tcW w:w="2551" w:type="dxa"/>
            <w:vAlign w:val="center"/>
          </w:tcPr>
          <w:p>
            <w:pPr>
              <w:pStyle w:val="13"/>
            </w:pPr>
            <w:r>
              <w:t>290678.00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2101505</w:t>
            </w:r>
          </w:p>
        </w:tc>
        <w:tc>
          <w:tcPr>
            <w:tcW w:w="4535" w:type="dxa"/>
            <w:vAlign w:val="center"/>
          </w:tcPr>
          <w:p>
            <w:pPr>
              <w:pStyle w:val="14"/>
            </w:pPr>
            <w:r>
              <w:t>医疗保障政策管理</w:t>
            </w:r>
          </w:p>
        </w:tc>
        <w:tc>
          <w:tcPr>
            <w:tcW w:w="2551" w:type="dxa"/>
            <w:vAlign w:val="center"/>
          </w:tcPr>
          <w:p>
            <w:pPr>
              <w:pStyle w:val="13"/>
            </w:pPr>
            <w:r>
              <w:t>50678.00</w:t>
            </w:r>
          </w:p>
        </w:tc>
        <w:tc>
          <w:tcPr>
            <w:tcW w:w="2551" w:type="dxa"/>
            <w:vAlign w:val="center"/>
          </w:tcPr>
          <w:p>
            <w:pPr>
              <w:pStyle w:val="13"/>
            </w:pPr>
          </w:p>
        </w:tc>
        <w:tc>
          <w:tcPr>
            <w:tcW w:w="2551" w:type="dxa"/>
            <w:vAlign w:val="center"/>
          </w:tcPr>
          <w:p>
            <w:pPr>
              <w:pStyle w:val="13"/>
            </w:pPr>
            <w:r>
              <w:t>50678.00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240000.00</w:t>
            </w:r>
          </w:p>
        </w:tc>
        <w:tc>
          <w:tcPr>
            <w:tcW w:w="2551" w:type="dxa"/>
            <w:vAlign w:val="center"/>
          </w:tcPr>
          <w:p>
            <w:pPr>
              <w:pStyle w:val="13"/>
            </w:pPr>
          </w:p>
        </w:tc>
        <w:tc>
          <w:tcPr>
            <w:tcW w:w="2551" w:type="dxa"/>
            <w:vAlign w:val="center"/>
          </w:tcPr>
          <w:p>
            <w:pPr>
              <w:pStyle w:val="13"/>
            </w:pPr>
            <w:r>
              <w:t>240000.00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324玉田县医疗保障局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5365016.12</w:t>
            </w:r>
          </w:p>
        </w:tc>
        <w:tc>
          <w:tcPr>
            <w:tcW w:w="2551" w:type="dxa"/>
            <w:vAlign w:val="center"/>
          </w:tcPr>
          <w:p>
            <w:pPr>
              <w:pStyle w:val="17"/>
            </w:pPr>
            <w:r>
              <w:t>5031955.12</w:t>
            </w:r>
          </w:p>
        </w:tc>
        <w:tc>
          <w:tcPr>
            <w:tcW w:w="2551" w:type="dxa"/>
            <w:vAlign w:val="center"/>
          </w:tcPr>
          <w:p>
            <w:pPr>
              <w:pStyle w:val="17"/>
            </w:pPr>
            <w:r>
              <w:t>333061.00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5018224.12</w:t>
            </w:r>
          </w:p>
        </w:tc>
        <w:tc>
          <w:tcPr>
            <w:tcW w:w="2551" w:type="dxa"/>
            <w:vAlign w:val="center"/>
          </w:tcPr>
          <w:p>
            <w:pPr>
              <w:pStyle w:val="13"/>
            </w:pPr>
            <w:r>
              <w:t>5018224.12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1786799.51</w:t>
            </w:r>
          </w:p>
        </w:tc>
        <w:tc>
          <w:tcPr>
            <w:tcW w:w="2551" w:type="dxa"/>
            <w:vAlign w:val="center"/>
          </w:tcPr>
          <w:p>
            <w:pPr>
              <w:pStyle w:val="13"/>
            </w:pPr>
            <w:r>
              <w:t>1786799.51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388308.00</w:t>
            </w:r>
          </w:p>
        </w:tc>
        <w:tc>
          <w:tcPr>
            <w:tcW w:w="2551" w:type="dxa"/>
            <w:vAlign w:val="center"/>
          </w:tcPr>
          <w:p>
            <w:pPr>
              <w:pStyle w:val="13"/>
            </w:pPr>
            <w:r>
              <w:t>388308.00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407547.00</w:t>
            </w:r>
          </w:p>
        </w:tc>
        <w:tc>
          <w:tcPr>
            <w:tcW w:w="2551" w:type="dxa"/>
            <w:vAlign w:val="center"/>
          </w:tcPr>
          <w:p>
            <w:pPr>
              <w:pStyle w:val="13"/>
            </w:pPr>
            <w:r>
              <w:t>407547.00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936677.14</w:t>
            </w:r>
          </w:p>
        </w:tc>
        <w:tc>
          <w:tcPr>
            <w:tcW w:w="2551" w:type="dxa"/>
            <w:vAlign w:val="center"/>
          </w:tcPr>
          <w:p>
            <w:pPr>
              <w:pStyle w:val="13"/>
            </w:pPr>
            <w:r>
              <w:t>936677.14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511839.22</w:t>
            </w:r>
          </w:p>
        </w:tc>
        <w:tc>
          <w:tcPr>
            <w:tcW w:w="2551" w:type="dxa"/>
            <w:vAlign w:val="center"/>
          </w:tcPr>
          <w:p>
            <w:pPr>
              <w:pStyle w:val="13"/>
            </w:pPr>
            <w:r>
              <w:t>511839.22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212932.44</w:t>
            </w:r>
          </w:p>
        </w:tc>
        <w:tc>
          <w:tcPr>
            <w:tcW w:w="2551" w:type="dxa"/>
            <w:vAlign w:val="center"/>
          </w:tcPr>
          <w:p>
            <w:pPr>
              <w:pStyle w:val="13"/>
            </w:pPr>
            <w:r>
              <w:t>212932.44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234959.93</w:t>
            </w:r>
          </w:p>
        </w:tc>
        <w:tc>
          <w:tcPr>
            <w:tcW w:w="2551" w:type="dxa"/>
            <w:vAlign w:val="center"/>
          </w:tcPr>
          <w:p>
            <w:pPr>
              <w:pStyle w:val="13"/>
            </w:pPr>
            <w:r>
              <w:t>234959.93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63255.22</w:t>
            </w:r>
          </w:p>
        </w:tc>
        <w:tc>
          <w:tcPr>
            <w:tcW w:w="2551" w:type="dxa"/>
            <w:vAlign w:val="center"/>
          </w:tcPr>
          <w:p>
            <w:pPr>
              <w:pStyle w:val="13"/>
            </w:pPr>
            <w:r>
              <w:t>63255.22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397652.66</w:t>
            </w:r>
          </w:p>
        </w:tc>
        <w:tc>
          <w:tcPr>
            <w:tcW w:w="2551" w:type="dxa"/>
            <w:vAlign w:val="center"/>
          </w:tcPr>
          <w:p>
            <w:pPr>
              <w:pStyle w:val="13"/>
            </w:pPr>
            <w:r>
              <w:t>397652.66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78253.00</w:t>
            </w:r>
          </w:p>
        </w:tc>
        <w:tc>
          <w:tcPr>
            <w:tcW w:w="2551" w:type="dxa"/>
            <w:vAlign w:val="center"/>
          </w:tcPr>
          <w:p>
            <w:pPr>
              <w:pStyle w:val="13"/>
            </w:pPr>
            <w:r>
              <w:t>78253.00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333061.00</w:t>
            </w:r>
          </w:p>
        </w:tc>
        <w:tc>
          <w:tcPr>
            <w:tcW w:w="2551" w:type="dxa"/>
            <w:vAlign w:val="center"/>
          </w:tcPr>
          <w:p>
            <w:pPr>
              <w:pStyle w:val="13"/>
            </w:pPr>
          </w:p>
        </w:tc>
        <w:tc>
          <w:tcPr>
            <w:tcW w:w="2551" w:type="dxa"/>
            <w:vAlign w:val="center"/>
          </w:tcPr>
          <w:p>
            <w:pPr>
              <w:pStyle w:val="13"/>
            </w:pPr>
            <w:r>
              <w:t>333061.00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19500.00</w:t>
            </w:r>
          </w:p>
        </w:tc>
        <w:tc>
          <w:tcPr>
            <w:tcW w:w="2551" w:type="dxa"/>
            <w:vAlign w:val="center"/>
          </w:tcPr>
          <w:p>
            <w:pPr>
              <w:pStyle w:val="13"/>
            </w:pPr>
          </w:p>
        </w:tc>
        <w:tc>
          <w:tcPr>
            <w:tcW w:w="2551"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48000.00</w:t>
            </w:r>
          </w:p>
        </w:tc>
        <w:tc>
          <w:tcPr>
            <w:tcW w:w="2551" w:type="dxa"/>
            <w:vAlign w:val="center"/>
          </w:tcPr>
          <w:p>
            <w:pPr>
              <w:pStyle w:val="13"/>
            </w:pPr>
          </w:p>
        </w:tc>
        <w:tc>
          <w:tcPr>
            <w:tcW w:w="2551"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25876.00</w:t>
            </w:r>
          </w:p>
        </w:tc>
        <w:tc>
          <w:tcPr>
            <w:tcW w:w="2551" w:type="dxa"/>
            <w:vAlign w:val="center"/>
          </w:tcPr>
          <w:p>
            <w:pPr>
              <w:pStyle w:val="13"/>
            </w:pPr>
          </w:p>
        </w:tc>
        <w:tc>
          <w:tcPr>
            <w:tcW w:w="2551" w:type="dxa"/>
            <w:vAlign w:val="center"/>
          </w:tcPr>
          <w:p>
            <w:pPr>
              <w:pStyle w:val="13"/>
            </w:pPr>
            <w:r>
              <w:t>25876.00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41885.00</w:t>
            </w:r>
          </w:p>
        </w:tc>
        <w:tc>
          <w:tcPr>
            <w:tcW w:w="2551" w:type="dxa"/>
            <w:vAlign w:val="center"/>
          </w:tcPr>
          <w:p>
            <w:pPr>
              <w:pStyle w:val="13"/>
            </w:pPr>
          </w:p>
        </w:tc>
        <w:tc>
          <w:tcPr>
            <w:tcW w:w="2551" w:type="dxa"/>
            <w:vAlign w:val="center"/>
          </w:tcPr>
          <w:p>
            <w:pPr>
              <w:pStyle w:val="13"/>
            </w:pPr>
            <w:r>
              <w:t>41885.00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19500.00</w:t>
            </w:r>
          </w:p>
        </w:tc>
        <w:tc>
          <w:tcPr>
            <w:tcW w:w="2551" w:type="dxa"/>
            <w:vAlign w:val="center"/>
          </w:tcPr>
          <w:p>
            <w:pPr>
              <w:pStyle w:val="13"/>
            </w:pPr>
          </w:p>
        </w:tc>
        <w:tc>
          <w:tcPr>
            <w:tcW w:w="2551"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1950.00</w:t>
            </w:r>
          </w:p>
        </w:tc>
        <w:tc>
          <w:tcPr>
            <w:tcW w:w="2551" w:type="dxa"/>
            <w:vAlign w:val="center"/>
          </w:tcPr>
          <w:p>
            <w:pPr>
              <w:pStyle w:val="13"/>
            </w:pPr>
          </w:p>
        </w:tc>
        <w:tc>
          <w:tcPr>
            <w:tcW w:w="2551" w:type="dxa"/>
            <w:vAlign w:val="center"/>
          </w:tcPr>
          <w:p>
            <w:pPr>
              <w:pStyle w:val="13"/>
            </w:pPr>
            <w:r>
              <w:t>1950.00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31200.00</w:t>
            </w:r>
          </w:p>
        </w:tc>
        <w:tc>
          <w:tcPr>
            <w:tcW w:w="2551" w:type="dxa"/>
            <w:vAlign w:val="center"/>
          </w:tcPr>
          <w:p>
            <w:pPr>
              <w:pStyle w:val="13"/>
            </w:pPr>
          </w:p>
        </w:tc>
        <w:tc>
          <w:tcPr>
            <w:tcW w:w="2551" w:type="dxa"/>
            <w:vAlign w:val="center"/>
          </w:tcPr>
          <w:p>
            <w:pPr>
              <w:pStyle w:val="13"/>
            </w:pPr>
            <w:r>
              <w:t>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39000.00</w:t>
            </w:r>
          </w:p>
        </w:tc>
        <w:tc>
          <w:tcPr>
            <w:tcW w:w="2551" w:type="dxa"/>
            <w:vAlign w:val="center"/>
          </w:tcPr>
          <w:p>
            <w:pPr>
              <w:pStyle w:val="13"/>
            </w:pPr>
          </w:p>
        </w:tc>
        <w:tc>
          <w:tcPr>
            <w:tcW w:w="2551" w:type="dxa"/>
            <w:vAlign w:val="center"/>
          </w:tcPr>
          <w:p>
            <w:pPr>
              <w:pStyle w:val="13"/>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58800.00</w:t>
            </w:r>
          </w:p>
        </w:tc>
        <w:tc>
          <w:tcPr>
            <w:tcW w:w="2551" w:type="dxa"/>
            <w:vAlign w:val="center"/>
          </w:tcPr>
          <w:p>
            <w:pPr>
              <w:pStyle w:val="13"/>
            </w:pPr>
          </w:p>
        </w:tc>
        <w:tc>
          <w:tcPr>
            <w:tcW w:w="2551" w:type="dxa"/>
            <w:vAlign w:val="center"/>
          </w:tcPr>
          <w:p>
            <w:pPr>
              <w:pStyle w:val="13"/>
            </w:pPr>
            <w:r>
              <w:t>58800.00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1350.00</w:t>
            </w:r>
          </w:p>
        </w:tc>
        <w:tc>
          <w:tcPr>
            <w:tcW w:w="2551" w:type="dxa"/>
            <w:vAlign w:val="center"/>
          </w:tcPr>
          <w:p>
            <w:pPr>
              <w:pStyle w:val="13"/>
            </w:pPr>
          </w:p>
        </w:tc>
        <w:tc>
          <w:tcPr>
            <w:tcW w:w="2551" w:type="dxa"/>
            <w:vAlign w:val="center"/>
          </w:tcPr>
          <w:p>
            <w:pPr>
              <w:pStyle w:val="13"/>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13731.00</w:t>
            </w:r>
          </w:p>
        </w:tc>
        <w:tc>
          <w:tcPr>
            <w:tcW w:w="2551" w:type="dxa"/>
            <w:vAlign w:val="center"/>
          </w:tcPr>
          <w:p>
            <w:pPr>
              <w:pStyle w:val="13"/>
            </w:pPr>
            <w:r>
              <w:t>13731.00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3876.00</w:t>
            </w:r>
          </w:p>
        </w:tc>
        <w:tc>
          <w:tcPr>
            <w:tcW w:w="2551" w:type="dxa"/>
            <w:vAlign w:val="center"/>
          </w:tcPr>
          <w:p>
            <w:pPr>
              <w:pStyle w:val="13"/>
            </w:pPr>
            <w:r>
              <w:t>3876.00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9735.00</w:t>
            </w:r>
          </w:p>
        </w:tc>
        <w:tc>
          <w:tcPr>
            <w:tcW w:w="2551" w:type="dxa"/>
            <w:vAlign w:val="center"/>
          </w:tcPr>
          <w:p>
            <w:pPr>
              <w:pStyle w:val="13"/>
            </w:pPr>
            <w:r>
              <w:t>9735.00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324玉田县医疗保障局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324玉田县医疗保障局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324玉田县医疗保障局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46000.00</w:t>
            </w:r>
          </w:p>
        </w:tc>
        <w:tc>
          <w:tcPr>
            <w:tcW w:w="2381" w:type="dxa"/>
            <w:vAlign w:val="center"/>
          </w:tcPr>
          <w:p>
            <w:pPr>
              <w:pStyle w:val="17"/>
              <w:rPr>
                <w:rFonts w:hint="default" w:eastAsia="方正书宋_GBK"/>
                <w:lang w:val="en-US" w:eastAsia="zh-CN"/>
              </w:rPr>
            </w:pPr>
            <w:r>
              <w:rPr>
                <w:rFonts w:hint="eastAsia"/>
                <w:lang w:val="en-US" w:eastAsia="zh-CN"/>
              </w:rPr>
              <w:t>46000.00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46000.00</w:t>
            </w:r>
          </w:p>
        </w:tc>
        <w:tc>
          <w:tcPr>
            <w:tcW w:w="2381" w:type="dxa"/>
            <w:vAlign w:val="center"/>
          </w:tcPr>
          <w:p>
            <w:pPr>
              <w:pStyle w:val="13"/>
            </w:pPr>
            <w:r>
              <w:t>46000.00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玉田县医疗保障局2023年部门预算信息公开情况说明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玉田县医疗保障局2023年部门预算信息公开情况说明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按照《预算法》、《地方预决算公开操作规程》和《关于进一步推进预算公开工作的实施意见》规定，现将玉田县医疗保障局2023年部门预算公开如下：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 xml:space="preserve">制定我县医疗、生育保险实施措施并推动落实。同时，对全县医保基金征缴、支付、管理进行监管。    </w:t>
      </w:r>
    </w:p>
    <w:p>
      <w:pPr>
        <w:pStyle w:val="19"/>
      </w:pPr>
      <w:r>
        <w:t>1、负责全县基本医疗保险、生育保险、医疗救助基金的筹集、支付和管理工作</w:t>
      </w:r>
    </w:p>
    <w:p>
      <w:pPr>
        <w:pStyle w:val="19"/>
      </w:pPr>
      <w:r>
        <w:t>2、负责全县离休干部、二等乙以上伤残军人、武警中队人员等特殊群体的医疗保障工作 3、负责全县参保人员门诊特殊疾病资格的确认和待遇落实情况</w:t>
      </w:r>
    </w:p>
    <w:p>
      <w:pPr>
        <w:pStyle w:val="19"/>
      </w:pPr>
      <w:r>
        <w:t>4、负责大病医疗保险、公务员医疗补助政策的实施工作 5、负责对新增定点医药机构的准入管理、省内及跨省异地就医定点医疗机构管理工作 6、负责定点医疗机构和定点药店进行协议管理，对协议执行情况进行监督考核</w:t>
      </w:r>
    </w:p>
    <w:p>
      <w:pPr>
        <w:pStyle w:val="19"/>
      </w:pPr>
      <w:r>
        <w:t>7、负责为参保单位和参保人员建立医保信息档案，</w:t>
      </w:r>
    </w:p>
    <w:p>
      <w:pPr>
        <w:pStyle w:val="19"/>
      </w:pPr>
      <w:r>
        <w:t>8、负责医疗保险业务的培训和指导工作</w:t>
      </w:r>
    </w:p>
    <w:p>
      <w:pPr>
        <w:pStyle w:val="19"/>
      </w:pPr>
      <w:r>
        <w:t>9、组织制定全县城乡统一的药品、医用耗材、医疗服务项目、医疗服务设施等医保目录和支付标准；组织制定、监督实施全县药品、医用耗材的招标采购政策，指导药品、医用耗材招标采购平台建设；依法管理药品、医用耗材、医疗服务价格政策执行情况</w:t>
      </w:r>
    </w:p>
    <w:p>
      <w:pPr>
        <w:pStyle w:val="19"/>
      </w:pPr>
      <w:r>
        <w:t>10、制定全县定点医药机构协议和支付管理办法并组织实施，监督管理定点医药机构的医疗服务行为、医疗费用和医药价格，依法查处医疗保障领域违法违规行为</w:t>
      </w:r>
    </w:p>
    <w:p>
      <w:pPr>
        <w:pStyle w:val="19"/>
      </w:pPr>
      <w:r>
        <w:t>11、完善全县医疗保障基金管理办法、建立健全医疗保障基金安全防控机制；组织建设智能监控平台，推进医疗保障基金支付方式改革，并组织实施</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按照预算管理有关规定，目前我省部门预算的编制实行综合预算管理，即全部收入和支出都反映在预算中。玉田县医疗保障局机关及所属事业单位的收支包含在部门预算中。</w:t>
      </w:r>
    </w:p>
    <w:p>
      <w:pPr>
        <w:pStyle w:val="20"/>
      </w:pPr>
      <w:r>
        <w:t>按照预算管理有关规定，目前我省部门预算的编制实行综合预算管理，即全部收入和支出都反映在预算中。玉田县医疗保障局机关及所属事业单位的收支包含在部门预算中。</w:t>
      </w:r>
    </w:p>
    <w:p>
      <w:pPr>
        <w:pStyle w:val="20"/>
      </w:pPr>
    </w:p>
    <w:p>
      <w:pPr>
        <w:pStyle w:val="20"/>
      </w:pPr>
      <w:r>
        <w:t>（一）收入说明</w:t>
      </w:r>
    </w:p>
    <w:p>
      <w:pPr>
        <w:pStyle w:val="20"/>
      </w:pPr>
      <w:r>
        <w:t>2023年预算收入</w:t>
      </w:r>
      <w:bookmarkStart w:id="11" w:name="OLE_LINK1"/>
      <w:r>
        <w:rPr>
          <w:rFonts w:hint="eastAsia"/>
          <w:lang w:val="en-US" w:eastAsia="zh-CN"/>
        </w:rPr>
        <w:t>16447.21</w:t>
      </w:r>
      <w:bookmarkEnd w:id="11"/>
      <w:r>
        <w:t>万元，其中：一般公共预算收入</w:t>
      </w:r>
      <w:bookmarkStart w:id="12" w:name="OLE_LINK2"/>
      <w:r>
        <w:rPr>
          <w:rFonts w:hint="eastAsia"/>
          <w:lang w:val="en-US" w:eastAsia="zh-CN"/>
        </w:rPr>
        <w:t>16445.00</w:t>
      </w:r>
      <w:bookmarkEnd w:id="12"/>
      <w:r>
        <w:t>万元。</w:t>
      </w:r>
    </w:p>
    <w:p>
      <w:pPr>
        <w:pStyle w:val="20"/>
      </w:pPr>
    </w:p>
    <w:p>
      <w:pPr>
        <w:pStyle w:val="20"/>
      </w:pPr>
      <w:r>
        <w:t>（二）支出说明</w:t>
      </w:r>
    </w:p>
    <w:p>
      <w:pPr>
        <w:pStyle w:val="20"/>
      </w:pPr>
      <w:r>
        <w:t>2023年支出预算</w:t>
      </w:r>
      <w:bookmarkStart w:id="13" w:name="OLE_LINK3"/>
      <w:r>
        <w:rPr>
          <w:rFonts w:hint="eastAsia"/>
          <w:lang w:val="en-US" w:eastAsia="zh-CN"/>
        </w:rPr>
        <w:t>16447.21</w:t>
      </w:r>
      <w:bookmarkEnd w:id="13"/>
      <w:r>
        <w:t>万元，其中基本支出536.50万元，包括人员经费503.19万元和日常公用经费33.31万元；项目支出</w:t>
      </w:r>
      <w:bookmarkStart w:id="14" w:name="OLE_LINK4"/>
      <w:r>
        <w:rPr>
          <w:rFonts w:hint="eastAsia"/>
          <w:lang w:val="en-US" w:eastAsia="zh-CN"/>
        </w:rPr>
        <w:t>15910.71</w:t>
      </w:r>
      <w:bookmarkEnd w:id="14"/>
      <w:r>
        <w:t>万元。</w:t>
      </w:r>
    </w:p>
    <w:p>
      <w:pPr>
        <w:pStyle w:val="20"/>
      </w:pPr>
    </w:p>
    <w:p>
      <w:pPr>
        <w:pStyle w:val="20"/>
      </w:pPr>
      <w:r>
        <w:t>（三）比上年增减情况</w:t>
      </w:r>
    </w:p>
    <w:p>
      <w:pPr>
        <w:pStyle w:val="20"/>
      </w:pPr>
      <w:bookmarkStart w:id="15" w:name="OLE_LINK5"/>
      <w:r>
        <w:t>2023年预算收支安排</w:t>
      </w:r>
      <w:r>
        <w:rPr>
          <w:rFonts w:hint="eastAsia"/>
          <w:lang w:val="en-US" w:eastAsia="zh-CN"/>
        </w:rPr>
        <w:t>16447.21</w:t>
      </w:r>
      <w:r>
        <w:t>万元，较2022年预算增加</w:t>
      </w:r>
      <w:r>
        <w:rPr>
          <w:rFonts w:hint="eastAsia"/>
          <w:lang w:val="en-US" w:eastAsia="zh-CN"/>
        </w:rPr>
        <w:t>141.63</w:t>
      </w:r>
      <w:r>
        <w:t>万元，其中：人员经费支出较上年增加87.86万元，日常公用经费支出较上年减少6.03万元；项目支出增加</w:t>
      </w:r>
      <w:r>
        <w:rPr>
          <w:rFonts w:hint="eastAsia"/>
          <w:lang w:val="en-US" w:eastAsia="zh-CN"/>
        </w:rPr>
        <w:t>59.80</w:t>
      </w:r>
      <w:r>
        <w:t>万元。</w:t>
      </w:r>
    </w:p>
    <w:bookmarkEnd w:id="15"/>
    <w:p>
      <w:pPr>
        <w:pStyle w:val="20"/>
      </w:pPr>
      <w:r>
        <w:t>2023年预算收支增加的原因是人员经费支出增加。</w:t>
      </w:r>
    </w:p>
    <w:p>
      <w:pPr>
        <w:pStyle w:val="20"/>
      </w:pPr>
    </w:p>
    <w:p>
      <w:pPr>
        <w:spacing w:before="10" w:after="10" w:line="360" w:lineRule="auto"/>
        <w:ind w:firstLine="640"/>
        <w:jc w:val="left"/>
        <w:outlineLvl w:val="2"/>
      </w:pPr>
      <w:bookmarkStart w:id="16" w:name="_Toc_3_3_0000000012"/>
      <w:r>
        <w:rPr>
          <w:rFonts w:ascii="黑体" w:hAnsi="黑体" w:eastAsia="黑体" w:cs="黑体"/>
          <w:color w:val="000000"/>
          <w:sz w:val="32"/>
        </w:rPr>
        <w:t>三、机关运行经费安排情况</w:t>
      </w:r>
      <w:bookmarkEnd w:id="16"/>
    </w:p>
    <w:p>
      <w:pPr>
        <w:pStyle w:val="21"/>
      </w:pPr>
      <w:r>
        <w:t>机关运行经费安排情况</w:t>
      </w:r>
    </w:p>
    <w:p>
      <w:pPr>
        <w:pStyle w:val="21"/>
      </w:pPr>
      <w:r>
        <w:t>2023年我单位机关运行经费共计安排33.31万元，主要用于保证正常办公的基本需要和维持单位日常业务运转，包括办公费1.95万元，电费4.80万元，邮电费2.59万元，取暖费4.18万元，差旅费1.95万元，公务用车运行维护费4.6万元，培训费0.20万元，退休干部公用经费0.04万元，退休干部特需费0.02万元，退休人员福利费0.08万元，公务交通补贴5.88万元，工会经费3.12万元，福利费3.9万元。</w:t>
      </w:r>
    </w:p>
    <w:p>
      <w:pPr>
        <w:spacing w:before="10" w:after="10" w:line="360" w:lineRule="auto"/>
        <w:ind w:firstLine="640"/>
        <w:jc w:val="left"/>
        <w:outlineLvl w:val="2"/>
      </w:pPr>
      <w:bookmarkStart w:id="17" w:name="_Toc_3_3_0000000013"/>
      <w:r>
        <w:rPr>
          <w:rFonts w:ascii="黑体" w:hAnsi="黑体" w:eastAsia="黑体" w:cs="黑体"/>
          <w:color w:val="000000"/>
          <w:sz w:val="32"/>
        </w:rPr>
        <w:t>四、财政拨款“三公”经费预算情况及增减变化原因</w:t>
      </w:r>
      <w:bookmarkEnd w:id="17"/>
    </w:p>
    <w:p>
      <w:pPr>
        <w:pStyle w:val="22"/>
      </w:pPr>
      <w:r>
        <w:t>财政拨款“三公”经费预算情况及增减变化原因：</w:t>
      </w:r>
    </w:p>
    <w:p>
      <w:pPr>
        <w:pStyle w:val="22"/>
      </w:pPr>
      <w:r>
        <w:t>2023年，部门财政拨款“三公”经费预算安排4.60万元。与2022年持平。具体情况如下：</w:t>
      </w:r>
    </w:p>
    <w:p>
      <w:pPr>
        <w:pStyle w:val="22"/>
      </w:pPr>
      <w:r>
        <w:t>（一）公务用车购置及运行费。共计安排4.60万元，与上年预算持平。</w:t>
      </w:r>
    </w:p>
    <w:p>
      <w:pPr>
        <w:pStyle w:val="22"/>
      </w:pPr>
      <w:r>
        <w:t>1.公务用车购置安排0万元。</w:t>
      </w:r>
    </w:p>
    <w:p>
      <w:pPr>
        <w:pStyle w:val="22"/>
      </w:pPr>
      <w:r>
        <w:t>2.公务用车运行维护费安排4.60万元。与上年预算持平。</w:t>
      </w:r>
    </w:p>
    <w:p>
      <w:pPr>
        <w:pStyle w:val="22"/>
      </w:pPr>
      <w:r>
        <w:t>（二）公务接待费。 安排0万元，无增减变动，原因为无公务接待计划。</w:t>
      </w:r>
    </w:p>
    <w:p>
      <w:pPr>
        <w:pStyle w:val="22"/>
      </w:pPr>
      <w:r>
        <w:t>（三）因公出国（境）费。安排0万元，无增减变动，原因为无因公出国（境）计划。</w:t>
      </w:r>
    </w:p>
    <w:p>
      <w:pPr>
        <w:spacing w:before="10" w:after="10" w:line="360" w:lineRule="auto"/>
        <w:ind w:firstLine="640"/>
        <w:jc w:val="left"/>
        <w:outlineLvl w:val="2"/>
      </w:pPr>
      <w:bookmarkStart w:id="18" w:name="_Toc_3_3_0000000014"/>
      <w:r>
        <w:rPr>
          <w:rFonts w:ascii="黑体" w:hAnsi="黑体" w:eastAsia="黑体" w:cs="黑体"/>
          <w:color w:val="000000"/>
          <w:sz w:val="32"/>
        </w:rPr>
        <w:t>五、预算绩效信息</w:t>
      </w:r>
      <w:bookmarkEnd w:id="18"/>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年度发展规划目标：</w:t>
      </w:r>
    </w:p>
    <w:p>
      <w:pPr>
        <w:pStyle w:val="23"/>
      </w:pPr>
      <w:r>
        <w:t>进一步提高参保职工、居民医疗保障水平，不断扩大城乡医疗保险覆盖范围,城乡居民统筹工作稳步推进；继续加强各项基金管理，规范医患双方医疗服务行为，合理控制基金支出，确保基金收支平衡、略有结余。切实做好2023年医疗救助工作，提高医疗救助资金保障能力，保障困难群众公平享有基本的医疗权益。完善城镇职工医保的筹资和待遇动态调整机制，完善统一的城乡居民基本医疗保险制度和大病保险制度，建立健全覆盖城乡的多层次医疗保障体系，确保医保资金稳定可持续、合理使用、安全可控。推进医疗、医保、医药、医价“四医联动”改革，更好保障人民群众就医需求、减轻医药费用负担。</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（一）城乡居民基本医疗保险县级补助资金</w:t>
      </w:r>
    </w:p>
    <w:p>
      <w:pPr>
        <w:pStyle w:val="24"/>
      </w:pPr>
    </w:p>
    <w:p>
      <w:pPr>
        <w:pStyle w:val="24"/>
      </w:pPr>
      <w:r>
        <w:t>绩效目标：落实城镇职工、城乡居民医疗保险政策，稳步提高医疗保障水平。</w:t>
      </w:r>
    </w:p>
    <w:p>
      <w:pPr>
        <w:pStyle w:val="24"/>
      </w:pPr>
    </w:p>
    <w:p>
      <w:pPr>
        <w:pStyle w:val="24"/>
      </w:pPr>
      <w:r>
        <w:t>绩效指标：1、产出指标-参保率-已参保人数占应参保的比率，指标值为≧90%。2、产出指标-扩面人数-实际扩面人数，指标值为60万人以上。3、满意度指标-群众满意率-群众对提供各种医疗保险费缴纳服务的满意度，指标值为≥90%。</w:t>
      </w:r>
    </w:p>
    <w:p>
      <w:pPr>
        <w:pStyle w:val="24"/>
      </w:pPr>
    </w:p>
    <w:p>
      <w:pPr>
        <w:pStyle w:val="24"/>
      </w:pPr>
      <w:r>
        <w:t>（二）医疗救助补助资金</w:t>
      </w:r>
    </w:p>
    <w:p>
      <w:pPr>
        <w:pStyle w:val="24"/>
      </w:pPr>
      <w:r>
        <w:t>绩效目标：持续对符合条件的重点救助对象、重特大疾病患者实施医疗救助。按实际发生人数实施救助，救助资金按时足额发放到位。</w:t>
      </w:r>
    </w:p>
    <w:p>
      <w:pPr>
        <w:pStyle w:val="24"/>
      </w:pPr>
    </w:p>
    <w:p>
      <w:pPr>
        <w:pStyle w:val="24"/>
      </w:pPr>
      <w:r>
        <w:t>绩效指标：1、数量指标-人次占比-重特大疾病医疗救助人次占直接救助人次比例，指标值≥28%；2、质量指标-重点救助对象住院救助比例-重点救助对象年度限额内住院救助比例≥70%；3、经济效益指标-医疗救助对象覆盖范围-低保、特困等重点救助对象全覆盖。</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实现本年度发展规划目标的保障措施</w:t>
      </w:r>
    </w:p>
    <w:p>
      <w:pPr>
        <w:pStyle w:val="25"/>
      </w:pPr>
      <w:r>
        <w:t>1、进一步提高参保职工、居民医疗保障水平，不断扩大城乡医疗保险覆盖范围,城乡居民统筹工作稳步推进；2、继续加强各项基金管理，规范医患双方医疗服务行为，合理控制基金支出，确保基金收支平衡、略有结余；3、切实做好2023年医疗救助工作，提高医疗救助资金保障能力，保障困难群众公平享有基本的医疗权益。4、完善城镇职工医保的筹资和待遇动态调整机制，完善统一的城乡居民基本医疗保险制度和大病保险制度，建立健全覆盖城乡的多层次医疗保障体系，确保医保资金稳定可持续、合理使用、安全可控。推进医疗、医保、医药、医价“四医联动”改革，更好保障人民群众就医需求、减轻医药费用负担。</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1、办公设备购置费绩效目标表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1.目标内容1提高工作效率和工作质量，更好地为全县60多万城乡居民和城镇职工做好基本医疗保险服务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购置数量</w:t>
            </w:r>
          </w:p>
        </w:tc>
        <w:tc>
          <w:tcPr>
            <w:tcW w:w="2551" w:type="dxa"/>
            <w:vAlign w:val="center"/>
          </w:tcPr>
          <w:p>
            <w:pPr>
              <w:pStyle w:val="14"/>
            </w:pPr>
            <w:r>
              <w:t>按实际需要</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增长</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提高</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单位业务正常运转所需</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2、残疾军人医疗保障资金绩效目标表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1.切实保障退出现役的一至六级残疾军人的医疗待遇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总人数</w:t>
            </w:r>
          </w:p>
        </w:tc>
        <w:tc>
          <w:tcPr>
            <w:tcW w:w="2835" w:type="dxa"/>
            <w:vAlign w:val="center"/>
          </w:tcPr>
          <w:p>
            <w:pPr>
              <w:pStyle w:val="14"/>
            </w:pPr>
            <w:r>
              <w:t>总人数</w:t>
            </w:r>
          </w:p>
        </w:tc>
        <w:tc>
          <w:tcPr>
            <w:tcW w:w="2551" w:type="dxa"/>
            <w:vAlign w:val="center"/>
          </w:tcPr>
          <w:p>
            <w:pPr>
              <w:pStyle w:val="14"/>
            </w:pPr>
            <w:r>
              <w:t>93</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质量控制准确率</w:t>
            </w:r>
          </w:p>
        </w:tc>
        <w:tc>
          <w:tcPr>
            <w:tcW w:w="2835" w:type="dxa"/>
            <w:vAlign w:val="center"/>
          </w:tcPr>
          <w:p>
            <w:pPr>
              <w:pStyle w:val="14"/>
            </w:pPr>
            <w:r>
              <w:t>质量控制准确率</w:t>
            </w:r>
          </w:p>
        </w:tc>
        <w:tc>
          <w:tcPr>
            <w:tcW w:w="2551" w:type="dxa"/>
            <w:vAlign w:val="center"/>
          </w:tcPr>
          <w:p>
            <w:pPr>
              <w:pStyle w:val="14"/>
            </w:pPr>
            <w:r>
              <w:t>按政策报销</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按时报销</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按政策实时报销</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提高工作效率</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促进社会和谐</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促进生态文明</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玉政函[2010]23号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3、长护险县级补助资金绩效目标表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1.目标内容1为失能人员的基本生活照料和医疗护理提供资金或服务保障，不断提升失能人员在共建共享发展中的获得感和幸福感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逐年提高</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全覆盖</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提高</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唐政发【2019】6号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4、城乡居民参保人员减免绩效目标表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1.目标内容1对我县城乡居民中五保供养对象、低保对象、重度残疾人等参加城乡居民医保的个人缴费部分的补助资金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基本医疗保险参保人数</w:t>
            </w:r>
          </w:p>
        </w:tc>
        <w:tc>
          <w:tcPr>
            <w:tcW w:w="2835" w:type="dxa"/>
            <w:vAlign w:val="center"/>
          </w:tcPr>
          <w:p>
            <w:pPr>
              <w:pStyle w:val="14"/>
            </w:pPr>
            <w:r>
              <w:t>基本医疗保险参保人数</w:t>
            </w:r>
          </w:p>
        </w:tc>
        <w:tc>
          <w:tcPr>
            <w:tcW w:w="2551" w:type="dxa"/>
            <w:vAlign w:val="center"/>
          </w:tcPr>
          <w:p>
            <w:pPr>
              <w:pStyle w:val="14"/>
            </w:pPr>
            <w:r>
              <w:t>逐年提高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100</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按时</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按规定补助</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确保政策落实</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非常满意</w:t>
            </w:r>
          </w:p>
        </w:tc>
        <w:tc>
          <w:tcPr>
            <w:tcW w:w="2268" w:type="dxa"/>
            <w:vAlign w:val="center"/>
          </w:tcPr>
          <w:p>
            <w:pPr>
              <w:pStyle w:val="14"/>
            </w:pPr>
            <w:r>
              <w:t>唐政发【2016】24号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5、城乡居民基本医疗保险县级补助资金绩效目标表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1.目标内容1按政策，对参与城乡居民基本医疗保险的困难群众给予补助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基本医疗保险参保人数</w:t>
            </w:r>
          </w:p>
        </w:tc>
        <w:tc>
          <w:tcPr>
            <w:tcW w:w="2835" w:type="dxa"/>
            <w:vAlign w:val="center"/>
          </w:tcPr>
          <w:p>
            <w:pPr>
              <w:pStyle w:val="14"/>
            </w:pPr>
            <w:r>
              <w:t>基本医疗保险参保人数</w:t>
            </w:r>
          </w:p>
        </w:tc>
        <w:tc>
          <w:tcPr>
            <w:tcW w:w="2551" w:type="dxa"/>
            <w:vAlign w:val="center"/>
          </w:tcPr>
          <w:p>
            <w:pPr>
              <w:pStyle w:val="14"/>
            </w:pPr>
            <w:r>
              <w:t>逐年提高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≥95</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≥95</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预算内</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享受资金对象的满意度</w:t>
            </w:r>
          </w:p>
        </w:tc>
        <w:tc>
          <w:tcPr>
            <w:tcW w:w="2551" w:type="dxa"/>
            <w:vAlign w:val="center"/>
          </w:tcPr>
          <w:p>
            <w:pPr>
              <w:pStyle w:val="14"/>
            </w:pPr>
            <w:r>
              <w:t>非常满意</w:t>
            </w:r>
          </w:p>
        </w:tc>
        <w:tc>
          <w:tcPr>
            <w:tcW w:w="2268" w:type="dxa"/>
            <w:vAlign w:val="center"/>
          </w:tcPr>
          <w:p>
            <w:pPr>
              <w:pStyle w:val="14"/>
            </w:pPr>
            <w:r>
              <w:t>唐政发【2016】24号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6、基金监管经费绩效目标表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1.目标内容1保障医保基金安全，打击欺诈骗保行为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按规定执行</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保障社保系统建设和基金运行</w:t>
            </w:r>
          </w:p>
        </w:tc>
        <w:tc>
          <w:tcPr>
            <w:tcW w:w="2835" w:type="dxa"/>
            <w:vAlign w:val="center"/>
          </w:tcPr>
          <w:p>
            <w:pPr>
              <w:pStyle w:val="14"/>
            </w:pPr>
            <w:r>
              <w:t>保障社保系统建设和基金运行</w:t>
            </w:r>
          </w:p>
        </w:tc>
        <w:tc>
          <w:tcPr>
            <w:tcW w:w="2551" w:type="dxa"/>
            <w:vAlign w:val="center"/>
          </w:tcPr>
          <w:p>
            <w:pPr>
              <w:pStyle w:val="14"/>
            </w:pPr>
            <w:r>
              <w:t>保障医保基金安全</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提高</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增长</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提高</w:t>
            </w:r>
          </w:p>
        </w:tc>
        <w:tc>
          <w:tcPr>
            <w:tcW w:w="2268" w:type="dxa"/>
            <w:vAlign w:val="center"/>
          </w:tcPr>
          <w:p>
            <w:pPr>
              <w:pStyle w:val="14"/>
            </w:pPr>
            <w:r>
              <w:t>根据业务科室实际需要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7、冀财社[2022]172号 2023年省级财政城乡社会保险代办员补助资金绩效目标表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1.确保城乡居民医疗保险基层经办工作顺利开展，保障代办员综合素质和服务能力提升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2835" w:type="dxa"/>
            <w:vAlign w:val="center"/>
          </w:tcPr>
          <w:p>
            <w:pPr>
              <w:pStyle w:val="14"/>
            </w:pPr>
            <w:r>
              <w:t>补助资金到位后，及时支付相关人员</w:t>
            </w:r>
          </w:p>
        </w:tc>
        <w:tc>
          <w:tcPr>
            <w:tcW w:w="2551" w:type="dxa"/>
            <w:vAlign w:val="center"/>
          </w:tcPr>
          <w:p>
            <w:pPr>
              <w:pStyle w:val="14"/>
            </w:pPr>
            <w:r>
              <w:t>100</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提升工作效率</w:t>
            </w:r>
          </w:p>
        </w:tc>
        <w:tc>
          <w:tcPr>
            <w:tcW w:w="2835" w:type="dxa"/>
            <w:vAlign w:val="center"/>
          </w:tcPr>
          <w:p>
            <w:pPr>
              <w:pStyle w:val="14"/>
            </w:pPr>
            <w:r>
              <w:t>提升工作效率</w:t>
            </w:r>
          </w:p>
        </w:tc>
        <w:tc>
          <w:tcPr>
            <w:tcW w:w="2551" w:type="dxa"/>
            <w:vAlign w:val="center"/>
          </w:tcPr>
          <w:p>
            <w:pPr>
              <w:pStyle w:val="14"/>
            </w:pPr>
            <w:r>
              <w:t>逐渐提高</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8万</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增长</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推进国家和省重点工作落实，提升办理与服务水平</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改善</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冀财社[2022]172号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8、冀财社[2022]218号  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1.用于国家统一医保信息平台正常运行，定点医药机构监督检查覆盖，推行DRG/DIP医保支付方式改革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完成数量</w:t>
            </w:r>
          </w:p>
        </w:tc>
        <w:tc>
          <w:tcPr>
            <w:tcW w:w="2835" w:type="dxa"/>
            <w:vAlign w:val="center"/>
          </w:tcPr>
          <w:p>
            <w:pPr>
              <w:pStyle w:val="14"/>
            </w:pPr>
            <w:r>
              <w:t>完成数量</w:t>
            </w:r>
          </w:p>
        </w:tc>
        <w:tc>
          <w:tcPr>
            <w:tcW w:w="2551" w:type="dxa"/>
            <w:vAlign w:val="center"/>
          </w:tcPr>
          <w:p>
            <w:pPr>
              <w:pStyle w:val="14"/>
            </w:pPr>
            <w:r>
              <w:t>按实际需要</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增长</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增长</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冀财社[2022]218号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9、冀财社【2021】164号 2022年中央财政医疗服务与保障能力提升补助资金绩效目标表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1.目标内容1目标内容1切实提高医保服务与保障能力</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召开医保工作政策宣传、平台信息化培训</w:t>
            </w:r>
          </w:p>
        </w:tc>
        <w:tc>
          <w:tcPr>
            <w:tcW w:w="2835" w:type="dxa"/>
            <w:vAlign w:val="center"/>
          </w:tcPr>
          <w:p>
            <w:pPr>
              <w:pStyle w:val="14"/>
            </w:pPr>
            <w:r>
              <w:t>召开医保工作政策宣传、平台信息化培训</w:t>
            </w:r>
          </w:p>
        </w:tc>
        <w:tc>
          <w:tcPr>
            <w:tcW w:w="2551" w:type="dxa"/>
            <w:vAlign w:val="center"/>
          </w:tcPr>
          <w:p>
            <w:pPr>
              <w:pStyle w:val="14"/>
            </w:pPr>
            <w:r>
              <w:t>不少于2次</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按时完成</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电子医疗凭证运行时间</w:t>
            </w:r>
          </w:p>
        </w:tc>
        <w:tc>
          <w:tcPr>
            <w:tcW w:w="2835" w:type="dxa"/>
            <w:vAlign w:val="center"/>
          </w:tcPr>
          <w:p>
            <w:pPr>
              <w:pStyle w:val="14"/>
            </w:pPr>
            <w:r>
              <w:t>电子医疗凭证运行时间</w:t>
            </w:r>
          </w:p>
        </w:tc>
        <w:tc>
          <w:tcPr>
            <w:tcW w:w="2551" w:type="dxa"/>
            <w:vAlign w:val="center"/>
          </w:tcPr>
          <w:p>
            <w:pPr>
              <w:pStyle w:val="14"/>
            </w:pPr>
            <w:r>
              <w:t>不晚于12月底</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三家比价，降低物品成本</w:t>
            </w:r>
          </w:p>
        </w:tc>
        <w:tc>
          <w:tcPr>
            <w:tcW w:w="2835" w:type="dxa"/>
            <w:vAlign w:val="center"/>
          </w:tcPr>
          <w:p>
            <w:pPr>
              <w:pStyle w:val="14"/>
            </w:pPr>
            <w:r>
              <w:t>三家比价，降低物品成本</w:t>
            </w:r>
          </w:p>
        </w:tc>
        <w:tc>
          <w:tcPr>
            <w:tcW w:w="2551" w:type="dxa"/>
            <w:vAlign w:val="center"/>
          </w:tcPr>
          <w:p>
            <w:pPr>
              <w:pStyle w:val="14"/>
            </w:pPr>
            <w:r>
              <w:t>降低购买成本</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医保重要政策知晓率</w:t>
            </w:r>
          </w:p>
        </w:tc>
        <w:tc>
          <w:tcPr>
            <w:tcW w:w="2835" w:type="dxa"/>
            <w:vAlign w:val="center"/>
          </w:tcPr>
          <w:p>
            <w:pPr>
              <w:pStyle w:val="14"/>
            </w:pPr>
            <w:r>
              <w:t>医保重要政策知晓率</w:t>
            </w:r>
          </w:p>
        </w:tc>
        <w:tc>
          <w:tcPr>
            <w:tcW w:w="2551" w:type="dxa"/>
            <w:vAlign w:val="center"/>
          </w:tcPr>
          <w:p>
            <w:pPr>
              <w:pStyle w:val="14"/>
            </w:pPr>
            <w:r>
              <w:t>≥85.85</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跨省异地就医直接结算率</w:t>
            </w:r>
          </w:p>
        </w:tc>
        <w:tc>
          <w:tcPr>
            <w:tcW w:w="2835" w:type="dxa"/>
            <w:vAlign w:val="center"/>
          </w:tcPr>
          <w:p>
            <w:pPr>
              <w:pStyle w:val="14"/>
            </w:pPr>
            <w:r>
              <w:t>跨省异地就医直接结算率</w:t>
            </w:r>
          </w:p>
        </w:tc>
        <w:tc>
          <w:tcPr>
            <w:tcW w:w="2551" w:type="dxa"/>
            <w:vAlign w:val="center"/>
          </w:tcPr>
          <w:p>
            <w:pPr>
              <w:pStyle w:val="14"/>
            </w:pPr>
            <w:r>
              <w:t>≥99.99</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异地就医网上备案率</w:t>
            </w:r>
          </w:p>
        </w:tc>
        <w:tc>
          <w:tcPr>
            <w:tcW w:w="2835" w:type="dxa"/>
            <w:vAlign w:val="center"/>
          </w:tcPr>
          <w:p>
            <w:pPr>
              <w:pStyle w:val="14"/>
            </w:pPr>
            <w:r>
              <w:t>异地就医网上备案率</w:t>
            </w:r>
          </w:p>
        </w:tc>
        <w:tc>
          <w:tcPr>
            <w:tcW w:w="2551" w:type="dxa"/>
            <w:vAlign w:val="center"/>
          </w:tcPr>
          <w:p>
            <w:pPr>
              <w:pStyle w:val="14"/>
            </w:pPr>
            <w:r>
              <w:t>1001</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异地就医网上备案率</w:t>
            </w:r>
          </w:p>
        </w:tc>
        <w:tc>
          <w:tcPr>
            <w:tcW w:w="2835" w:type="dxa"/>
            <w:vAlign w:val="center"/>
          </w:tcPr>
          <w:p>
            <w:pPr>
              <w:pStyle w:val="14"/>
            </w:pPr>
            <w:r>
              <w:t>异地就医网上备案率</w:t>
            </w:r>
          </w:p>
        </w:tc>
        <w:tc>
          <w:tcPr>
            <w:tcW w:w="2551" w:type="dxa"/>
            <w:vAlign w:val="center"/>
          </w:tcPr>
          <w:p>
            <w:pPr>
              <w:pStyle w:val="14"/>
            </w:pPr>
            <w:r>
              <w:t>100</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参保人员对医保服务的满意度</w:t>
            </w:r>
          </w:p>
        </w:tc>
        <w:tc>
          <w:tcPr>
            <w:tcW w:w="2835" w:type="dxa"/>
            <w:vAlign w:val="center"/>
          </w:tcPr>
          <w:p>
            <w:pPr>
              <w:pStyle w:val="14"/>
            </w:pPr>
            <w:r>
              <w:t>参保人员对医保服务的满意度</w:t>
            </w:r>
          </w:p>
        </w:tc>
        <w:tc>
          <w:tcPr>
            <w:tcW w:w="2551" w:type="dxa"/>
            <w:vAlign w:val="center"/>
          </w:tcPr>
          <w:p>
            <w:pPr>
              <w:pStyle w:val="14"/>
            </w:pPr>
            <w:r>
              <w:t>非常满意</w:t>
            </w:r>
          </w:p>
        </w:tc>
        <w:tc>
          <w:tcPr>
            <w:tcW w:w="2268" w:type="dxa"/>
            <w:vAlign w:val="center"/>
          </w:tcPr>
          <w:p>
            <w:pPr>
              <w:pStyle w:val="14"/>
            </w:pPr>
            <w:r>
              <w:t>冀财社【2021】164号 河北省财政厅、河北省医疗保障局关于提前下达2022年中央财政医疗服务与保障能力提升补助资金的通知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10、冀财社【2021】182号2022年省级财政城乡居民医保村级代办员补助资金绩效目标表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1.目标内容1支持城乡居民基本医疗保险全民参保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w:t>
            </w:r>
          </w:p>
        </w:tc>
        <w:tc>
          <w:tcPr>
            <w:tcW w:w="2835" w:type="dxa"/>
            <w:vAlign w:val="center"/>
          </w:tcPr>
          <w:p>
            <w:pPr>
              <w:pStyle w:val="14"/>
            </w:pPr>
            <w:r>
              <w:t>补助资金按时足额发放到位</w:t>
            </w:r>
          </w:p>
        </w:tc>
        <w:tc>
          <w:tcPr>
            <w:tcW w:w="2551" w:type="dxa"/>
            <w:vAlign w:val="center"/>
          </w:tcPr>
          <w:p>
            <w:pPr>
              <w:pStyle w:val="14"/>
            </w:pPr>
            <w:r>
              <w:t>100</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w:t>
            </w:r>
          </w:p>
        </w:tc>
        <w:tc>
          <w:tcPr>
            <w:tcW w:w="2835" w:type="dxa"/>
            <w:vAlign w:val="center"/>
          </w:tcPr>
          <w:p>
            <w:pPr>
              <w:pStyle w:val="14"/>
            </w:pPr>
            <w:r>
              <w:t>补助资金按时足额发放到位</w:t>
            </w:r>
          </w:p>
        </w:tc>
        <w:tc>
          <w:tcPr>
            <w:tcW w:w="2551" w:type="dxa"/>
            <w:vAlign w:val="center"/>
          </w:tcPr>
          <w:p>
            <w:pPr>
              <w:pStyle w:val="14"/>
            </w:pPr>
            <w:r>
              <w:t>100</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w:t>
            </w:r>
          </w:p>
        </w:tc>
        <w:tc>
          <w:tcPr>
            <w:tcW w:w="2835" w:type="dxa"/>
            <w:vAlign w:val="center"/>
          </w:tcPr>
          <w:p>
            <w:pPr>
              <w:pStyle w:val="14"/>
            </w:pPr>
            <w:r>
              <w:t>补助资金按时足额发放到位</w:t>
            </w:r>
          </w:p>
        </w:tc>
        <w:tc>
          <w:tcPr>
            <w:tcW w:w="2551" w:type="dxa"/>
            <w:vAlign w:val="center"/>
          </w:tcPr>
          <w:p>
            <w:pPr>
              <w:pStyle w:val="14"/>
            </w:pPr>
            <w:r>
              <w:t>100</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足额发放</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确保资助项目政治导向正确</w:t>
            </w:r>
          </w:p>
        </w:tc>
        <w:tc>
          <w:tcPr>
            <w:tcW w:w="2835" w:type="dxa"/>
            <w:vAlign w:val="center"/>
          </w:tcPr>
          <w:p>
            <w:pPr>
              <w:pStyle w:val="14"/>
            </w:pPr>
            <w:r>
              <w:t>确保资助项目政治导向正确</w:t>
            </w:r>
          </w:p>
        </w:tc>
        <w:tc>
          <w:tcPr>
            <w:tcW w:w="2551" w:type="dxa"/>
            <w:vAlign w:val="center"/>
          </w:tcPr>
          <w:p>
            <w:pPr>
              <w:pStyle w:val="14"/>
            </w:pPr>
            <w:r>
              <w:t>政治导向正确</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确保资助项目政治导向正确</w:t>
            </w:r>
          </w:p>
        </w:tc>
        <w:tc>
          <w:tcPr>
            <w:tcW w:w="2835" w:type="dxa"/>
            <w:vAlign w:val="center"/>
          </w:tcPr>
          <w:p>
            <w:pPr>
              <w:pStyle w:val="14"/>
            </w:pPr>
            <w:r>
              <w:t>确保资助项目政治导向正确</w:t>
            </w:r>
          </w:p>
        </w:tc>
        <w:tc>
          <w:tcPr>
            <w:tcW w:w="2551" w:type="dxa"/>
            <w:vAlign w:val="center"/>
          </w:tcPr>
          <w:p>
            <w:pPr>
              <w:pStyle w:val="14"/>
            </w:pPr>
            <w:r>
              <w:t>政治导向正确</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基本医疗保险服务水平</w:t>
            </w:r>
          </w:p>
        </w:tc>
        <w:tc>
          <w:tcPr>
            <w:tcW w:w="2835" w:type="dxa"/>
            <w:vAlign w:val="center"/>
          </w:tcPr>
          <w:p>
            <w:pPr>
              <w:pStyle w:val="14"/>
            </w:pPr>
            <w:r>
              <w:t>为县内常住人口提供基本医疗保险服务的能力和效果</w:t>
            </w:r>
          </w:p>
        </w:tc>
        <w:tc>
          <w:tcPr>
            <w:tcW w:w="2551" w:type="dxa"/>
            <w:vAlign w:val="center"/>
          </w:tcPr>
          <w:p>
            <w:pPr>
              <w:pStyle w:val="14"/>
            </w:pPr>
            <w:r>
              <w:t>方便群众及时参保</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基本医疗保险服务水平</w:t>
            </w:r>
          </w:p>
        </w:tc>
        <w:tc>
          <w:tcPr>
            <w:tcW w:w="2835" w:type="dxa"/>
            <w:vAlign w:val="center"/>
          </w:tcPr>
          <w:p>
            <w:pPr>
              <w:pStyle w:val="14"/>
            </w:pPr>
            <w:r>
              <w:t>指导参保居民及时缴纳参保费</w:t>
            </w:r>
          </w:p>
        </w:tc>
        <w:tc>
          <w:tcPr>
            <w:tcW w:w="2551" w:type="dxa"/>
            <w:vAlign w:val="center"/>
          </w:tcPr>
          <w:p>
            <w:pPr>
              <w:pStyle w:val="14"/>
            </w:pPr>
            <w:r>
              <w:t>方便群众</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代办员满意度</w:t>
            </w:r>
          </w:p>
        </w:tc>
        <w:tc>
          <w:tcPr>
            <w:tcW w:w="2835" w:type="dxa"/>
            <w:vAlign w:val="center"/>
          </w:tcPr>
          <w:p>
            <w:pPr>
              <w:pStyle w:val="14"/>
            </w:pPr>
            <w:r>
              <w:t>代办员满意度</w:t>
            </w:r>
          </w:p>
        </w:tc>
        <w:tc>
          <w:tcPr>
            <w:tcW w:w="2551" w:type="dxa"/>
            <w:vAlign w:val="center"/>
          </w:tcPr>
          <w:p>
            <w:pPr>
              <w:pStyle w:val="14"/>
            </w:pPr>
            <w:r>
              <w:t>非常满意</w:t>
            </w:r>
          </w:p>
        </w:tc>
        <w:tc>
          <w:tcPr>
            <w:tcW w:w="2268" w:type="dxa"/>
            <w:vAlign w:val="center"/>
          </w:tcPr>
          <w:p>
            <w:pPr>
              <w:pStyle w:val="14"/>
            </w:pPr>
            <w:r>
              <w:t>冀财社【2019】105号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1.确保单位医保业务顺利、正常开展，保障广大参保人员的根本利益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完成集中审计项目数量</w:t>
            </w:r>
          </w:p>
        </w:tc>
        <w:tc>
          <w:tcPr>
            <w:tcW w:w="2835" w:type="dxa"/>
            <w:vAlign w:val="center"/>
          </w:tcPr>
          <w:p>
            <w:pPr>
              <w:pStyle w:val="14"/>
            </w:pPr>
            <w:r>
              <w:t>完成集中审计项目数量</w:t>
            </w:r>
          </w:p>
        </w:tc>
        <w:tc>
          <w:tcPr>
            <w:tcW w:w="2551" w:type="dxa"/>
            <w:vAlign w:val="center"/>
          </w:tcPr>
          <w:p>
            <w:pPr>
              <w:pStyle w:val="14"/>
            </w:pPr>
            <w:r>
              <w:t>按实际完成</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增长</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增长</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提高</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非常满意</w:t>
            </w:r>
          </w:p>
        </w:tc>
        <w:tc>
          <w:tcPr>
            <w:tcW w:w="2268" w:type="dxa"/>
            <w:vAlign w:val="center"/>
          </w:tcPr>
          <w:p>
            <w:pPr>
              <w:pStyle w:val="14"/>
            </w:pPr>
            <w:r>
              <w:t>单位业务顺利开展实际所需</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12、离休干部医疗保障资金绩效目标表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1.目标内容1健全离休干部医药费保障机制，确保离休干部离休费按时足额发放和医药费按规定实报实销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116</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按期足额</w:t>
            </w:r>
          </w:p>
        </w:tc>
        <w:tc>
          <w:tcPr>
            <w:tcW w:w="2835" w:type="dxa"/>
            <w:vAlign w:val="center"/>
          </w:tcPr>
          <w:p>
            <w:pPr>
              <w:pStyle w:val="14"/>
            </w:pPr>
            <w:r>
              <w:t>按期足额</w:t>
            </w:r>
          </w:p>
        </w:tc>
        <w:tc>
          <w:tcPr>
            <w:tcW w:w="2551" w:type="dxa"/>
            <w:vAlign w:val="center"/>
          </w:tcPr>
          <w:p>
            <w:pPr>
              <w:pStyle w:val="14"/>
            </w:pPr>
            <w:r>
              <w:t>报销</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按时</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按规定报销</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确保政策落实</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保护生态环境</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玉办字【2004】2号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13、网络租赁维护费绩效目标表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1.目标内容1确保单位医保业务正常、顺利开展，保障广大参保人员的根本利益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设备检修维护次数</w:t>
            </w:r>
          </w:p>
        </w:tc>
        <w:tc>
          <w:tcPr>
            <w:tcW w:w="2835" w:type="dxa"/>
            <w:vAlign w:val="center"/>
          </w:tcPr>
          <w:p>
            <w:pPr>
              <w:pStyle w:val="14"/>
            </w:pPr>
            <w:r>
              <w:t>设备检修维护次数</w:t>
            </w:r>
          </w:p>
        </w:tc>
        <w:tc>
          <w:tcPr>
            <w:tcW w:w="2551" w:type="dxa"/>
            <w:vAlign w:val="center"/>
          </w:tcPr>
          <w:p>
            <w:pPr>
              <w:pStyle w:val="14"/>
            </w:pPr>
            <w:r>
              <w:t>经常性维护检查</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设备畅通率、上传及时率、数据准</w:t>
            </w:r>
          </w:p>
        </w:tc>
        <w:tc>
          <w:tcPr>
            <w:tcW w:w="2835" w:type="dxa"/>
            <w:vAlign w:val="center"/>
          </w:tcPr>
          <w:p>
            <w:pPr>
              <w:pStyle w:val="14"/>
            </w:pPr>
            <w:r>
              <w:t>设备畅通率、上传及时率、数据准确率（≥**%）</w:t>
            </w:r>
          </w:p>
        </w:tc>
        <w:tc>
          <w:tcPr>
            <w:tcW w:w="2551" w:type="dxa"/>
            <w:vAlign w:val="center"/>
          </w:tcPr>
          <w:p>
            <w:pPr>
              <w:pStyle w:val="14"/>
            </w:pPr>
            <w:r>
              <w:t>≥95</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≥95</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做好日常维护</w:t>
            </w:r>
          </w:p>
        </w:tc>
        <w:tc>
          <w:tcPr>
            <w:tcW w:w="2835" w:type="dxa"/>
            <w:vAlign w:val="center"/>
          </w:tcPr>
          <w:p>
            <w:pPr>
              <w:pStyle w:val="14"/>
            </w:pPr>
            <w:r>
              <w:t>做好日常维护</w:t>
            </w:r>
          </w:p>
        </w:tc>
        <w:tc>
          <w:tcPr>
            <w:tcW w:w="2551" w:type="dxa"/>
            <w:vAlign w:val="center"/>
          </w:tcPr>
          <w:p>
            <w:pPr>
              <w:pStyle w:val="14"/>
            </w:pPr>
            <w:r>
              <w:t>做好日常维护</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提高</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确保单位业务正常、顺利开展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14、医疗救助县级补助资金绩效目标表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1.对县域内符合条件的重点救助对象、重特大疾病患者实施医疗救助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不低于去年</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质量达标率</w:t>
            </w:r>
          </w:p>
        </w:tc>
        <w:tc>
          <w:tcPr>
            <w:tcW w:w="2551" w:type="dxa"/>
            <w:vAlign w:val="center"/>
          </w:tcPr>
          <w:p>
            <w:pPr>
              <w:pStyle w:val="14"/>
            </w:pPr>
            <w:r>
              <w:t>≥90</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按政策规定</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保护生态环境</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更加完善</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唐政办字【2022】69号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1.目标内容1提高工作效率和质量，更好地做好基本医疗保险工作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2835" w:type="dxa"/>
            <w:vAlign w:val="center"/>
          </w:tcPr>
          <w:p>
            <w:pPr>
              <w:pStyle w:val="14"/>
            </w:pPr>
            <w:r>
              <w:t>印刷数量</w:t>
            </w:r>
          </w:p>
        </w:tc>
        <w:tc>
          <w:tcPr>
            <w:tcW w:w="2551" w:type="dxa"/>
            <w:vAlign w:val="center"/>
          </w:tcPr>
          <w:p>
            <w:pPr>
              <w:pStyle w:val="14"/>
            </w:pPr>
            <w:r>
              <w:t>根据业务实际需要</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不超预算</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确保政策落实</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提高</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提高</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根据单位业务量实际所需</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16、专用材料费绩效目标表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1.确保单位业务正常、顺利开展，保障广大参保人员的根本利益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采购数量</w:t>
            </w:r>
          </w:p>
        </w:tc>
        <w:tc>
          <w:tcPr>
            <w:tcW w:w="2835" w:type="dxa"/>
            <w:vAlign w:val="center"/>
          </w:tcPr>
          <w:p>
            <w:pPr>
              <w:pStyle w:val="14"/>
            </w:pPr>
            <w:r>
              <w:t>采购数量</w:t>
            </w:r>
          </w:p>
        </w:tc>
        <w:tc>
          <w:tcPr>
            <w:tcW w:w="2551" w:type="dxa"/>
            <w:vAlign w:val="center"/>
          </w:tcPr>
          <w:p>
            <w:pPr>
              <w:pStyle w:val="14"/>
            </w:pPr>
            <w:r>
              <w:t>按单位需要</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提高</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提高</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确保单位正常、顺利运转</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9" w:name="_Toc_3_3_0000000015"/>
      <w:r>
        <w:rPr>
          <w:rFonts w:ascii="黑体" w:hAnsi="黑体" w:eastAsia="黑体" w:cs="黑体"/>
          <w:color w:val="000000"/>
          <w:sz w:val="32"/>
        </w:rPr>
        <w:t>六、政府采购预算情况</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2023年，玉田县医疗保障局安排政府采购预算</w:t>
      </w:r>
      <w:r>
        <w:rPr>
          <w:rFonts w:hint="eastAsia" w:eastAsia="方正仿宋_GBK" w:cs="Times New Roman"/>
          <w:b w:val="0"/>
          <w:color w:val="000000"/>
          <w:sz w:val="28"/>
          <w:lang w:val="en-US" w:eastAsia="zh-CN"/>
        </w:rPr>
        <w:t>4.6</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324玉田县医疗保障局</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pPr>
            <w:r>
              <w:t xml:space="preserve">   1）燃料费</w:t>
            </w:r>
          </w:p>
        </w:tc>
        <w:tc>
          <w:tcPr>
            <w:tcW w:w="924" w:type="dxa"/>
            <w:vAlign w:val="center"/>
          </w:tcPr>
          <w:p>
            <w:pPr>
              <w:pStyle w:val="13"/>
              <w:ind w:firstLine="0" w:firstLineChars="0"/>
              <w:rPr>
                <w:rFonts w:hint="eastAsia"/>
                <w:lang w:val="en-US" w:eastAsia="zh-CN"/>
              </w:rPr>
            </w:pPr>
            <w:r>
              <w:t>10000.00</w:t>
            </w: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hint="eastAsia"/>
                <w:lang w:val="en-US" w:eastAsia="zh-CN"/>
              </w:rPr>
            </w:pPr>
            <w:r>
              <w:t>10000.00</w:t>
            </w:r>
          </w:p>
        </w:tc>
        <w:tc>
          <w:tcPr>
            <w:tcW w:w="924" w:type="dxa"/>
            <w:vAlign w:val="center"/>
          </w:tcPr>
          <w:p>
            <w:pPr>
              <w:pStyle w:val="13"/>
              <w:ind w:firstLine="0" w:firstLineChars="0"/>
              <w:rPr>
                <w:rFonts w:hint="eastAsia"/>
                <w:lang w:val="en-US" w:eastAsia="zh-CN"/>
              </w:rPr>
            </w:pPr>
            <w:r>
              <w:t>10000.00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pPr>
            <w:r>
              <w:t xml:space="preserve">   2）维修费</w:t>
            </w:r>
          </w:p>
        </w:tc>
        <w:tc>
          <w:tcPr>
            <w:tcW w:w="924" w:type="dxa"/>
            <w:vAlign w:val="center"/>
          </w:tcPr>
          <w:p>
            <w:pPr>
              <w:pStyle w:val="13"/>
              <w:ind w:firstLine="0" w:firstLineChars="0"/>
              <w:rPr>
                <w:rFonts w:hint="eastAsia"/>
                <w:lang w:val="en-US" w:eastAsia="zh-CN"/>
              </w:rPr>
            </w:pPr>
            <w:r>
              <w:t>20000.00</w:t>
            </w: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hint="eastAsia"/>
                <w:lang w:val="en-US" w:eastAsia="zh-CN"/>
              </w:rPr>
            </w:pPr>
            <w:r>
              <w:t>20000.00</w:t>
            </w:r>
          </w:p>
        </w:tc>
        <w:tc>
          <w:tcPr>
            <w:tcW w:w="924" w:type="dxa"/>
            <w:vAlign w:val="center"/>
          </w:tcPr>
          <w:p>
            <w:pPr>
              <w:pStyle w:val="13"/>
              <w:ind w:firstLine="0" w:firstLineChars="0"/>
              <w:rPr>
                <w:rFonts w:hint="eastAsia"/>
                <w:lang w:val="en-US" w:eastAsia="zh-CN"/>
              </w:rPr>
            </w:pPr>
            <w:r>
              <w:t>20000.00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pPr>
            <w:r>
              <w:t xml:space="preserve">   3）保险费</w:t>
            </w: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pPr>
            <w:r>
              <w:t xml:space="preserve">   4）其他运行维护费</w:t>
            </w: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_3_3_0000000016"/>
      <w:r>
        <w:rPr>
          <w:rFonts w:ascii="黑体" w:hAnsi="黑体" w:eastAsia="黑体" w:cs="黑体"/>
          <w:color w:val="000000"/>
          <w:sz w:val="32"/>
        </w:rPr>
        <w:t>七、国有资产信息</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玉田县医疗保障局（含所属单位）上年末固定资产金额为</w:t>
      </w:r>
      <w:bookmarkStart w:id="21" w:name="OLE_LINK6"/>
      <w:r>
        <w:rPr>
          <w:rFonts w:hint="eastAsia" w:ascii="Times New Roman" w:hAnsi="Times New Roman" w:eastAsia="方正仿宋_GBK" w:cs="Times New Roman"/>
          <w:b w:val="0"/>
          <w:color w:val="000000"/>
          <w:sz w:val="28"/>
        </w:rPr>
        <w:t>2203227</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77</w:t>
      </w:r>
      <w:bookmarkEnd w:id="21"/>
      <w:r>
        <w:rPr>
          <w:rFonts w:ascii="Times New Roman" w:hAnsi="Times New Roman" w:eastAsia="方正仿宋_GBK" w:cs="Times New Roman"/>
          <w:b w:val="0"/>
          <w:color w:val="000000"/>
          <w:sz w:val="28"/>
        </w:rPr>
        <w:t>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w:t>
      </w:r>
      <w:r>
        <w:rPr>
          <w:rFonts w:hint="eastAsia" w:eastAsia="方正仿宋_GBK" w:cs="Times New Roman"/>
          <w:b w:val="0"/>
          <w:color w:val="000000"/>
          <w:sz w:val="28"/>
          <w:lang w:val="en-US" w:eastAsia="zh-CN"/>
        </w:rPr>
        <w:t>0000</w:t>
      </w:r>
      <w:r>
        <w:rPr>
          <w:rFonts w:ascii="Times New Roman" w:hAnsi="Times New Roman" w:eastAsia="方正仿宋_GBK" w:cs="Times New Roman"/>
          <w:b w:val="0"/>
          <w:color w:val="000000"/>
          <w:sz w:val="28"/>
        </w:rPr>
        <w:t>.00元，已按要求列入政府采购预算，详见政府采购预算表。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324玉田县医疗保障局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rPr>
                <w:rFonts w:hint="eastAsia" w:ascii="Times New Roman" w:hAnsi="Times New Roman" w:eastAsia="方正仿宋_GBK" w:cs="Times New Roman"/>
                <w:b w:val="0"/>
                <w:color w:val="000000"/>
                <w:sz w:val="28"/>
              </w:rPr>
              <w:t>2203227</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hint="default" w:eastAsia="方正书宋_GBK"/>
                <w:lang w:val="en-US" w:eastAsia="zh-CN"/>
              </w:rPr>
            </w:pPr>
            <w:r>
              <w:rPr>
                <w:rFonts w:hint="eastAsia"/>
                <w:lang w:val="en-US" w:eastAsia="zh-CN"/>
              </w:rPr>
              <w:t>166076</w:t>
            </w:r>
            <w:bookmarkStart w:id="25" w:name="_GoBack"/>
            <w:bookmarkEnd w:id="2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526</w:t>
            </w:r>
          </w:p>
        </w:tc>
        <w:tc>
          <w:tcPr>
            <w:tcW w:w="2835" w:type="dxa"/>
            <w:vAlign w:val="center"/>
          </w:tcPr>
          <w:p>
            <w:pPr>
              <w:pStyle w:val="13"/>
            </w:pPr>
            <w:r>
              <w:rPr>
                <w:rFonts w:hint="eastAsia"/>
              </w:rPr>
              <w:t>2037151</w:t>
            </w:r>
            <w:r>
              <w:rPr>
                <w:rFonts w:hint="eastAsia"/>
                <w:lang w:val="en-US" w:eastAsia="zh-CN"/>
              </w:rPr>
              <w:t>.</w:t>
            </w:r>
            <w:r>
              <w:rPr>
                <w:rFonts w:hint="eastAsia"/>
              </w:rPr>
              <w:t>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2" w:name="_Toc_3_3_0000000017"/>
      <w:r>
        <w:rPr>
          <w:rFonts w:ascii="黑体" w:hAnsi="黑体" w:eastAsia="黑体" w:cs="黑体"/>
          <w:color w:val="000000"/>
          <w:sz w:val="32"/>
        </w:rPr>
        <w:t>八、名词解释</w:t>
      </w:r>
      <w:bookmarkEnd w:id="22"/>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23" w:name="_Toc_3_3_0000000018"/>
      <w:r>
        <w:rPr>
          <w:rFonts w:ascii="黑体" w:hAnsi="黑体" w:eastAsia="黑体" w:cs="黑体"/>
          <w:color w:val="000000"/>
          <w:sz w:val="32"/>
        </w:rPr>
        <w:t>九、其他需要说明的事项</w:t>
      </w:r>
      <w:bookmarkEnd w:id="23"/>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4" w:name="_Toc_4_4_0000000019"/>
      <w:r>
        <w:rPr>
          <w:rFonts w:ascii="方正小标宋_GBK" w:hAnsi="方正小标宋_GBK" w:eastAsia="方正小标宋_GBK" w:cs="方正小标宋_GBK"/>
          <w:b w:val="0"/>
          <w:color w:val="000000"/>
          <w:sz w:val="44"/>
        </w:rPr>
        <w:t>一、玉田县医疗保障局本级收支预算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324001玉田县医疗保障局本级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164449992.12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5951463.02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158520678.00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164449992.12</w:t>
            </w:r>
          </w:p>
        </w:tc>
        <w:tc>
          <w:tcPr>
            <w:tcW w:w="4535" w:type="dxa"/>
            <w:vAlign w:val="center"/>
          </w:tcPr>
          <w:p>
            <w:pPr>
              <w:pStyle w:val="16"/>
            </w:pPr>
            <w:r>
              <w:t>本年支出合计</w:t>
            </w:r>
          </w:p>
        </w:tc>
        <w:tc>
          <w:tcPr>
            <w:tcW w:w="2126" w:type="dxa"/>
            <w:vAlign w:val="center"/>
          </w:tcPr>
          <w:p>
            <w:pPr>
              <w:pStyle w:val="17"/>
            </w:pPr>
            <w:r>
              <w:t>164472141.02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22148.90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164472141.02</w:t>
            </w:r>
          </w:p>
        </w:tc>
        <w:tc>
          <w:tcPr>
            <w:tcW w:w="4535" w:type="dxa"/>
            <w:vAlign w:val="center"/>
          </w:tcPr>
          <w:p>
            <w:pPr>
              <w:pStyle w:val="16"/>
            </w:pPr>
            <w:r>
              <w:t>支出总计</w:t>
            </w:r>
          </w:p>
        </w:tc>
        <w:tc>
          <w:tcPr>
            <w:tcW w:w="2126" w:type="dxa"/>
            <w:vAlign w:val="center"/>
          </w:tcPr>
          <w:p>
            <w:pPr>
              <w:pStyle w:val="17"/>
            </w:pPr>
            <w:r>
              <w:t>164472141.02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324001玉田县医疗保障局本级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164472141.02</w:t>
            </w:r>
          </w:p>
        </w:tc>
        <w:tc>
          <w:tcPr>
            <w:tcW w:w="1134" w:type="dxa"/>
            <w:vAlign w:val="center"/>
          </w:tcPr>
          <w:p>
            <w:pPr>
              <w:pStyle w:val="17"/>
            </w:pPr>
            <w:r>
              <w:t>164449992.12</w:t>
            </w:r>
          </w:p>
        </w:tc>
        <w:tc>
          <w:tcPr>
            <w:tcW w:w="1134" w:type="dxa"/>
            <w:vAlign w:val="center"/>
          </w:tcPr>
          <w:p>
            <w:pPr>
              <w:pStyle w:val="17"/>
            </w:pPr>
            <w:r>
              <w:t>164449992.12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22148.90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5951463.02</w:t>
            </w:r>
          </w:p>
        </w:tc>
        <w:tc>
          <w:tcPr>
            <w:tcW w:w="1134" w:type="dxa"/>
            <w:vAlign w:val="center"/>
          </w:tcPr>
          <w:p>
            <w:pPr>
              <w:pStyle w:val="13"/>
            </w:pPr>
            <w:r>
              <w:t>5929992.12</w:t>
            </w:r>
          </w:p>
        </w:tc>
        <w:tc>
          <w:tcPr>
            <w:tcW w:w="1134" w:type="dxa"/>
            <w:vAlign w:val="center"/>
          </w:tcPr>
          <w:p>
            <w:pPr>
              <w:pStyle w:val="13"/>
            </w:pPr>
            <w:r>
              <w:t>5929992.12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5849992.12</w:t>
            </w:r>
          </w:p>
        </w:tc>
        <w:tc>
          <w:tcPr>
            <w:tcW w:w="1134" w:type="dxa"/>
            <w:vAlign w:val="center"/>
          </w:tcPr>
          <w:p>
            <w:pPr>
              <w:pStyle w:val="13"/>
            </w:pPr>
            <w:r>
              <w:t>5849992.12</w:t>
            </w:r>
          </w:p>
        </w:tc>
        <w:tc>
          <w:tcPr>
            <w:tcW w:w="1134" w:type="dxa"/>
            <w:vAlign w:val="center"/>
          </w:tcPr>
          <w:p>
            <w:pPr>
              <w:pStyle w:val="13"/>
            </w:pPr>
            <w:r>
              <w:t>5849992.12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5849992.12</w:t>
            </w:r>
          </w:p>
        </w:tc>
        <w:tc>
          <w:tcPr>
            <w:tcW w:w="1134" w:type="dxa"/>
            <w:vAlign w:val="center"/>
          </w:tcPr>
          <w:p>
            <w:pPr>
              <w:pStyle w:val="13"/>
            </w:pPr>
            <w:r>
              <w:t>5849992.12</w:t>
            </w:r>
          </w:p>
        </w:tc>
        <w:tc>
          <w:tcPr>
            <w:tcW w:w="1134" w:type="dxa"/>
            <w:vAlign w:val="center"/>
          </w:tcPr>
          <w:p>
            <w:pPr>
              <w:pStyle w:val="13"/>
            </w:pPr>
            <w:r>
              <w:t>5849992.12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101470.90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101470.90</w:t>
            </w:r>
          </w:p>
        </w:tc>
        <w:tc>
          <w:tcPr>
            <w:tcW w:w="1134" w:type="dxa"/>
            <w:vAlign w:val="center"/>
          </w:tcPr>
          <w:p>
            <w:pPr>
              <w:pStyle w:val="13"/>
            </w:pPr>
            <w:r>
              <w:t>80000.00</w:t>
            </w:r>
          </w:p>
        </w:tc>
        <w:tc>
          <w:tcPr>
            <w:tcW w:w="1134" w:type="dxa"/>
            <w:vAlign w:val="center"/>
          </w:tcPr>
          <w:p>
            <w:pPr>
              <w:pStyle w:val="13"/>
            </w:pPr>
            <w:r>
              <w:t>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158520678.00</w:t>
            </w:r>
          </w:p>
        </w:tc>
        <w:tc>
          <w:tcPr>
            <w:tcW w:w="1134" w:type="dxa"/>
            <w:vAlign w:val="center"/>
          </w:tcPr>
          <w:p>
            <w:pPr>
              <w:pStyle w:val="13"/>
            </w:pPr>
            <w:r>
              <w:t>158520000.00</w:t>
            </w:r>
          </w:p>
        </w:tc>
        <w:tc>
          <w:tcPr>
            <w:tcW w:w="1134" w:type="dxa"/>
            <w:vAlign w:val="center"/>
          </w:tcPr>
          <w:p>
            <w:pPr>
              <w:pStyle w:val="13"/>
            </w:pPr>
            <w:r>
              <w:t>158520000.00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106080000.00</w:t>
            </w:r>
          </w:p>
        </w:tc>
        <w:tc>
          <w:tcPr>
            <w:tcW w:w="1134" w:type="dxa"/>
            <w:vAlign w:val="center"/>
          </w:tcPr>
          <w:p>
            <w:pPr>
              <w:pStyle w:val="13"/>
            </w:pPr>
            <w:r>
              <w:t>106080000.00</w:t>
            </w:r>
          </w:p>
        </w:tc>
        <w:tc>
          <w:tcPr>
            <w:tcW w:w="1134" w:type="dxa"/>
            <w:vAlign w:val="center"/>
          </w:tcPr>
          <w:p>
            <w:pPr>
              <w:pStyle w:val="13"/>
            </w:pPr>
            <w:r>
              <w:t>106080000.00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78080000.00</w:t>
            </w:r>
          </w:p>
        </w:tc>
        <w:tc>
          <w:tcPr>
            <w:tcW w:w="1134" w:type="dxa"/>
            <w:vAlign w:val="center"/>
          </w:tcPr>
          <w:p>
            <w:pPr>
              <w:pStyle w:val="13"/>
            </w:pPr>
            <w:r>
              <w:t>78080000.00</w:t>
            </w:r>
          </w:p>
        </w:tc>
        <w:tc>
          <w:tcPr>
            <w:tcW w:w="1134" w:type="dxa"/>
            <w:vAlign w:val="center"/>
          </w:tcPr>
          <w:p>
            <w:pPr>
              <w:pStyle w:val="13"/>
            </w:pPr>
            <w:r>
              <w:t>78080000.00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2101299</w:t>
            </w:r>
          </w:p>
        </w:tc>
        <w:tc>
          <w:tcPr>
            <w:tcW w:w="1559" w:type="dxa"/>
            <w:vAlign w:val="center"/>
          </w:tcPr>
          <w:p>
            <w:pPr>
              <w:pStyle w:val="14"/>
            </w:pPr>
            <w:r>
              <w:t>财政对其他基本医疗保险基金的补助</w:t>
            </w:r>
          </w:p>
        </w:tc>
        <w:tc>
          <w:tcPr>
            <w:tcW w:w="1134" w:type="dxa"/>
            <w:vAlign w:val="center"/>
          </w:tcPr>
          <w:p>
            <w:pPr>
              <w:pStyle w:val="13"/>
            </w:pPr>
            <w:r>
              <w:t>28000000.00</w:t>
            </w:r>
          </w:p>
        </w:tc>
        <w:tc>
          <w:tcPr>
            <w:tcW w:w="1134" w:type="dxa"/>
            <w:vAlign w:val="center"/>
          </w:tcPr>
          <w:p>
            <w:pPr>
              <w:pStyle w:val="13"/>
            </w:pPr>
            <w:r>
              <w:t>28000000.00</w:t>
            </w:r>
          </w:p>
        </w:tc>
        <w:tc>
          <w:tcPr>
            <w:tcW w:w="1134" w:type="dxa"/>
            <w:vAlign w:val="center"/>
          </w:tcPr>
          <w:p>
            <w:pPr>
              <w:pStyle w:val="13"/>
            </w:pPr>
            <w:r>
              <w:t>28000000.00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52150000.00</w:t>
            </w:r>
          </w:p>
        </w:tc>
        <w:tc>
          <w:tcPr>
            <w:tcW w:w="1134" w:type="dxa"/>
            <w:vAlign w:val="center"/>
          </w:tcPr>
          <w:p>
            <w:pPr>
              <w:pStyle w:val="13"/>
            </w:pPr>
            <w:r>
              <w:t>52150000.00</w:t>
            </w:r>
          </w:p>
        </w:tc>
        <w:tc>
          <w:tcPr>
            <w:tcW w:w="1134" w:type="dxa"/>
            <w:vAlign w:val="center"/>
          </w:tcPr>
          <w:p>
            <w:pPr>
              <w:pStyle w:val="13"/>
            </w:pPr>
            <w:r>
              <w:t>52150000.00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43550000.00</w:t>
            </w:r>
          </w:p>
        </w:tc>
        <w:tc>
          <w:tcPr>
            <w:tcW w:w="1134" w:type="dxa"/>
            <w:vAlign w:val="center"/>
          </w:tcPr>
          <w:p>
            <w:pPr>
              <w:pStyle w:val="13"/>
            </w:pPr>
            <w:r>
              <w:t>43550000.00</w:t>
            </w:r>
          </w:p>
        </w:tc>
        <w:tc>
          <w:tcPr>
            <w:tcW w:w="1134" w:type="dxa"/>
            <w:vAlign w:val="center"/>
          </w:tcPr>
          <w:p>
            <w:pPr>
              <w:pStyle w:val="13"/>
            </w:pPr>
            <w:r>
              <w:t>43550000.00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2101399</w:t>
            </w:r>
          </w:p>
        </w:tc>
        <w:tc>
          <w:tcPr>
            <w:tcW w:w="1559" w:type="dxa"/>
            <w:vAlign w:val="center"/>
          </w:tcPr>
          <w:p>
            <w:pPr>
              <w:pStyle w:val="14"/>
            </w:pPr>
            <w:r>
              <w:t>其他医疗救助支出</w:t>
            </w:r>
          </w:p>
        </w:tc>
        <w:tc>
          <w:tcPr>
            <w:tcW w:w="1134" w:type="dxa"/>
            <w:vAlign w:val="center"/>
          </w:tcPr>
          <w:p>
            <w:pPr>
              <w:pStyle w:val="13"/>
            </w:pPr>
            <w:r>
              <w:t>8600000.00</w:t>
            </w:r>
          </w:p>
        </w:tc>
        <w:tc>
          <w:tcPr>
            <w:tcW w:w="1134" w:type="dxa"/>
            <w:vAlign w:val="center"/>
          </w:tcPr>
          <w:p>
            <w:pPr>
              <w:pStyle w:val="13"/>
            </w:pPr>
            <w:r>
              <w:t>8600000.00</w:t>
            </w:r>
          </w:p>
        </w:tc>
        <w:tc>
          <w:tcPr>
            <w:tcW w:w="1134" w:type="dxa"/>
            <w:vAlign w:val="center"/>
          </w:tcPr>
          <w:p>
            <w:pPr>
              <w:pStyle w:val="13"/>
            </w:pPr>
            <w:r>
              <w:t>8600000.00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290678.00</w:t>
            </w:r>
          </w:p>
        </w:tc>
        <w:tc>
          <w:tcPr>
            <w:tcW w:w="1134" w:type="dxa"/>
            <w:vAlign w:val="center"/>
          </w:tcPr>
          <w:p>
            <w:pPr>
              <w:pStyle w:val="13"/>
            </w:pPr>
            <w:r>
              <w:t>290000.00</w:t>
            </w:r>
          </w:p>
        </w:tc>
        <w:tc>
          <w:tcPr>
            <w:tcW w:w="1134" w:type="dxa"/>
            <w:vAlign w:val="center"/>
          </w:tcPr>
          <w:p>
            <w:pPr>
              <w:pStyle w:val="13"/>
            </w:pPr>
            <w:r>
              <w:t>290000.00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2101505</w:t>
            </w:r>
          </w:p>
        </w:tc>
        <w:tc>
          <w:tcPr>
            <w:tcW w:w="1559" w:type="dxa"/>
            <w:vAlign w:val="center"/>
          </w:tcPr>
          <w:p>
            <w:pPr>
              <w:pStyle w:val="14"/>
            </w:pPr>
            <w:r>
              <w:t>医疗保障政策管理</w:t>
            </w:r>
          </w:p>
        </w:tc>
        <w:tc>
          <w:tcPr>
            <w:tcW w:w="1134" w:type="dxa"/>
            <w:vAlign w:val="center"/>
          </w:tcPr>
          <w:p>
            <w:pPr>
              <w:pStyle w:val="13"/>
            </w:pPr>
            <w:r>
              <w:t>50678.00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240000.00</w:t>
            </w:r>
          </w:p>
        </w:tc>
        <w:tc>
          <w:tcPr>
            <w:tcW w:w="1134" w:type="dxa"/>
            <w:vAlign w:val="center"/>
          </w:tcPr>
          <w:p>
            <w:pPr>
              <w:pStyle w:val="13"/>
            </w:pPr>
            <w:r>
              <w:t>240000.00</w:t>
            </w:r>
          </w:p>
        </w:tc>
        <w:tc>
          <w:tcPr>
            <w:tcW w:w="1134" w:type="dxa"/>
            <w:vAlign w:val="center"/>
          </w:tcPr>
          <w:p>
            <w:pPr>
              <w:pStyle w:val="13"/>
            </w:pPr>
            <w:r>
              <w:t>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324001玉田县医疗保障局本级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164472141.02</w:t>
            </w:r>
          </w:p>
        </w:tc>
        <w:tc>
          <w:tcPr>
            <w:tcW w:w="1361" w:type="dxa"/>
            <w:vAlign w:val="center"/>
          </w:tcPr>
          <w:p>
            <w:pPr>
              <w:pStyle w:val="17"/>
            </w:pPr>
            <w:r>
              <w:t>5365016.12</w:t>
            </w:r>
          </w:p>
        </w:tc>
        <w:tc>
          <w:tcPr>
            <w:tcW w:w="1361" w:type="dxa"/>
            <w:vAlign w:val="center"/>
          </w:tcPr>
          <w:p>
            <w:pPr>
              <w:pStyle w:val="17"/>
            </w:pPr>
            <w:r>
              <w:t>159107124.90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5951463.02</w:t>
            </w:r>
          </w:p>
        </w:tc>
        <w:tc>
          <w:tcPr>
            <w:tcW w:w="1361" w:type="dxa"/>
            <w:vAlign w:val="center"/>
          </w:tcPr>
          <w:p>
            <w:pPr>
              <w:pStyle w:val="13"/>
            </w:pPr>
            <w:r>
              <w:t>5365016.12</w:t>
            </w:r>
          </w:p>
        </w:tc>
        <w:tc>
          <w:tcPr>
            <w:tcW w:w="1361" w:type="dxa"/>
            <w:vAlign w:val="center"/>
          </w:tcPr>
          <w:p>
            <w:pPr>
              <w:pStyle w:val="13"/>
            </w:pPr>
            <w:r>
              <w:t>586446.90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5849992.12</w:t>
            </w:r>
          </w:p>
        </w:tc>
        <w:tc>
          <w:tcPr>
            <w:tcW w:w="1361" w:type="dxa"/>
            <w:vAlign w:val="center"/>
          </w:tcPr>
          <w:p>
            <w:pPr>
              <w:pStyle w:val="13"/>
            </w:pPr>
            <w:r>
              <w:t>5365016.12</w:t>
            </w:r>
          </w:p>
        </w:tc>
        <w:tc>
          <w:tcPr>
            <w:tcW w:w="1361" w:type="dxa"/>
            <w:vAlign w:val="center"/>
          </w:tcPr>
          <w:p>
            <w:pPr>
              <w:pStyle w:val="13"/>
            </w:pPr>
            <w:r>
              <w:t>484976.00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5849992.12</w:t>
            </w:r>
          </w:p>
        </w:tc>
        <w:tc>
          <w:tcPr>
            <w:tcW w:w="1361" w:type="dxa"/>
            <w:vAlign w:val="center"/>
          </w:tcPr>
          <w:p>
            <w:pPr>
              <w:pStyle w:val="13"/>
            </w:pPr>
            <w:r>
              <w:t>5365016.12</w:t>
            </w:r>
          </w:p>
        </w:tc>
        <w:tc>
          <w:tcPr>
            <w:tcW w:w="1361" w:type="dxa"/>
            <w:vAlign w:val="center"/>
          </w:tcPr>
          <w:p>
            <w:pPr>
              <w:pStyle w:val="13"/>
            </w:pPr>
            <w:r>
              <w:t>484976.00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101470.90</w:t>
            </w:r>
          </w:p>
        </w:tc>
        <w:tc>
          <w:tcPr>
            <w:tcW w:w="1361" w:type="dxa"/>
            <w:vAlign w:val="center"/>
          </w:tcPr>
          <w:p>
            <w:pPr>
              <w:pStyle w:val="13"/>
            </w:pPr>
          </w:p>
        </w:tc>
        <w:tc>
          <w:tcPr>
            <w:tcW w:w="1361" w:type="dxa"/>
            <w:vAlign w:val="center"/>
          </w:tcPr>
          <w:p>
            <w:pPr>
              <w:pStyle w:val="13"/>
            </w:pPr>
            <w:r>
              <w:t>101470.90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101470.90</w:t>
            </w:r>
          </w:p>
        </w:tc>
        <w:tc>
          <w:tcPr>
            <w:tcW w:w="1361" w:type="dxa"/>
            <w:vAlign w:val="center"/>
          </w:tcPr>
          <w:p>
            <w:pPr>
              <w:pStyle w:val="13"/>
            </w:pPr>
          </w:p>
        </w:tc>
        <w:tc>
          <w:tcPr>
            <w:tcW w:w="1361" w:type="dxa"/>
            <w:vAlign w:val="center"/>
          </w:tcPr>
          <w:p>
            <w:pPr>
              <w:pStyle w:val="13"/>
            </w:pPr>
            <w:r>
              <w:t>101470.90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158520678.00</w:t>
            </w:r>
          </w:p>
        </w:tc>
        <w:tc>
          <w:tcPr>
            <w:tcW w:w="1361" w:type="dxa"/>
            <w:vAlign w:val="center"/>
          </w:tcPr>
          <w:p>
            <w:pPr>
              <w:pStyle w:val="13"/>
            </w:pPr>
          </w:p>
        </w:tc>
        <w:tc>
          <w:tcPr>
            <w:tcW w:w="1361" w:type="dxa"/>
            <w:vAlign w:val="center"/>
          </w:tcPr>
          <w:p>
            <w:pPr>
              <w:pStyle w:val="13"/>
            </w:pPr>
            <w:r>
              <w:t>158520678.00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106080000.00</w:t>
            </w:r>
          </w:p>
        </w:tc>
        <w:tc>
          <w:tcPr>
            <w:tcW w:w="1361" w:type="dxa"/>
            <w:vAlign w:val="center"/>
          </w:tcPr>
          <w:p>
            <w:pPr>
              <w:pStyle w:val="13"/>
            </w:pPr>
          </w:p>
        </w:tc>
        <w:tc>
          <w:tcPr>
            <w:tcW w:w="1361" w:type="dxa"/>
            <w:vAlign w:val="center"/>
          </w:tcPr>
          <w:p>
            <w:pPr>
              <w:pStyle w:val="13"/>
            </w:pPr>
            <w:r>
              <w:t>106080000.00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78080000.00</w:t>
            </w:r>
          </w:p>
        </w:tc>
        <w:tc>
          <w:tcPr>
            <w:tcW w:w="1361" w:type="dxa"/>
            <w:vAlign w:val="center"/>
          </w:tcPr>
          <w:p>
            <w:pPr>
              <w:pStyle w:val="13"/>
            </w:pPr>
          </w:p>
        </w:tc>
        <w:tc>
          <w:tcPr>
            <w:tcW w:w="1361" w:type="dxa"/>
            <w:vAlign w:val="center"/>
          </w:tcPr>
          <w:p>
            <w:pPr>
              <w:pStyle w:val="13"/>
            </w:pPr>
            <w:r>
              <w:t>78080000.00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2101299</w:t>
            </w:r>
          </w:p>
        </w:tc>
        <w:tc>
          <w:tcPr>
            <w:tcW w:w="4535" w:type="dxa"/>
            <w:vAlign w:val="center"/>
          </w:tcPr>
          <w:p>
            <w:pPr>
              <w:pStyle w:val="14"/>
            </w:pPr>
            <w:r>
              <w:t>财政对其他基本医疗保险基金的补助</w:t>
            </w:r>
          </w:p>
        </w:tc>
        <w:tc>
          <w:tcPr>
            <w:tcW w:w="1361" w:type="dxa"/>
            <w:vAlign w:val="center"/>
          </w:tcPr>
          <w:p>
            <w:pPr>
              <w:pStyle w:val="13"/>
            </w:pPr>
            <w:r>
              <w:t>28000000.00</w:t>
            </w:r>
          </w:p>
        </w:tc>
        <w:tc>
          <w:tcPr>
            <w:tcW w:w="1361" w:type="dxa"/>
            <w:vAlign w:val="center"/>
          </w:tcPr>
          <w:p>
            <w:pPr>
              <w:pStyle w:val="13"/>
            </w:pPr>
          </w:p>
        </w:tc>
        <w:tc>
          <w:tcPr>
            <w:tcW w:w="1361" w:type="dxa"/>
            <w:vAlign w:val="center"/>
          </w:tcPr>
          <w:p>
            <w:pPr>
              <w:pStyle w:val="13"/>
            </w:pPr>
            <w:r>
              <w:t>28000000.00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t>52150000.00</w:t>
            </w:r>
          </w:p>
        </w:tc>
        <w:tc>
          <w:tcPr>
            <w:tcW w:w="1361" w:type="dxa"/>
            <w:vAlign w:val="center"/>
          </w:tcPr>
          <w:p>
            <w:pPr>
              <w:pStyle w:val="13"/>
            </w:pPr>
          </w:p>
        </w:tc>
        <w:tc>
          <w:tcPr>
            <w:tcW w:w="1361" w:type="dxa"/>
            <w:vAlign w:val="center"/>
          </w:tcPr>
          <w:p>
            <w:pPr>
              <w:pStyle w:val="13"/>
            </w:pPr>
            <w:r>
              <w:t>52150000.00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t>43550000.00</w:t>
            </w:r>
          </w:p>
        </w:tc>
        <w:tc>
          <w:tcPr>
            <w:tcW w:w="1361" w:type="dxa"/>
            <w:vAlign w:val="center"/>
          </w:tcPr>
          <w:p>
            <w:pPr>
              <w:pStyle w:val="13"/>
            </w:pPr>
          </w:p>
        </w:tc>
        <w:tc>
          <w:tcPr>
            <w:tcW w:w="1361" w:type="dxa"/>
            <w:vAlign w:val="center"/>
          </w:tcPr>
          <w:p>
            <w:pPr>
              <w:pStyle w:val="13"/>
            </w:pPr>
            <w:r>
              <w:t>43550000.00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2101399</w:t>
            </w:r>
          </w:p>
        </w:tc>
        <w:tc>
          <w:tcPr>
            <w:tcW w:w="4535" w:type="dxa"/>
            <w:vAlign w:val="center"/>
          </w:tcPr>
          <w:p>
            <w:pPr>
              <w:pStyle w:val="14"/>
            </w:pPr>
            <w:r>
              <w:t>其他医疗救助支出</w:t>
            </w:r>
          </w:p>
        </w:tc>
        <w:tc>
          <w:tcPr>
            <w:tcW w:w="1361" w:type="dxa"/>
            <w:vAlign w:val="center"/>
          </w:tcPr>
          <w:p>
            <w:pPr>
              <w:pStyle w:val="13"/>
            </w:pPr>
            <w:r>
              <w:t>8600000.00</w:t>
            </w:r>
          </w:p>
        </w:tc>
        <w:tc>
          <w:tcPr>
            <w:tcW w:w="1361" w:type="dxa"/>
            <w:vAlign w:val="center"/>
          </w:tcPr>
          <w:p>
            <w:pPr>
              <w:pStyle w:val="13"/>
            </w:pPr>
          </w:p>
        </w:tc>
        <w:tc>
          <w:tcPr>
            <w:tcW w:w="1361" w:type="dxa"/>
            <w:vAlign w:val="center"/>
          </w:tcPr>
          <w:p>
            <w:pPr>
              <w:pStyle w:val="13"/>
            </w:pPr>
            <w:r>
              <w:t>8600000.00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290678.00</w:t>
            </w:r>
          </w:p>
        </w:tc>
        <w:tc>
          <w:tcPr>
            <w:tcW w:w="1361" w:type="dxa"/>
            <w:vAlign w:val="center"/>
          </w:tcPr>
          <w:p>
            <w:pPr>
              <w:pStyle w:val="13"/>
            </w:pPr>
          </w:p>
        </w:tc>
        <w:tc>
          <w:tcPr>
            <w:tcW w:w="1361" w:type="dxa"/>
            <w:vAlign w:val="center"/>
          </w:tcPr>
          <w:p>
            <w:pPr>
              <w:pStyle w:val="13"/>
            </w:pPr>
            <w:r>
              <w:t>290678.00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2101505</w:t>
            </w:r>
          </w:p>
        </w:tc>
        <w:tc>
          <w:tcPr>
            <w:tcW w:w="4535" w:type="dxa"/>
            <w:vAlign w:val="center"/>
          </w:tcPr>
          <w:p>
            <w:pPr>
              <w:pStyle w:val="14"/>
            </w:pPr>
            <w:r>
              <w:t>医疗保障政策管理</w:t>
            </w:r>
          </w:p>
        </w:tc>
        <w:tc>
          <w:tcPr>
            <w:tcW w:w="1361" w:type="dxa"/>
            <w:vAlign w:val="center"/>
          </w:tcPr>
          <w:p>
            <w:pPr>
              <w:pStyle w:val="13"/>
            </w:pPr>
            <w:r>
              <w:t>50678.00</w:t>
            </w:r>
          </w:p>
        </w:tc>
        <w:tc>
          <w:tcPr>
            <w:tcW w:w="1361" w:type="dxa"/>
            <w:vAlign w:val="center"/>
          </w:tcPr>
          <w:p>
            <w:pPr>
              <w:pStyle w:val="13"/>
            </w:pPr>
          </w:p>
        </w:tc>
        <w:tc>
          <w:tcPr>
            <w:tcW w:w="1361" w:type="dxa"/>
            <w:vAlign w:val="center"/>
          </w:tcPr>
          <w:p>
            <w:pPr>
              <w:pStyle w:val="13"/>
            </w:pPr>
            <w:r>
              <w:t>50678.00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240000.00</w:t>
            </w:r>
          </w:p>
        </w:tc>
        <w:tc>
          <w:tcPr>
            <w:tcW w:w="1361" w:type="dxa"/>
            <w:vAlign w:val="center"/>
          </w:tcPr>
          <w:p>
            <w:pPr>
              <w:pStyle w:val="13"/>
            </w:pPr>
          </w:p>
        </w:tc>
        <w:tc>
          <w:tcPr>
            <w:tcW w:w="1361" w:type="dxa"/>
            <w:vAlign w:val="center"/>
          </w:tcPr>
          <w:p>
            <w:pPr>
              <w:pStyle w:val="13"/>
            </w:pPr>
            <w:r>
              <w:t>240000.00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324001玉田县医疗保障局本级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164449992.12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5951463.02</w:t>
            </w:r>
          </w:p>
        </w:tc>
        <w:tc>
          <w:tcPr>
            <w:tcW w:w="1474" w:type="dxa"/>
            <w:vAlign w:val="center"/>
          </w:tcPr>
          <w:p>
            <w:pPr>
              <w:pStyle w:val="13"/>
            </w:pPr>
            <w:r>
              <w:t>5951463.02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158520678.00</w:t>
            </w:r>
          </w:p>
        </w:tc>
        <w:tc>
          <w:tcPr>
            <w:tcW w:w="1474" w:type="dxa"/>
            <w:vAlign w:val="center"/>
          </w:tcPr>
          <w:p>
            <w:pPr>
              <w:pStyle w:val="13"/>
            </w:pPr>
            <w:r>
              <w:t>158520678.00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164449992.12</w:t>
            </w:r>
          </w:p>
        </w:tc>
        <w:tc>
          <w:tcPr>
            <w:tcW w:w="3402" w:type="dxa"/>
            <w:vAlign w:val="center"/>
          </w:tcPr>
          <w:p>
            <w:pPr>
              <w:pStyle w:val="16"/>
            </w:pPr>
            <w:r>
              <w:t>本年支出合计</w:t>
            </w:r>
          </w:p>
        </w:tc>
        <w:tc>
          <w:tcPr>
            <w:tcW w:w="1474" w:type="dxa"/>
            <w:vAlign w:val="center"/>
          </w:tcPr>
          <w:p>
            <w:pPr>
              <w:pStyle w:val="17"/>
            </w:pPr>
            <w:r>
              <w:t>164472141.02</w:t>
            </w:r>
          </w:p>
        </w:tc>
        <w:tc>
          <w:tcPr>
            <w:tcW w:w="1474" w:type="dxa"/>
            <w:vAlign w:val="center"/>
          </w:tcPr>
          <w:p>
            <w:pPr>
              <w:pStyle w:val="17"/>
            </w:pPr>
            <w:r>
              <w:t>164472141.02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22148.90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22148.90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164472141.02</w:t>
            </w:r>
          </w:p>
        </w:tc>
        <w:tc>
          <w:tcPr>
            <w:tcW w:w="3402" w:type="dxa"/>
            <w:vAlign w:val="center"/>
          </w:tcPr>
          <w:p>
            <w:pPr>
              <w:pStyle w:val="16"/>
            </w:pPr>
            <w:r>
              <w:t>支出总计</w:t>
            </w:r>
          </w:p>
        </w:tc>
        <w:tc>
          <w:tcPr>
            <w:tcW w:w="1474" w:type="dxa"/>
            <w:vAlign w:val="center"/>
          </w:tcPr>
          <w:p>
            <w:pPr>
              <w:pStyle w:val="17"/>
            </w:pPr>
            <w:r>
              <w:t>164472141.02</w:t>
            </w:r>
          </w:p>
        </w:tc>
        <w:tc>
          <w:tcPr>
            <w:tcW w:w="1474" w:type="dxa"/>
            <w:vAlign w:val="center"/>
          </w:tcPr>
          <w:p>
            <w:pPr>
              <w:pStyle w:val="17"/>
            </w:pPr>
            <w:r>
              <w:t>164472141.02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164472141.02</w:t>
            </w:r>
          </w:p>
        </w:tc>
        <w:tc>
          <w:tcPr>
            <w:tcW w:w="2551" w:type="dxa"/>
            <w:vAlign w:val="center"/>
          </w:tcPr>
          <w:p>
            <w:pPr>
              <w:pStyle w:val="17"/>
            </w:pPr>
            <w:r>
              <w:t>5365016.12</w:t>
            </w:r>
          </w:p>
        </w:tc>
        <w:tc>
          <w:tcPr>
            <w:tcW w:w="2551" w:type="dxa"/>
            <w:vAlign w:val="center"/>
          </w:tcPr>
          <w:p>
            <w:pPr>
              <w:pStyle w:val="17"/>
            </w:pPr>
            <w:r>
              <w:t>159107124.90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5951463.02</w:t>
            </w:r>
          </w:p>
        </w:tc>
        <w:tc>
          <w:tcPr>
            <w:tcW w:w="2551" w:type="dxa"/>
            <w:vAlign w:val="center"/>
          </w:tcPr>
          <w:p>
            <w:pPr>
              <w:pStyle w:val="13"/>
            </w:pPr>
            <w:r>
              <w:t>5365016.12</w:t>
            </w:r>
          </w:p>
        </w:tc>
        <w:tc>
          <w:tcPr>
            <w:tcW w:w="2551" w:type="dxa"/>
            <w:vAlign w:val="center"/>
          </w:tcPr>
          <w:p>
            <w:pPr>
              <w:pStyle w:val="13"/>
            </w:pPr>
            <w:r>
              <w:t>586446.90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5849992.12</w:t>
            </w:r>
          </w:p>
        </w:tc>
        <w:tc>
          <w:tcPr>
            <w:tcW w:w="2551" w:type="dxa"/>
            <w:vAlign w:val="center"/>
          </w:tcPr>
          <w:p>
            <w:pPr>
              <w:pStyle w:val="13"/>
            </w:pPr>
            <w:r>
              <w:t>5365016.12</w:t>
            </w:r>
          </w:p>
        </w:tc>
        <w:tc>
          <w:tcPr>
            <w:tcW w:w="2551" w:type="dxa"/>
            <w:vAlign w:val="center"/>
          </w:tcPr>
          <w:p>
            <w:pPr>
              <w:pStyle w:val="13"/>
            </w:pPr>
            <w:r>
              <w:t>484976.00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5849992.12</w:t>
            </w:r>
          </w:p>
        </w:tc>
        <w:tc>
          <w:tcPr>
            <w:tcW w:w="2551" w:type="dxa"/>
            <w:vAlign w:val="center"/>
          </w:tcPr>
          <w:p>
            <w:pPr>
              <w:pStyle w:val="13"/>
            </w:pPr>
            <w:r>
              <w:t>5365016.12</w:t>
            </w:r>
          </w:p>
        </w:tc>
        <w:tc>
          <w:tcPr>
            <w:tcW w:w="2551" w:type="dxa"/>
            <w:vAlign w:val="center"/>
          </w:tcPr>
          <w:p>
            <w:pPr>
              <w:pStyle w:val="13"/>
            </w:pPr>
            <w:r>
              <w:t>484976.00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101470.90</w:t>
            </w:r>
          </w:p>
        </w:tc>
        <w:tc>
          <w:tcPr>
            <w:tcW w:w="2551" w:type="dxa"/>
            <w:vAlign w:val="center"/>
          </w:tcPr>
          <w:p>
            <w:pPr>
              <w:pStyle w:val="13"/>
            </w:pPr>
          </w:p>
        </w:tc>
        <w:tc>
          <w:tcPr>
            <w:tcW w:w="2551" w:type="dxa"/>
            <w:vAlign w:val="center"/>
          </w:tcPr>
          <w:p>
            <w:pPr>
              <w:pStyle w:val="13"/>
            </w:pPr>
            <w:r>
              <w:t>101470.90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101470.90</w:t>
            </w:r>
          </w:p>
        </w:tc>
        <w:tc>
          <w:tcPr>
            <w:tcW w:w="2551" w:type="dxa"/>
            <w:vAlign w:val="center"/>
          </w:tcPr>
          <w:p>
            <w:pPr>
              <w:pStyle w:val="13"/>
            </w:pPr>
          </w:p>
        </w:tc>
        <w:tc>
          <w:tcPr>
            <w:tcW w:w="2551" w:type="dxa"/>
            <w:vAlign w:val="center"/>
          </w:tcPr>
          <w:p>
            <w:pPr>
              <w:pStyle w:val="13"/>
            </w:pPr>
            <w:r>
              <w:t>101470.90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158520678.00</w:t>
            </w:r>
          </w:p>
        </w:tc>
        <w:tc>
          <w:tcPr>
            <w:tcW w:w="2551" w:type="dxa"/>
            <w:vAlign w:val="center"/>
          </w:tcPr>
          <w:p>
            <w:pPr>
              <w:pStyle w:val="13"/>
            </w:pPr>
          </w:p>
        </w:tc>
        <w:tc>
          <w:tcPr>
            <w:tcW w:w="2551" w:type="dxa"/>
            <w:vAlign w:val="center"/>
          </w:tcPr>
          <w:p>
            <w:pPr>
              <w:pStyle w:val="13"/>
            </w:pPr>
            <w:r>
              <w:t>158520678.00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106080000.00</w:t>
            </w:r>
          </w:p>
        </w:tc>
        <w:tc>
          <w:tcPr>
            <w:tcW w:w="2551" w:type="dxa"/>
            <w:vAlign w:val="center"/>
          </w:tcPr>
          <w:p>
            <w:pPr>
              <w:pStyle w:val="13"/>
            </w:pPr>
          </w:p>
        </w:tc>
        <w:tc>
          <w:tcPr>
            <w:tcW w:w="2551" w:type="dxa"/>
            <w:vAlign w:val="center"/>
          </w:tcPr>
          <w:p>
            <w:pPr>
              <w:pStyle w:val="13"/>
            </w:pPr>
            <w:r>
              <w:t>106080000.00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78080000.00</w:t>
            </w:r>
          </w:p>
        </w:tc>
        <w:tc>
          <w:tcPr>
            <w:tcW w:w="2551" w:type="dxa"/>
            <w:vAlign w:val="center"/>
          </w:tcPr>
          <w:p>
            <w:pPr>
              <w:pStyle w:val="13"/>
            </w:pPr>
          </w:p>
        </w:tc>
        <w:tc>
          <w:tcPr>
            <w:tcW w:w="2551" w:type="dxa"/>
            <w:vAlign w:val="center"/>
          </w:tcPr>
          <w:p>
            <w:pPr>
              <w:pStyle w:val="13"/>
            </w:pPr>
            <w:r>
              <w:t>78080000.00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2101299</w:t>
            </w:r>
          </w:p>
        </w:tc>
        <w:tc>
          <w:tcPr>
            <w:tcW w:w="4535" w:type="dxa"/>
            <w:vAlign w:val="center"/>
          </w:tcPr>
          <w:p>
            <w:pPr>
              <w:pStyle w:val="14"/>
            </w:pPr>
            <w:r>
              <w:t>财政对其他基本医疗保险基金的补助</w:t>
            </w:r>
          </w:p>
        </w:tc>
        <w:tc>
          <w:tcPr>
            <w:tcW w:w="2551" w:type="dxa"/>
            <w:vAlign w:val="center"/>
          </w:tcPr>
          <w:p>
            <w:pPr>
              <w:pStyle w:val="13"/>
            </w:pPr>
            <w:r>
              <w:t>28000000.00</w:t>
            </w:r>
          </w:p>
        </w:tc>
        <w:tc>
          <w:tcPr>
            <w:tcW w:w="2551" w:type="dxa"/>
            <w:vAlign w:val="center"/>
          </w:tcPr>
          <w:p>
            <w:pPr>
              <w:pStyle w:val="13"/>
            </w:pPr>
          </w:p>
        </w:tc>
        <w:tc>
          <w:tcPr>
            <w:tcW w:w="2551" w:type="dxa"/>
            <w:vAlign w:val="center"/>
          </w:tcPr>
          <w:p>
            <w:pPr>
              <w:pStyle w:val="13"/>
            </w:pPr>
            <w:r>
              <w:t>28000000.00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52150000.00</w:t>
            </w:r>
          </w:p>
        </w:tc>
        <w:tc>
          <w:tcPr>
            <w:tcW w:w="2551" w:type="dxa"/>
            <w:vAlign w:val="center"/>
          </w:tcPr>
          <w:p>
            <w:pPr>
              <w:pStyle w:val="13"/>
            </w:pPr>
          </w:p>
        </w:tc>
        <w:tc>
          <w:tcPr>
            <w:tcW w:w="2551" w:type="dxa"/>
            <w:vAlign w:val="center"/>
          </w:tcPr>
          <w:p>
            <w:pPr>
              <w:pStyle w:val="13"/>
            </w:pPr>
            <w:r>
              <w:t>52150000.00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43550000.00</w:t>
            </w:r>
          </w:p>
        </w:tc>
        <w:tc>
          <w:tcPr>
            <w:tcW w:w="2551" w:type="dxa"/>
            <w:vAlign w:val="center"/>
          </w:tcPr>
          <w:p>
            <w:pPr>
              <w:pStyle w:val="13"/>
            </w:pPr>
          </w:p>
        </w:tc>
        <w:tc>
          <w:tcPr>
            <w:tcW w:w="2551" w:type="dxa"/>
            <w:vAlign w:val="center"/>
          </w:tcPr>
          <w:p>
            <w:pPr>
              <w:pStyle w:val="13"/>
            </w:pPr>
            <w:r>
              <w:t>43550000.00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2101399</w:t>
            </w:r>
          </w:p>
        </w:tc>
        <w:tc>
          <w:tcPr>
            <w:tcW w:w="4535" w:type="dxa"/>
            <w:vAlign w:val="center"/>
          </w:tcPr>
          <w:p>
            <w:pPr>
              <w:pStyle w:val="14"/>
            </w:pPr>
            <w:r>
              <w:t>其他医疗救助支出</w:t>
            </w:r>
          </w:p>
        </w:tc>
        <w:tc>
          <w:tcPr>
            <w:tcW w:w="2551" w:type="dxa"/>
            <w:vAlign w:val="center"/>
          </w:tcPr>
          <w:p>
            <w:pPr>
              <w:pStyle w:val="13"/>
            </w:pPr>
            <w:r>
              <w:t>8600000.00</w:t>
            </w:r>
          </w:p>
        </w:tc>
        <w:tc>
          <w:tcPr>
            <w:tcW w:w="2551" w:type="dxa"/>
            <w:vAlign w:val="center"/>
          </w:tcPr>
          <w:p>
            <w:pPr>
              <w:pStyle w:val="13"/>
            </w:pPr>
          </w:p>
        </w:tc>
        <w:tc>
          <w:tcPr>
            <w:tcW w:w="2551" w:type="dxa"/>
            <w:vAlign w:val="center"/>
          </w:tcPr>
          <w:p>
            <w:pPr>
              <w:pStyle w:val="13"/>
            </w:pPr>
            <w:r>
              <w:t>8600000.00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290678.00</w:t>
            </w:r>
          </w:p>
        </w:tc>
        <w:tc>
          <w:tcPr>
            <w:tcW w:w="2551" w:type="dxa"/>
            <w:vAlign w:val="center"/>
          </w:tcPr>
          <w:p>
            <w:pPr>
              <w:pStyle w:val="13"/>
            </w:pPr>
          </w:p>
        </w:tc>
        <w:tc>
          <w:tcPr>
            <w:tcW w:w="2551" w:type="dxa"/>
            <w:vAlign w:val="center"/>
          </w:tcPr>
          <w:p>
            <w:pPr>
              <w:pStyle w:val="13"/>
            </w:pPr>
            <w:r>
              <w:t>290678.00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2101505</w:t>
            </w:r>
          </w:p>
        </w:tc>
        <w:tc>
          <w:tcPr>
            <w:tcW w:w="4535" w:type="dxa"/>
            <w:vAlign w:val="center"/>
          </w:tcPr>
          <w:p>
            <w:pPr>
              <w:pStyle w:val="14"/>
            </w:pPr>
            <w:r>
              <w:t>医疗保障政策管理</w:t>
            </w:r>
          </w:p>
        </w:tc>
        <w:tc>
          <w:tcPr>
            <w:tcW w:w="2551" w:type="dxa"/>
            <w:vAlign w:val="center"/>
          </w:tcPr>
          <w:p>
            <w:pPr>
              <w:pStyle w:val="13"/>
            </w:pPr>
            <w:r>
              <w:t>50678.00</w:t>
            </w:r>
          </w:p>
        </w:tc>
        <w:tc>
          <w:tcPr>
            <w:tcW w:w="2551" w:type="dxa"/>
            <w:vAlign w:val="center"/>
          </w:tcPr>
          <w:p>
            <w:pPr>
              <w:pStyle w:val="13"/>
            </w:pPr>
          </w:p>
        </w:tc>
        <w:tc>
          <w:tcPr>
            <w:tcW w:w="2551" w:type="dxa"/>
            <w:vAlign w:val="center"/>
          </w:tcPr>
          <w:p>
            <w:pPr>
              <w:pStyle w:val="13"/>
            </w:pPr>
            <w:r>
              <w:t>50678.00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240000.00</w:t>
            </w:r>
          </w:p>
        </w:tc>
        <w:tc>
          <w:tcPr>
            <w:tcW w:w="2551" w:type="dxa"/>
            <w:vAlign w:val="center"/>
          </w:tcPr>
          <w:p>
            <w:pPr>
              <w:pStyle w:val="13"/>
            </w:pPr>
          </w:p>
        </w:tc>
        <w:tc>
          <w:tcPr>
            <w:tcW w:w="2551" w:type="dxa"/>
            <w:vAlign w:val="center"/>
          </w:tcPr>
          <w:p>
            <w:pPr>
              <w:pStyle w:val="13"/>
            </w:pPr>
            <w:r>
              <w:t>240000.00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5365016.12</w:t>
            </w:r>
          </w:p>
        </w:tc>
        <w:tc>
          <w:tcPr>
            <w:tcW w:w="2551" w:type="dxa"/>
            <w:vAlign w:val="center"/>
          </w:tcPr>
          <w:p>
            <w:pPr>
              <w:pStyle w:val="17"/>
            </w:pPr>
            <w:r>
              <w:t>5031955.12</w:t>
            </w:r>
          </w:p>
        </w:tc>
        <w:tc>
          <w:tcPr>
            <w:tcW w:w="2551" w:type="dxa"/>
            <w:vAlign w:val="center"/>
          </w:tcPr>
          <w:p>
            <w:pPr>
              <w:pStyle w:val="17"/>
            </w:pPr>
            <w:r>
              <w:t>333061.00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5018224.12</w:t>
            </w:r>
          </w:p>
        </w:tc>
        <w:tc>
          <w:tcPr>
            <w:tcW w:w="2551" w:type="dxa"/>
            <w:vAlign w:val="center"/>
          </w:tcPr>
          <w:p>
            <w:pPr>
              <w:pStyle w:val="13"/>
            </w:pPr>
            <w:r>
              <w:t>5018224.12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1786799.51</w:t>
            </w:r>
          </w:p>
        </w:tc>
        <w:tc>
          <w:tcPr>
            <w:tcW w:w="2551" w:type="dxa"/>
            <w:vAlign w:val="center"/>
          </w:tcPr>
          <w:p>
            <w:pPr>
              <w:pStyle w:val="13"/>
            </w:pPr>
            <w:r>
              <w:t>1786799.51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388308.00</w:t>
            </w:r>
          </w:p>
        </w:tc>
        <w:tc>
          <w:tcPr>
            <w:tcW w:w="2551" w:type="dxa"/>
            <w:vAlign w:val="center"/>
          </w:tcPr>
          <w:p>
            <w:pPr>
              <w:pStyle w:val="13"/>
            </w:pPr>
            <w:r>
              <w:t>388308.00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407547.00</w:t>
            </w:r>
          </w:p>
        </w:tc>
        <w:tc>
          <w:tcPr>
            <w:tcW w:w="2551" w:type="dxa"/>
            <w:vAlign w:val="center"/>
          </w:tcPr>
          <w:p>
            <w:pPr>
              <w:pStyle w:val="13"/>
            </w:pPr>
            <w:r>
              <w:t>407547.00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936677.14</w:t>
            </w:r>
          </w:p>
        </w:tc>
        <w:tc>
          <w:tcPr>
            <w:tcW w:w="2551" w:type="dxa"/>
            <w:vAlign w:val="center"/>
          </w:tcPr>
          <w:p>
            <w:pPr>
              <w:pStyle w:val="13"/>
            </w:pPr>
            <w:r>
              <w:t>936677.14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511839.22</w:t>
            </w:r>
          </w:p>
        </w:tc>
        <w:tc>
          <w:tcPr>
            <w:tcW w:w="2551" w:type="dxa"/>
            <w:vAlign w:val="center"/>
          </w:tcPr>
          <w:p>
            <w:pPr>
              <w:pStyle w:val="13"/>
            </w:pPr>
            <w:r>
              <w:t>511839.22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212932.44</w:t>
            </w:r>
          </w:p>
        </w:tc>
        <w:tc>
          <w:tcPr>
            <w:tcW w:w="2551" w:type="dxa"/>
            <w:vAlign w:val="center"/>
          </w:tcPr>
          <w:p>
            <w:pPr>
              <w:pStyle w:val="13"/>
            </w:pPr>
            <w:r>
              <w:t>212932.44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234959.93</w:t>
            </w:r>
          </w:p>
        </w:tc>
        <w:tc>
          <w:tcPr>
            <w:tcW w:w="2551" w:type="dxa"/>
            <w:vAlign w:val="center"/>
          </w:tcPr>
          <w:p>
            <w:pPr>
              <w:pStyle w:val="13"/>
            </w:pPr>
            <w:r>
              <w:t>234959.93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63255.22</w:t>
            </w:r>
          </w:p>
        </w:tc>
        <w:tc>
          <w:tcPr>
            <w:tcW w:w="2551" w:type="dxa"/>
            <w:vAlign w:val="center"/>
          </w:tcPr>
          <w:p>
            <w:pPr>
              <w:pStyle w:val="13"/>
            </w:pPr>
            <w:r>
              <w:t>63255.22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397652.66</w:t>
            </w:r>
          </w:p>
        </w:tc>
        <w:tc>
          <w:tcPr>
            <w:tcW w:w="2551" w:type="dxa"/>
            <w:vAlign w:val="center"/>
          </w:tcPr>
          <w:p>
            <w:pPr>
              <w:pStyle w:val="13"/>
            </w:pPr>
            <w:r>
              <w:t>397652.66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78253.00</w:t>
            </w:r>
          </w:p>
        </w:tc>
        <w:tc>
          <w:tcPr>
            <w:tcW w:w="2551" w:type="dxa"/>
            <w:vAlign w:val="center"/>
          </w:tcPr>
          <w:p>
            <w:pPr>
              <w:pStyle w:val="13"/>
            </w:pPr>
            <w:r>
              <w:t>78253.00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333061.00</w:t>
            </w:r>
          </w:p>
        </w:tc>
        <w:tc>
          <w:tcPr>
            <w:tcW w:w="2551" w:type="dxa"/>
            <w:vAlign w:val="center"/>
          </w:tcPr>
          <w:p>
            <w:pPr>
              <w:pStyle w:val="13"/>
            </w:pPr>
          </w:p>
        </w:tc>
        <w:tc>
          <w:tcPr>
            <w:tcW w:w="2551" w:type="dxa"/>
            <w:vAlign w:val="center"/>
          </w:tcPr>
          <w:p>
            <w:pPr>
              <w:pStyle w:val="13"/>
            </w:pPr>
            <w:r>
              <w:t>333061.00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19500.00</w:t>
            </w:r>
          </w:p>
        </w:tc>
        <w:tc>
          <w:tcPr>
            <w:tcW w:w="2551" w:type="dxa"/>
            <w:vAlign w:val="center"/>
          </w:tcPr>
          <w:p>
            <w:pPr>
              <w:pStyle w:val="13"/>
            </w:pPr>
          </w:p>
        </w:tc>
        <w:tc>
          <w:tcPr>
            <w:tcW w:w="2551"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48000.00</w:t>
            </w:r>
          </w:p>
        </w:tc>
        <w:tc>
          <w:tcPr>
            <w:tcW w:w="2551" w:type="dxa"/>
            <w:vAlign w:val="center"/>
          </w:tcPr>
          <w:p>
            <w:pPr>
              <w:pStyle w:val="13"/>
            </w:pPr>
          </w:p>
        </w:tc>
        <w:tc>
          <w:tcPr>
            <w:tcW w:w="2551"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25876.00</w:t>
            </w:r>
          </w:p>
        </w:tc>
        <w:tc>
          <w:tcPr>
            <w:tcW w:w="2551" w:type="dxa"/>
            <w:vAlign w:val="center"/>
          </w:tcPr>
          <w:p>
            <w:pPr>
              <w:pStyle w:val="13"/>
            </w:pPr>
          </w:p>
        </w:tc>
        <w:tc>
          <w:tcPr>
            <w:tcW w:w="2551" w:type="dxa"/>
            <w:vAlign w:val="center"/>
          </w:tcPr>
          <w:p>
            <w:pPr>
              <w:pStyle w:val="13"/>
            </w:pPr>
            <w:r>
              <w:t>25876.00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41885.00</w:t>
            </w:r>
          </w:p>
        </w:tc>
        <w:tc>
          <w:tcPr>
            <w:tcW w:w="2551" w:type="dxa"/>
            <w:vAlign w:val="center"/>
          </w:tcPr>
          <w:p>
            <w:pPr>
              <w:pStyle w:val="13"/>
            </w:pPr>
          </w:p>
        </w:tc>
        <w:tc>
          <w:tcPr>
            <w:tcW w:w="2551" w:type="dxa"/>
            <w:vAlign w:val="center"/>
          </w:tcPr>
          <w:p>
            <w:pPr>
              <w:pStyle w:val="13"/>
            </w:pPr>
            <w:r>
              <w:t>41885.00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19500.00</w:t>
            </w:r>
          </w:p>
        </w:tc>
        <w:tc>
          <w:tcPr>
            <w:tcW w:w="2551" w:type="dxa"/>
            <w:vAlign w:val="center"/>
          </w:tcPr>
          <w:p>
            <w:pPr>
              <w:pStyle w:val="13"/>
            </w:pPr>
          </w:p>
        </w:tc>
        <w:tc>
          <w:tcPr>
            <w:tcW w:w="2551" w:type="dxa"/>
            <w:vAlign w:val="center"/>
          </w:tcPr>
          <w:p>
            <w:pPr>
              <w:pStyle w:val="13"/>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1950.00</w:t>
            </w:r>
          </w:p>
        </w:tc>
        <w:tc>
          <w:tcPr>
            <w:tcW w:w="2551" w:type="dxa"/>
            <w:vAlign w:val="center"/>
          </w:tcPr>
          <w:p>
            <w:pPr>
              <w:pStyle w:val="13"/>
            </w:pPr>
          </w:p>
        </w:tc>
        <w:tc>
          <w:tcPr>
            <w:tcW w:w="2551" w:type="dxa"/>
            <w:vAlign w:val="center"/>
          </w:tcPr>
          <w:p>
            <w:pPr>
              <w:pStyle w:val="13"/>
            </w:pPr>
            <w:r>
              <w:t>1950.00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31200.00</w:t>
            </w:r>
          </w:p>
        </w:tc>
        <w:tc>
          <w:tcPr>
            <w:tcW w:w="2551" w:type="dxa"/>
            <w:vAlign w:val="center"/>
          </w:tcPr>
          <w:p>
            <w:pPr>
              <w:pStyle w:val="13"/>
            </w:pPr>
          </w:p>
        </w:tc>
        <w:tc>
          <w:tcPr>
            <w:tcW w:w="2551" w:type="dxa"/>
            <w:vAlign w:val="center"/>
          </w:tcPr>
          <w:p>
            <w:pPr>
              <w:pStyle w:val="13"/>
            </w:pPr>
            <w:r>
              <w:t>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39000.00</w:t>
            </w:r>
          </w:p>
        </w:tc>
        <w:tc>
          <w:tcPr>
            <w:tcW w:w="2551" w:type="dxa"/>
            <w:vAlign w:val="center"/>
          </w:tcPr>
          <w:p>
            <w:pPr>
              <w:pStyle w:val="13"/>
            </w:pPr>
          </w:p>
        </w:tc>
        <w:tc>
          <w:tcPr>
            <w:tcW w:w="2551" w:type="dxa"/>
            <w:vAlign w:val="center"/>
          </w:tcPr>
          <w:p>
            <w:pPr>
              <w:pStyle w:val="13"/>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58800.00</w:t>
            </w:r>
          </w:p>
        </w:tc>
        <w:tc>
          <w:tcPr>
            <w:tcW w:w="2551" w:type="dxa"/>
            <w:vAlign w:val="center"/>
          </w:tcPr>
          <w:p>
            <w:pPr>
              <w:pStyle w:val="13"/>
            </w:pPr>
          </w:p>
        </w:tc>
        <w:tc>
          <w:tcPr>
            <w:tcW w:w="2551" w:type="dxa"/>
            <w:vAlign w:val="center"/>
          </w:tcPr>
          <w:p>
            <w:pPr>
              <w:pStyle w:val="13"/>
            </w:pPr>
            <w:r>
              <w:t>58800.00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1350.00</w:t>
            </w:r>
          </w:p>
        </w:tc>
        <w:tc>
          <w:tcPr>
            <w:tcW w:w="2551" w:type="dxa"/>
            <w:vAlign w:val="center"/>
          </w:tcPr>
          <w:p>
            <w:pPr>
              <w:pStyle w:val="13"/>
            </w:pPr>
          </w:p>
        </w:tc>
        <w:tc>
          <w:tcPr>
            <w:tcW w:w="2551" w:type="dxa"/>
            <w:vAlign w:val="center"/>
          </w:tcPr>
          <w:p>
            <w:pPr>
              <w:pStyle w:val="13"/>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13731.00</w:t>
            </w:r>
          </w:p>
        </w:tc>
        <w:tc>
          <w:tcPr>
            <w:tcW w:w="2551" w:type="dxa"/>
            <w:vAlign w:val="center"/>
          </w:tcPr>
          <w:p>
            <w:pPr>
              <w:pStyle w:val="13"/>
            </w:pPr>
            <w:r>
              <w:t>13731.00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3876.00</w:t>
            </w:r>
          </w:p>
        </w:tc>
        <w:tc>
          <w:tcPr>
            <w:tcW w:w="2551" w:type="dxa"/>
            <w:vAlign w:val="center"/>
          </w:tcPr>
          <w:p>
            <w:pPr>
              <w:pStyle w:val="13"/>
            </w:pPr>
            <w:r>
              <w:t>3876.00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w:t>
            </w:r>
          </w:p>
        </w:tc>
        <w:tc>
          <w:tcPr>
            <w:tcW w:w="2551" w:type="dxa"/>
            <w:vAlign w:val="center"/>
          </w:tcPr>
          <w:p>
            <w:pPr>
              <w:pStyle w:val="13"/>
            </w:pPr>
            <w:r>
              <w:t>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9735.00</w:t>
            </w:r>
          </w:p>
        </w:tc>
        <w:tc>
          <w:tcPr>
            <w:tcW w:w="2551" w:type="dxa"/>
            <w:vAlign w:val="center"/>
          </w:tcPr>
          <w:p>
            <w:pPr>
              <w:pStyle w:val="13"/>
            </w:pPr>
            <w:r>
              <w:t>9735.00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324001玉田县医疗保障局本级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46000.00</w:t>
            </w:r>
          </w:p>
        </w:tc>
        <w:tc>
          <w:tcPr>
            <w:tcW w:w="2381" w:type="dxa"/>
            <w:vAlign w:val="center"/>
          </w:tcPr>
          <w:p>
            <w:pPr>
              <w:pStyle w:val="17"/>
              <w:rPr>
                <w:rFonts w:hint="default" w:eastAsia="方正书宋_GBK"/>
                <w:lang w:val="en-US" w:eastAsia="zh-CN"/>
              </w:rPr>
            </w:pPr>
            <w:r>
              <w:rPr>
                <w:rFonts w:hint="eastAsia"/>
                <w:lang w:val="en-US" w:eastAsia="zh-CN"/>
              </w:rPr>
              <w:t>46000.00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46000.00</w:t>
            </w:r>
          </w:p>
        </w:tc>
        <w:tc>
          <w:tcPr>
            <w:tcW w:w="2381" w:type="dxa"/>
            <w:vAlign w:val="center"/>
          </w:tcPr>
          <w:p>
            <w:pPr>
              <w:pStyle w:val="13"/>
            </w:pPr>
            <w:r>
              <w:t>46000.00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玉田县医疗保障局本级2023年单位预算信息公开情况说明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按照《预算法》、《地方预决算公开操作规程》和《关于进一步推进预算公开工作的实施意见》规定，现将玉田县医疗保障局本级2023年单位预算公开如下：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1、负责全县基本医疗保险、生育保险、医疗救助基金的筹集、支付和管理工作</w:t>
      </w:r>
    </w:p>
    <w:p>
      <w:pPr>
        <w:pStyle w:val="27"/>
      </w:pPr>
      <w:r>
        <w:t>2、负责全县离休干部、二等乙以上伤残军人、武警中队人员等特殊群体的医疗保障工作 3、负责全县参保人员门诊特殊疾病资格的确认和待遇落实情况</w:t>
      </w:r>
    </w:p>
    <w:p>
      <w:pPr>
        <w:pStyle w:val="27"/>
      </w:pPr>
      <w:r>
        <w:t>4、负责大病医疗保险、公务员医疗补助政策的实施工作 5、负责对新增定点医药机构的准入管理、省内及跨省异地就医定点医疗机构管理工作 6、负责定点医疗机构和定点药店进行协议管理，对协议执行情况进行监督考核</w:t>
      </w:r>
    </w:p>
    <w:p>
      <w:pPr>
        <w:pStyle w:val="27"/>
      </w:pPr>
      <w:r>
        <w:t>7、负责为参保单位和参保人员建立医保信息档案，</w:t>
      </w:r>
    </w:p>
    <w:p>
      <w:pPr>
        <w:pStyle w:val="27"/>
      </w:pPr>
      <w:r>
        <w:t>8、负责医疗保险业务的培训和指导工作</w:t>
      </w:r>
    </w:p>
    <w:p>
      <w:pPr>
        <w:pStyle w:val="27"/>
      </w:pPr>
      <w:r>
        <w:t>9、组织制定全县城乡统一的药品、医用耗材、医疗服务项目、医疗服务设施等医保目录和支付标准；组织制定、监督实施全县药品、医用耗材的招标采购政策，指导药品、医用耗材招标采购平台建设；依法管理药品、医用耗材、医疗服务价格政策执行情况</w:t>
      </w:r>
    </w:p>
    <w:p>
      <w:pPr>
        <w:pStyle w:val="27"/>
      </w:pPr>
      <w:r>
        <w:t>10、制定全县定点医药机构协议和支付管理办法并组织实施，监督管理定点医药机构的医疗服务行为、医疗费用和医药价格，依法查处医疗保障领域违法违规行为</w:t>
      </w:r>
    </w:p>
    <w:p>
      <w:pPr>
        <w:pStyle w:val="27"/>
      </w:pPr>
      <w:r>
        <w:t>11、完善全县医疗保障基金管理办法、建立健全医疗保障基金安全防控机制；组织建设智能监控平台，推进医疗保障基金支付方式改革，并组织实施。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按照预算管理有关规定，目前我省部门预算的编制实行综合预算管理，即全部收入和支出都反映在预算中。玉田县医疗保障局机关及所属事业单位的收支包含在部门预算中。</w:t>
      </w:r>
    </w:p>
    <w:p>
      <w:pPr>
        <w:pStyle w:val="28"/>
      </w:pPr>
    </w:p>
    <w:p>
      <w:pPr>
        <w:pStyle w:val="28"/>
      </w:pPr>
      <w:r>
        <w:t>（一）收入说明</w:t>
      </w:r>
    </w:p>
    <w:p>
      <w:pPr>
        <w:pStyle w:val="28"/>
      </w:pPr>
      <w:r>
        <w:t>2023年预算收入16413.00万元，其中：一般公共预算收入16413.00万元。</w:t>
      </w:r>
    </w:p>
    <w:p>
      <w:pPr>
        <w:pStyle w:val="28"/>
      </w:pPr>
    </w:p>
    <w:p>
      <w:pPr>
        <w:pStyle w:val="28"/>
      </w:pPr>
      <w:r>
        <w:t>（二）支出说明</w:t>
      </w:r>
    </w:p>
    <w:p>
      <w:pPr>
        <w:pStyle w:val="28"/>
      </w:pPr>
      <w:r>
        <w:t>2023年支出预算16413.00万元，其中基本支出536.50万元，包括人员经费503.19万元和日常公用经费33.31万元；项目支出15876.50万元。</w:t>
      </w:r>
    </w:p>
    <w:p>
      <w:pPr>
        <w:pStyle w:val="28"/>
      </w:pPr>
    </w:p>
    <w:p>
      <w:pPr>
        <w:pStyle w:val="28"/>
      </w:pPr>
      <w:r>
        <w:t>（三）比上年增减情况</w:t>
      </w:r>
    </w:p>
    <w:p>
      <w:pPr>
        <w:pStyle w:val="28"/>
      </w:pPr>
      <w:r>
        <w:t>2023年预算收支安排16413.00万元，较2022年预算增加107.42万元，其中：人员经费支出较上年增加87.86万元，日常公用经费支出较上年减少6.03万元；项目支出增加25.59万元。</w:t>
      </w:r>
    </w:p>
    <w:p>
      <w:pPr>
        <w:pStyle w:val="28"/>
      </w:pPr>
      <w:r>
        <w:t>2023年预算收支增加的原因是人员经费支出增加。</w:t>
      </w:r>
    </w:p>
    <w:p>
      <w:pPr>
        <w:pStyle w:val="28"/>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2023年我单位机关运行经费共计安排33.31万元，主要用于保证正常办公的基本需要和维持单位日常业务运转，包括办公费1.95万元，电费4.80万元，邮电费2.59万元，取暖费4.18万元，差旅费1.95万元，公务用车运行维护费4.6万元，培训费0.20万元，退休干部公用经费0.04万元，退休干部特需费0.02万元，退休人员福利费0.08万元，公务交通补贴5.88万元，工会经费3.12万元，福利费3.9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2023年，部门财政拨款“三公”经费预算安排4.60万元。与2022年持平。具体情况如下：</w:t>
      </w:r>
    </w:p>
    <w:p>
      <w:pPr>
        <w:pStyle w:val="30"/>
      </w:pPr>
      <w:r>
        <w:t>（一）公务用车购置及运行费。共计安排4.60万元，与上年预算持平。</w:t>
      </w:r>
    </w:p>
    <w:p>
      <w:pPr>
        <w:pStyle w:val="30"/>
      </w:pPr>
      <w:r>
        <w:t>1.公务用车购置安排0万元。</w:t>
      </w:r>
    </w:p>
    <w:p>
      <w:pPr>
        <w:pStyle w:val="30"/>
      </w:pPr>
      <w:r>
        <w:t>2.公务用车运行维护费安排4.60万元。与上年预算持平。</w:t>
      </w:r>
    </w:p>
    <w:p>
      <w:pPr>
        <w:pStyle w:val="30"/>
      </w:pPr>
      <w:r>
        <w:t>（二）公务接待费。 安排0万元，无增减变动，原因为无公务接待计划。</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1、办公设备购置费绩效目标表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1.目标内容1提高工作效率和工作质量，更好地为全县60多万城乡居民和城镇职工做好基本医疗保险服务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购置数量</w:t>
            </w:r>
          </w:p>
        </w:tc>
        <w:tc>
          <w:tcPr>
            <w:tcW w:w="2551" w:type="dxa"/>
            <w:vAlign w:val="center"/>
          </w:tcPr>
          <w:p>
            <w:pPr>
              <w:pStyle w:val="14"/>
            </w:pPr>
            <w:r>
              <w:t>按实际需要</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合格率</w:t>
            </w:r>
          </w:p>
        </w:tc>
        <w:tc>
          <w:tcPr>
            <w:tcW w:w="2551" w:type="dxa"/>
            <w:vAlign w:val="center"/>
          </w:tcPr>
          <w:p>
            <w:pPr>
              <w:pStyle w:val="14"/>
            </w:pPr>
            <w:r>
              <w:t>100</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增长</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提高</w:t>
            </w:r>
          </w:p>
        </w:tc>
        <w:tc>
          <w:tcPr>
            <w:tcW w:w="2268" w:type="dxa"/>
            <w:vAlign w:val="center"/>
          </w:tcPr>
          <w:p>
            <w:pPr>
              <w:pStyle w:val="14"/>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单位业务正常运转所需</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2、残疾军人医疗保障资金绩效目标表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1.切实保障退出现役的一至六级残疾军人的医疗待遇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总人数</w:t>
            </w:r>
          </w:p>
        </w:tc>
        <w:tc>
          <w:tcPr>
            <w:tcW w:w="2835" w:type="dxa"/>
            <w:vAlign w:val="center"/>
          </w:tcPr>
          <w:p>
            <w:pPr>
              <w:pStyle w:val="14"/>
            </w:pPr>
            <w:r>
              <w:t>总人数</w:t>
            </w:r>
          </w:p>
        </w:tc>
        <w:tc>
          <w:tcPr>
            <w:tcW w:w="2551" w:type="dxa"/>
            <w:vAlign w:val="center"/>
          </w:tcPr>
          <w:p>
            <w:pPr>
              <w:pStyle w:val="14"/>
            </w:pPr>
            <w:r>
              <w:t>93</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质量控制准确率</w:t>
            </w:r>
          </w:p>
        </w:tc>
        <w:tc>
          <w:tcPr>
            <w:tcW w:w="2835" w:type="dxa"/>
            <w:vAlign w:val="center"/>
          </w:tcPr>
          <w:p>
            <w:pPr>
              <w:pStyle w:val="14"/>
            </w:pPr>
            <w:r>
              <w:t>质量控制准确率</w:t>
            </w:r>
          </w:p>
        </w:tc>
        <w:tc>
          <w:tcPr>
            <w:tcW w:w="2551" w:type="dxa"/>
            <w:vAlign w:val="center"/>
          </w:tcPr>
          <w:p>
            <w:pPr>
              <w:pStyle w:val="14"/>
            </w:pPr>
            <w:r>
              <w:t>按政策报销</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按时报销</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按政策实时报销</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提高工作效率</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促进社会和谐</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促进生态文明</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玉政函[2010]23号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3、长护险县级补助资金绩效目标表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1.目标内容1为失能人员的基本生活照料和医疗护理提供资金或服务保障，不断提升失能人员在共建共享发展中的获得感和幸福感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逐年提高</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全覆盖</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提高</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社会保障制度更加公平可持续</w:t>
            </w:r>
          </w:p>
        </w:tc>
        <w:tc>
          <w:tcPr>
            <w:tcW w:w="2268" w:type="dxa"/>
            <w:vAlign w:val="center"/>
          </w:tcPr>
          <w:p>
            <w:pPr>
              <w:pStyle w:val="14"/>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唐政发【2019】6号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4、城乡居民参保人员减免绩效目标表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1.目标内容1对我县城乡居民中五保供养对象、低保对象、重度残疾人等参加城乡居民医保的个人缴费部分的补助资金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基本医疗保险参保人数</w:t>
            </w:r>
          </w:p>
        </w:tc>
        <w:tc>
          <w:tcPr>
            <w:tcW w:w="2835" w:type="dxa"/>
            <w:vAlign w:val="center"/>
          </w:tcPr>
          <w:p>
            <w:pPr>
              <w:pStyle w:val="14"/>
            </w:pPr>
            <w:r>
              <w:t>基本医疗保险参保人数</w:t>
            </w:r>
          </w:p>
        </w:tc>
        <w:tc>
          <w:tcPr>
            <w:tcW w:w="2551" w:type="dxa"/>
            <w:vAlign w:val="center"/>
          </w:tcPr>
          <w:p>
            <w:pPr>
              <w:pStyle w:val="14"/>
            </w:pPr>
            <w:r>
              <w:t>逐年提高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100</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按时</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按规定补助</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确保政策落实</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非常满意</w:t>
            </w:r>
          </w:p>
        </w:tc>
        <w:tc>
          <w:tcPr>
            <w:tcW w:w="2268" w:type="dxa"/>
            <w:vAlign w:val="center"/>
          </w:tcPr>
          <w:p>
            <w:pPr>
              <w:pStyle w:val="14"/>
            </w:pPr>
            <w:r>
              <w:t>唐政发【2016】24号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5、城乡居民基本医疗保险县级补助资金绩效目标表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1.目标内容1按政策，对参与城乡居民基本医疗保险的困难群众给予补助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基本医疗保险参保人数</w:t>
            </w:r>
          </w:p>
        </w:tc>
        <w:tc>
          <w:tcPr>
            <w:tcW w:w="2835" w:type="dxa"/>
            <w:vAlign w:val="center"/>
          </w:tcPr>
          <w:p>
            <w:pPr>
              <w:pStyle w:val="14"/>
            </w:pPr>
            <w:r>
              <w:t>基本医疗保险参保人数</w:t>
            </w:r>
          </w:p>
        </w:tc>
        <w:tc>
          <w:tcPr>
            <w:tcW w:w="2551" w:type="dxa"/>
            <w:vAlign w:val="center"/>
          </w:tcPr>
          <w:p>
            <w:pPr>
              <w:pStyle w:val="14"/>
            </w:pPr>
            <w:r>
              <w:t>逐年提高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覆盖率</w:t>
            </w:r>
          </w:p>
        </w:tc>
        <w:tc>
          <w:tcPr>
            <w:tcW w:w="2551" w:type="dxa"/>
            <w:vAlign w:val="center"/>
          </w:tcPr>
          <w:p>
            <w:pPr>
              <w:pStyle w:val="14"/>
            </w:pPr>
            <w:r>
              <w:t>≥95</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≥95</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预算内</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提高</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享受资金对象的满意度</w:t>
            </w:r>
          </w:p>
        </w:tc>
        <w:tc>
          <w:tcPr>
            <w:tcW w:w="2551" w:type="dxa"/>
            <w:vAlign w:val="center"/>
          </w:tcPr>
          <w:p>
            <w:pPr>
              <w:pStyle w:val="14"/>
            </w:pPr>
            <w:r>
              <w:t>非常满意</w:t>
            </w:r>
          </w:p>
        </w:tc>
        <w:tc>
          <w:tcPr>
            <w:tcW w:w="2268" w:type="dxa"/>
            <w:vAlign w:val="center"/>
          </w:tcPr>
          <w:p>
            <w:pPr>
              <w:pStyle w:val="14"/>
            </w:pPr>
            <w:r>
              <w:t>唐政发【2016】24号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6、基金监管经费绩效目标表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1.目标内容1保障医保基金安全，打击欺诈骗保行为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按规定执行</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保障社保系统建设和基金运行</w:t>
            </w:r>
          </w:p>
        </w:tc>
        <w:tc>
          <w:tcPr>
            <w:tcW w:w="2835" w:type="dxa"/>
            <w:vAlign w:val="center"/>
          </w:tcPr>
          <w:p>
            <w:pPr>
              <w:pStyle w:val="14"/>
            </w:pPr>
            <w:r>
              <w:t>保障社保系统建设和基金运行</w:t>
            </w:r>
          </w:p>
        </w:tc>
        <w:tc>
          <w:tcPr>
            <w:tcW w:w="2551" w:type="dxa"/>
            <w:vAlign w:val="center"/>
          </w:tcPr>
          <w:p>
            <w:pPr>
              <w:pStyle w:val="14"/>
            </w:pPr>
            <w:r>
              <w:t>保障医保基金安全</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提高</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增长</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w:t>
            </w:r>
          </w:p>
        </w:tc>
        <w:tc>
          <w:tcPr>
            <w:tcW w:w="2268" w:type="dxa"/>
            <w:vAlign w:val="center"/>
          </w:tcPr>
          <w:p>
            <w:pPr>
              <w:pStyle w:val="14"/>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提高</w:t>
            </w:r>
          </w:p>
        </w:tc>
        <w:tc>
          <w:tcPr>
            <w:tcW w:w="2268" w:type="dxa"/>
            <w:vAlign w:val="center"/>
          </w:tcPr>
          <w:p>
            <w:pPr>
              <w:pStyle w:val="14"/>
            </w:pPr>
            <w:r>
              <w:t>根据业务科室实际需要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7、冀财社[2022]172号 2023年省级财政城乡社会保险代办员补助资金绩效目标表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1.确保城乡居民医疗保险基层经办工作顺利开展，保障代办员综合素质和服务能力提升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2835" w:type="dxa"/>
            <w:vAlign w:val="center"/>
          </w:tcPr>
          <w:p>
            <w:pPr>
              <w:pStyle w:val="14"/>
            </w:pPr>
            <w:r>
              <w:t>补助资金到位后，及时支付相关人员</w:t>
            </w:r>
          </w:p>
        </w:tc>
        <w:tc>
          <w:tcPr>
            <w:tcW w:w="2551" w:type="dxa"/>
            <w:vAlign w:val="center"/>
          </w:tcPr>
          <w:p>
            <w:pPr>
              <w:pStyle w:val="14"/>
            </w:pPr>
            <w:r>
              <w:t>100</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提升工作效率</w:t>
            </w:r>
          </w:p>
        </w:tc>
        <w:tc>
          <w:tcPr>
            <w:tcW w:w="2835" w:type="dxa"/>
            <w:vAlign w:val="center"/>
          </w:tcPr>
          <w:p>
            <w:pPr>
              <w:pStyle w:val="14"/>
            </w:pPr>
            <w:r>
              <w:t>提升工作效率</w:t>
            </w:r>
          </w:p>
        </w:tc>
        <w:tc>
          <w:tcPr>
            <w:tcW w:w="2551" w:type="dxa"/>
            <w:vAlign w:val="center"/>
          </w:tcPr>
          <w:p>
            <w:pPr>
              <w:pStyle w:val="14"/>
            </w:pPr>
            <w:r>
              <w:t>逐渐提高</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8万</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增长</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推进国家和省重点工作落实，提升办理与服务水平</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改善</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可持续</w:t>
            </w:r>
          </w:p>
        </w:tc>
        <w:tc>
          <w:tcPr>
            <w:tcW w:w="2268" w:type="dxa"/>
            <w:vAlign w:val="center"/>
          </w:tcPr>
          <w:p>
            <w:pPr>
              <w:pStyle w:val="14"/>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冀财社[2022]172号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8、冀财社[2022]218号  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1.用于国家统一医保信息平台正常运行，定点医药机构监督检查覆盖，推行DRG/DIP医保支付方式改革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完成数量</w:t>
            </w:r>
          </w:p>
        </w:tc>
        <w:tc>
          <w:tcPr>
            <w:tcW w:w="2835" w:type="dxa"/>
            <w:vAlign w:val="center"/>
          </w:tcPr>
          <w:p>
            <w:pPr>
              <w:pStyle w:val="14"/>
            </w:pPr>
            <w:r>
              <w:t>完成数量</w:t>
            </w:r>
          </w:p>
        </w:tc>
        <w:tc>
          <w:tcPr>
            <w:tcW w:w="2551" w:type="dxa"/>
            <w:vAlign w:val="center"/>
          </w:tcPr>
          <w:p>
            <w:pPr>
              <w:pStyle w:val="14"/>
            </w:pPr>
            <w:r>
              <w:t>按实际需要</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增长</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增长</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w:t>
            </w:r>
          </w:p>
        </w:tc>
        <w:tc>
          <w:tcPr>
            <w:tcW w:w="2268" w:type="dxa"/>
            <w:vAlign w:val="center"/>
          </w:tcPr>
          <w:p>
            <w:pPr>
              <w:pStyle w:val="14"/>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冀财社[2022]218号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9、冀财社【2021】164号 2022年中央财政医疗服务与保障能力提升补助资金绩效目标表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1.目标内容1目标内容1切实提高医保服务与保障能力</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召开医保工作政策宣传、平台信息化培训</w:t>
            </w:r>
          </w:p>
        </w:tc>
        <w:tc>
          <w:tcPr>
            <w:tcW w:w="2835" w:type="dxa"/>
            <w:vAlign w:val="center"/>
          </w:tcPr>
          <w:p>
            <w:pPr>
              <w:pStyle w:val="14"/>
            </w:pPr>
            <w:r>
              <w:t>召开医保工作政策宣传、平台信息化培训</w:t>
            </w:r>
          </w:p>
        </w:tc>
        <w:tc>
          <w:tcPr>
            <w:tcW w:w="2551" w:type="dxa"/>
            <w:vAlign w:val="center"/>
          </w:tcPr>
          <w:p>
            <w:pPr>
              <w:pStyle w:val="14"/>
            </w:pPr>
            <w:r>
              <w:t>不少于2次</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按时完成</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电子医疗凭证运行时间</w:t>
            </w:r>
          </w:p>
        </w:tc>
        <w:tc>
          <w:tcPr>
            <w:tcW w:w="2835" w:type="dxa"/>
            <w:vAlign w:val="center"/>
          </w:tcPr>
          <w:p>
            <w:pPr>
              <w:pStyle w:val="14"/>
            </w:pPr>
            <w:r>
              <w:t>电子医疗凭证运行时间</w:t>
            </w:r>
          </w:p>
        </w:tc>
        <w:tc>
          <w:tcPr>
            <w:tcW w:w="2551" w:type="dxa"/>
            <w:vAlign w:val="center"/>
          </w:tcPr>
          <w:p>
            <w:pPr>
              <w:pStyle w:val="14"/>
            </w:pPr>
            <w:r>
              <w:t>不晚于12月底</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三家比价，降低物品成本</w:t>
            </w:r>
          </w:p>
        </w:tc>
        <w:tc>
          <w:tcPr>
            <w:tcW w:w="2835" w:type="dxa"/>
            <w:vAlign w:val="center"/>
          </w:tcPr>
          <w:p>
            <w:pPr>
              <w:pStyle w:val="14"/>
            </w:pPr>
            <w:r>
              <w:t>三家比价，降低物品成本</w:t>
            </w:r>
          </w:p>
        </w:tc>
        <w:tc>
          <w:tcPr>
            <w:tcW w:w="2551" w:type="dxa"/>
            <w:vAlign w:val="center"/>
          </w:tcPr>
          <w:p>
            <w:pPr>
              <w:pStyle w:val="14"/>
            </w:pPr>
            <w:r>
              <w:t>降低购买成本</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医保重要政策知晓率</w:t>
            </w:r>
          </w:p>
        </w:tc>
        <w:tc>
          <w:tcPr>
            <w:tcW w:w="2835" w:type="dxa"/>
            <w:vAlign w:val="center"/>
          </w:tcPr>
          <w:p>
            <w:pPr>
              <w:pStyle w:val="14"/>
            </w:pPr>
            <w:r>
              <w:t>医保重要政策知晓率</w:t>
            </w:r>
          </w:p>
        </w:tc>
        <w:tc>
          <w:tcPr>
            <w:tcW w:w="2551" w:type="dxa"/>
            <w:vAlign w:val="center"/>
          </w:tcPr>
          <w:p>
            <w:pPr>
              <w:pStyle w:val="14"/>
            </w:pPr>
            <w:r>
              <w:t>≥85.85</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跨省异地就医直接结算率</w:t>
            </w:r>
          </w:p>
        </w:tc>
        <w:tc>
          <w:tcPr>
            <w:tcW w:w="2835" w:type="dxa"/>
            <w:vAlign w:val="center"/>
          </w:tcPr>
          <w:p>
            <w:pPr>
              <w:pStyle w:val="14"/>
            </w:pPr>
            <w:r>
              <w:t>跨省异地就医直接结算率</w:t>
            </w:r>
          </w:p>
        </w:tc>
        <w:tc>
          <w:tcPr>
            <w:tcW w:w="2551" w:type="dxa"/>
            <w:vAlign w:val="center"/>
          </w:tcPr>
          <w:p>
            <w:pPr>
              <w:pStyle w:val="14"/>
            </w:pPr>
            <w:r>
              <w:t>≥99.99</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异地就医网上备案率</w:t>
            </w:r>
          </w:p>
        </w:tc>
        <w:tc>
          <w:tcPr>
            <w:tcW w:w="2835" w:type="dxa"/>
            <w:vAlign w:val="center"/>
          </w:tcPr>
          <w:p>
            <w:pPr>
              <w:pStyle w:val="14"/>
            </w:pPr>
            <w:r>
              <w:t>异地就医网上备案率</w:t>
            </w:r>
          </w:p>
        </w:tc>
        <w:tc>
          <w:tcPr>
            <w:tcW w:w="2551" w:type="dxa"/>
            <w:vAlign w:val="center"/>
          </w:tcPr>
          <w:p>
            <w:pPr>
              <w:pStyle w:val="14"/>
            </w:pPr>
            <w:r>
              <w:t>1001</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异地就医网上备案率</w:t>
            </w:r>
          </w:p>
        </w:tc>
        <w:tc>
          <w:tcPr>
            <w:tcW w:w="2835" w:type="dxa"/>
            <w:vAlign w:val="center"/>
          </w:tcPr>
          <w:p>
            <w:pPr>
              <w:pStyle w:val="14"/>
            </w:pPr>
            <w:r>
              <w:t>异地就医网上备案率</w:t>
            </w:r>
          </w:p>
        </w:tc>
        <w:tc>
          <w:tcPr>
            <w:tcW w:w="2551" w:type="dxa"/>
            <w:vAlign w:val="center"/>
          </w:tcPr>
          <w:p>
            <w:pPr>
              <w:pStyle w:val="14"/>
            </w:pPr>
            <w:r>
              <w:t>100</w:t>
            </w:r>
          </w:p>
        </w:tc>
        <w:tc>
          <w:tcPr>
            <w:tcW w:w="2268" w:type="dxa"/>
            <w:vAlign w:val="center"/>
          </w:tcPr>
          <w:p>
            <w:pPr>
              <w:pStyle w:val="14"/>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参保人员对医保服务的满意度</w:t>
            </w:r>
          </w:p>
        </w:tc>
        <w:tc>
          <w:tcPr>
            <w:tcW w:w="2835" w:type="dxa"/>
            <w:vAlign w:val="center"/>
          </w:tcPr>
          <w:p>
            <w:pPr>
              <w:pStyle w:val="14"/>
            </w:pPr>
            <w:r>
              <w:t>参保人员对医保服务的满意度</w:t>
            </w:r>
          </w:p>
        </w:tc>
        <w:tc>
          <w:tcPr>
            <w:tcW w:w="2551" w:type="dxa"/>
            <w:vAlign w:val="center"/>
          </w:tcPr>
          <w:p>
            <w:pPr>
              <w:pStyle w:val="14"/>
            </w:pPr>
            <w:r>
              <w:t>非常满意</w:t>
            </w:r>
          </w:p>
        </w:tc>
        <w:tc>
          <w:tcPr>
            <w:tcW w:w="2268" w:type="dxa"/>
            <w:vAlign w:val="center"/>
          </w:tcPr>
          <w:p>
            <w:pPr>
              <w:pStyle w:val="14"/>
            </w:pPr>
            <w:r>
              <w:t>冀财社【2021】164号 河北省财政厅、河北省医疗保障局关于提前下达2022年中央财政医疗服务与保障能力提升补助资金的通知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10、冀财社【2021】182号2022年省级财政城乡居民医保村级代办员补助资金绩效目标表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1.目标内容1支持城乡居民基本医疗保险全民参保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w:t>
            </w:r>
          </w:p>
        </w:tc>
        <w:tc>
          <w:tcPr>
            <w:tcW w:w="2835" w:type="dxa"/>
            <w:vAlign w:val="center"/>
          </w:tcPr>
          <w:p>
            <w:pPr>
              <w:pStyle w:val="14"/>
            </w:pPr>
            <w:r>
              <w:t>补助资金按时足额发放到位</w:t>
            </w:r>
          </w:p>
        </w:tc>
        <w:tc>
          <w:tcPr>
            <w:tcW w:w="2551" w:type="dxa"/>
            <w:vAlign w:val="center"/>
          </w:tcPr>
          <w:p>
            <w:pPr>
              <w:pStyle w:val="14"/>
            </w:pPr>
            <w:r>
              <w:t>100</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w:t>
            </w:r>
          </w:p>
        </w:tc>
        <w:tc>
          <w:tcPr>
            <w:tcW w:w="2835" w:type="dxa"/>
            <w:vAlign w:val="center"/>
          </w:tcPr>
          <w:p>
            <w:pPr>
              <w:pStyle w:val="14"/>
            </w:pPr>
            <w:r>
              <w:t>补助资金按时足额发放到位</w:t>
            </w:r>
          </w:p>
        </w:tc>
        <w:tc>
          <w:tcPr>
            <w:tcW w:w="2551" w:type="dxa"/>
            <w:vAlign w:val="center"/>
          </w:tcPr>
          <w:p>
            <w:pPr>
              <w:pStyle w:val="14"/>
            </w:pPr>
            <w:r>
              <w:t>100</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w:t>
            </w:r>
          </w:p>
        </w:tc>
        <w:tc>
          <w:tcPr>
            <w:tcW w:w="2835" w:type="dxa"/>
            <w:vAlign w:val="center"/>
          </w:tcPr>
          <w:p>
            <w:pPr>
              <w:pStyle w:val="14"/>
            </w:pPr>
            <w:r>
              <w:t>补助资金按时足额发放到位</w:t>
            </w:r>
          </w:p>
        </w:tc>
        <w:tc>
          <w:tcPr>
            <w:tcW w:w="2551" w:type="dxa"/>
            <w:vAlign w:val="center"/>
          </w:tcPr>
          <w:p>
            <w:pPr>
              <w:pStyle w:val="14"/>
            </w:pPr>
            <w:r>
              <w:t>100</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足额发放</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确保资助项目政治导向正确</w:t>
            </w:r>
          </w:p>
        </w:tc>
        <w:tc>
          <w:tcPr>
            <w:tcW w:w="2835" w:type="dxa"/>
            <w:vAlign w:val="center"/>
          </w:tcPr>
          <w:p>
            <w:pPr>
              <w:pStyle w:val="14"/>
            </w:pPr>
            <w:r>
              <w:t>确保资助项目政治导向正确</w:t>
            </w:r>
          </w:p>
        </w:tc>
        <w:tc>
          <w:tcPr>
            <w:tcW w:w="2551" w:type="dxa"/>
            <w:vAlign w:val="center"/>
          </w:tcPr>
          <w:p>
            <w:pPr>
              <w:pStyle w:val="14"/>
            </w:pPr>
            <w:r>
              <w:t>政治导向正确</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确保资助项目政治导向正确</w:t>
            </w:r>
          </w:p>
        </w:tc>
        <w:tc>
          <w:tcPr>
            <w:tcW w:w="2835" w:type="dxa"/>
            <w:vAlign w:val="center"/>
          </w:tcPr>
          <w:p>
            <w:pPr>
              <w:pStyle w:val="14"/>
            </w:pPr>
            <w:r>
              <w:t>确保资助项目政治导向正确</w:t>
            </w:r>
          </w:p>
        </w:tc>
        <w:tc>
          <w:tcPr>
            <w:tcW w:w="2551" w:type="dxa"/>
            <w:vAlign w:val="center"/>
          </w:tcPr>
          <w:p>
            <w:pPr>
              <w:pStyle w:val="14"/>
            </w:pPr>
            <w:r>
              <w:t>政治导向正确</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基本医疗保险服务水平</w:t>
            </w:r>
          </w:p>
        </w:tc>
        <w:tc>
          <w:tcPr>
            <w:tcW w:w="2835" w:type="dxa"/>
            <w:vAlign w:val="center"/>
          </w:tcPr>
          <w:p>
            <w:pPr>
              <w:pStyle w:val="14"/>
            </w:pPr>
            <w:r>
              <w:t>为县内常住人口提供基本医疗保险服务的能力和效果</w:t>
            </w:r>
          </w:p>
        </w:tc>
        <w:tc>
          <w:tcPr>
            <w:tcW w:w="2551" w:type="dxa"/>
            <w:vAlign w:val="center"/>
          </w:tcPr>
          <w:p>
            <w:pPr>
              <w:pStyle w:val="14"/>
            </w:pPr>
            <w:r>
              <w:t>方便群众及时参保</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基本医疗保险服务水平</w:t>
            </w:r>
          </w:p>
        </w:tc>
        <w:tc>
          <w:tcPr>
            <w:tcW w:w="2835" w:type="dxa"/>
            <w:vAlign w:val="center"/>
          </w:tcPr>
          <w:p>
            <w:pPr>
              <w:pStyle w:val="14"/>
            </w:pPr>
            <w:r>
              <w:t>指导参保居民及时缴纳参保费</w:t>
            </w:r>
          </w:p>
        </w:tc>
        <w:tc>
          <w:tcPr>
            <w:tcW w:w="2551" w:type="dxa"/>
            <w:vAlign w:val="center"/>
          </w:tcPr>
          <w:p>
            <w:pPr>
              <w:pStyle w:val="14"/>
            </w:pPr>
            <w:r>
              <w:t>方便群众</w:t>
            </w:r>
          </w:p>
        </w:tc>
        <w:tc>
          <w:tcPr>
            <w:tcW w:w="2268" w:type="dxa"/>
            <w:vAlign w:val="center"/>
          </w:tcPr>
          <w:p>
            <w:pPr>
              <w:pStyle w:val="14"/>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代办员满意度</w:t>
            </w:r>
          </w:p>
        </w:tc>
        <w:tc>
          <w:tcPr>
            <w:tcW w:w="2835" w:type="dxa"/>
            <w:vAlign w:val="center"/>
          </w:tcPr>
          <w:p>
            <w:pPr>
              <w:pStyle w:val="14"/>
            </w:pPr>
            <w:r>
              <w:t>代办员满意度</w:t>
            </w:r>
          </w:p>
        </w:tc>
        <w:tc>
          <w:tcPr>
            <w:tcW w:w="2551" w:type="dxa"/>
            <w:vAlign w:val="center"/>
          </w:tcPr>
          <w:p>
            <w:pPr>
              <w:pStyle w:val="14"/>
            </w:pPr>
            <w:r>
              <w:t>非常满意</w:t>
            </w:r>
          </w:p>
        </w:tc>
        <w:tc>
          <w:tcPr>
            <w:tcW w:w="2268" w:type="dxa"/>
            <w:vAlign w:val="center"/>
          </w:tcPr>
          <w:p>
            <w:pPr>
              <w:pStyle w:val="14"/>
            </w:pPr>
            <w:r>
              <w:t>冀财社【2019】105号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1.确保单位医保业务顺利、正常开展，保障广大参保人员的根本利益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完成集中审计项目数量</w:t>
            </w:r>
          </w:p>
        </w:tc>
        <w:tc>
          <w:tcPr>
            <w:tcW w:w="2835" w:type="dxa"/>
            <w:vAlign w:val="center"/>
          </w:tcPr>
          <w:p>
            <w:pPr>
              <w:pStyle w:val="14"/>
            </w:pPr>
            <w:r>
              <w:t>完成集中审计项目数量</w:t>
            </w:r>
          </w:p>
        </w:tc>
        <w:tc>
          <w:tcPr>
            <w:tcW w:w="2551" w:type="dxa"/>
            <w:vAlign w:val="center"/>
          </w:tcPr>
          <w:p>
            <w:pPr>
              <w:pStyle w:val="14"/>
            </w:pPr>
            <w:r>
              <w:t>按实际完成</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增长</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增长</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提高</w:t>
            </w:r>
          </w:p>
        </w:tc>
        <w:tc>
          <w:tcPr>
            <w:tcW w:w="2268" w:type="dxa"/>
            <w:vAlign w:val="center"/>
          </w:tcPr>
          <w:p>
            <w:pPr>
              <w:pStyle w:val="14"/>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非常满意</w:t>
            </w:r>
          </w:p>
        </w:tc>
        <w:tc>
          <w:tcPr>
            <w:tcW w:w="2268" w:type="dxa"/>
            <w:vAlign w:val="center"/>
          </w:tcPr>
          <w:p>
            <w:pPr>
              <w:pStyle w:val="14"/>
            </w:pPr>
            <w:r>
              <w:t>单位业务顺利开展实际所需</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12、离休干部医疗保障资金绩效目标表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1.目标内容1健全离休干部医药费保障机制，确保离休干部离休费按时足额发放和医药费按规定实报实销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116</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按期足额</w:t>
            </w:r>
          </w:p>
        </w:tc>
        <w:tc>
          <w:tcPr>
            <w:tcW w:w="2835" w:type="dxa"/>
            <w:vAlign w:val="center"/>
          </w:tcPr>
          <w:p>
            <w:pPr>
              <w:pStyle w:val="14"/>
            </w:pPr>
            <w:r>
              <w:t>按期足额</w:t>
            </w:r>
          </w:p>
        </w:tc>
        <w:tc>
          <w:tcPr>
            <w:tcW w:w="2551" w:type="dxa"/>
            <w:vAlign w:val="center"/>
          </w:tcPr>
          <w:p>
            <w:pPr>
              <w:pStyle w:val="14"/>
            </w:pPr>
            <w:r>
              <w:t>报销</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按时</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按规定报销</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确保政策落实</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保护生态环境</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玉办字【2004】2号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13、网络租赁维护费绩效目标表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1.目标内容1确保单位医保业务正常、顺利开展，保障广大参保人员的根本利益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设备检修维护次数</w:t>
            </w:r>
          </w:p>
        </w:tc>
        <w:tc>
          <w:tcPr>
            <w:tcW w:w="2835" w:type="dxa"/>
            <w:vAlign w:val="center"/>
          </w:tcPr>
          <w:p>
            <w:pPr>
              <w:pStyle w:val="14"/>
            </w:pPr>
            <w:r>
              <w:t>设备检修维护次数</w:t>
            </w:r>
          </w:p>
        </w:tc>
        <w:tc>
          <w:tcPr>
            <w:tcW w:w="2551" w:type="dxa"/>
            <w:vAlign w:val="center"/>
          </w:tcPr>
          <w:p>
            <w:pPr>
              <w:pStyle w:val="14"/>
            </w:pPr>
            <w:r>
              <w:t>经常性维护检查</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设备畅通率、上传及时率、数据准</w:t>
            </w:r>
          </w:p>
        </w:tc>
        <w:tc>
          <w:tcPr>
            <w:tcW w:w="2835" w:type="dxa"/>
            <w:vAlign w:val="center"/>
          </w:tcPr>
          <w:p>
            <w:pPr>
              <w:pStyle w:val="14"/>
            </w:pPr>
            <w:r>
              <w:t>设备畅通率、上传及时率、数据准确率（≥**%）</w:t>
            </w:r>
          </w:p>
        </w:tc>
        <w:tc>
          <w:tcPr>
            <w:tcW w:w="2551" w:type="dxa"/>
            <w:vAlign w:val="center"/>
          </w:tcPr>
          <w:p>
            <w:pPr>
              <w:pStyle w:val="14"/>
            </w:pPr>
            <w:r>
              <w:t>≥95</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≥95</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做好日常维护</w:t>
            </w:r>
          </w:p>
        </w:tc>
        <w:tc>
          <w:tcPr>
            <w:tcW w:w="2835" w:type="dxa"/>
            <w:vAlign w:val="center"/>
          </w:tcPr>
          <w:p>
            <w:pPr>
              <w:pStyle w:val="14"/>
            </w:pPr>
            <w:r>
              <w:t>做好日常维护</w:t>
            </w:r>
          </w:p>
        </w:tc>
        <w:tc>
          <w:tcPr>
            <w:tcW w:w="2551" w:type="dxa"/>
            <w:vAlign w:val="center"/>
          </w:tcPr>
          <w:p>
            <w:pPr>
              <w:pStyle w:val="14"/>
            </w:pPr>
            <w:r>
              <w:t>做好日常维护</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提高</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确保单位业务正常、顺利开展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14、医疗救助县级补助资金绩效目标表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1.对县域内符合条件的重点救助对象、重特大疾病患者实施医疗救助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不低于去年</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质量达标率</w:t>
            </w:r>
          </w:p>
        </w:tc>
        <w:tc>
          <w:tcPr>
            <w:tcW w:w="2551" w:type="dxa"/>
            <w:vAlign w:val="center"/>
          </w:tcPr>
          <w:p>
            <w:pPr>
              <w:pStyle w:val="14"/>
            </w:pPr>
            <w:r>
              <w:t>≥90</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按政策规定</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保护生态环境</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更加完善</w:t>
            </w:r>
          </w:p>
        </w:tc>
        <w:tc>
          <w:tcPr>
            <w:tcW w:w="2268" w:type="dxa"/>
            <w:vAlign w:val="center"/>
          </w:tcPr>
          <w:p>
            <w:pPr>
              <w:pStyle w:val="14"/>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唐政办字【2022】69号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1.目标内容1提高工作效率和质量，更好地做好基本医疗保险工作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2835" w:type="dxa"/>
            <w:vAlign w:val="center"/>
          </w:tcPr>
          <w:p>
            <w:pPr>
              <w:pStyle w:val="14"/>
            </w:pPr>
            <w:r>
              <w:t>印刷数量</w:t>
            </w:r>
          </w:p>
        </w:tc>
        <w:tc>
          <w:tcPr>
            <w:tcW w:w="2551" w:type="dxa"/>
            <w:vAlign w:val="center"/>
          </w:tcPr>
          <w:p>
            <w:pPr>
              <w:pStyle w:val="14"/>
            </w:pPr>
            <w:r>
              <w:t>根据业务实际需要</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不超预算</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确保政策落实</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提高</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提高</w:t>
            </w:r>
          </w:p>
        </w:tc>
        <w:tc>
          <w:tcPr>
            <w:tcW w:w="2268" w:type="dxa"/>
            <w:vAlign w:val="center"/>
          </w:tcPr>
          <w:p>
            <w:pPr>
              <w:pStyle w:val="14"/>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根据单位业务量实际所需</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16、专用材料费绩效目标表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1.确保单位业务正常、顺利开展，保障广大参保人员的根本利益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采购数量</w:t>
            </w:r>
          </w:p>
        </w:tc>
        <w:tc>
          <w:tcPr>
            <w:tcW w:w="2835" w:type="dxa"/>
            <w:vAlign w:val="center"/>
          </w:tcPr>
          <w:p>
            <w:pPr>
              <w:pStyle w:val="14"/>
            </w:pPr>
            <w:r>
              <w:t>采购数量</w:t>
            </w:r>
          </w:p>
        </w:tc>
        <w:tc>
          <w:tcPr>
            <w:tcW w:w="2551" w:type="dxa"/>
            <w:vAlign w:val="center"/>
          </w:tcPr>
          <w:p>
            <w:pPr>
              <w:pStyle w:val="14"/>
            </w:pPr>
            <w:r>
              <w:t>按单位需要</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质量合格率(%)</w:t>
            </w:r>
          </w:p>
        </w:tc>
        <w:tc>
          <w:tcPr>
            <w:tcW w:w="2551" w:type="dxa"/>
            <w:vAlign w:val="center"/>
          </w:tcPr>
          <w:p>
            <w:pPr>
              <w:pStyle w:val="14"/>
            </w:pPr>
            <w:r>
              <w:t>≥95</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预算内</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提高</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确保国家惠民政策落实，促进社会</w:t>
            </w:r>
          </w:p>
        </w:tc>
        <w:tc>
          <w:tcPr>
            <w:tcW w:w="2835" w:type="dxa"/>
            <w:vAlign w:val="center"/>
          </w:tcPr>
          <w:p>
            <w:pPr>
              <w:pStyle w:val="14"/>
            </w:pPr>
            <w:r>
              <w:t>确保国家惠民政策落实，促进社会公平正义，改善民生</w:t>
            </w:r>
          </w:p>
        </w:tc>
        <w:tc>
          <w:tcPr>
            <w:tcW w:w="2551" w:type="dxa"/>
            <w:vAlign w:val="center"/>
          </w:tcPr>
          <w:p>
            <w:pPr>
              <w:pStyle w:val="14"/>
            </w:pPr>
            <w:r>
              <w:t>确保惠民政策落实</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提高</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提高</w:t>
            </w:r>
          </w:p>
        </w:tc>
        <w:tc>
          <w:tcPr>
            <w:tcW w:w="2268" w:type="dxa"/>
            <w:vAlign w:val="center"/>
          </w:tcPr>
          <w:p>
            <w:pPr>
              <w:pStyle w:val="14"/>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非常满意</w:t>
            </w:r>
          </w:p>
        </w:tc>
        <w:tc>
          <w:tcPr>
            <w:tcW w:w="2268" w:type="dxa"/>
            <w:vAlign w:val="center"/>
          </w:tcPr>
          <w:p>
            <w:pPr>
              <w:pStyle w:val="14"/>
            </w:pPr>
            <w:r>
              <w:t>确保单位正常、顺利运转</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2023年，玉田县医疗保障局本级安排政府采购预算</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324001玉田县医疗保障局本级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lang w:val="en-US" w:eastAsia="zh-CN"/>
              </w:rPr>
            </w:pPr>
            <w:r>
              <w:t xml:space="preserve">   1）燃料费</w:t>
            </w:r>
          </w:p>
        </w:tc>
        <w:tc>
          <w:tcPr>
            <w:tcW w:w="924" w:type="dxa"/>
            <w:vAlign w:val="center"/>
          </w:tcPr>
          <w:p>
            <w:pPr>
              <w:pStyle w:val="13"/>
              <w:ind w:firstLine="0" w:firstLineChars="0"/>
              <w:rPr>
                <w:rFonts w:hint="eastAsia"/>
                <w:lang w:val="en-US" w:eastAsia="zh-CN"/>
              </w:rPr>
            </w:pPr>
            <w:r>
              <w:t>10000.00</w:t>
            </w:r>
          </w:p>
        </w:tc>
        <w:tc>
          <w:tcPr>
            <w:tcW w:w="924" w:type="dxa"/>
            <w:vAlign w:val="center"/>
          </w:tcPr>
          <w:p>
            <w:pPr>
              <w:pStyle w:val="14"/>
              <w:ind w:firstLine="0" w:firstLineChars="0"/>
              <w:rPr>
                <w:rFonts w:hint="eastAsia"/>
                <w:lang w:val="en-US" w:eastAsia="zh-CN"/>
              </w:rPr>
            </w:pPr>
          </w:p>
        </w:tc>
        <w:tc>
          <w:tcPr>
            <w:tcW w:w="924" w:type="dxa"/>
            <w:vAlign w:val="center"/>
          </w:tcPr>
          <w:p>
            <w:pPr>
              <w:pStyle w:val="14"/>
              <w:ind w:firstLine="0" w:firstLineChars="0"/>
            </w:pPr>
          </w:p>
        </w:tc>
        <w:tc>
          <w:tcPr>
            <w:tcW w:w="924" w:type="dxa"/>
            <w:vAlign w:val="center"/>
          </w:tcPr>
          <w:p>
            <w:pPr>
              <w:pStyle w:val="15"/>
              <w:ind w:firstLine="0" w:firstLineChars="0"/>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r>
              <w:t>10000.00</w:t>
            </w:r>
          </w:p>
        </w:tc>
        <w:tc>
          <w:tcPr>
            <w:tcW w:w="924" w:type="dxa"/>
            <w:vAlign w:val="center"/>
          </w:tcPr>
          <w:p>
            <w:pPr>
              <w:pStyle w:val="13"/>
              <w:ind w:firstLine="0" w:firstLineChars="0"/>
              <w:rPr>
                <w:rFonts w:hint="eastAsia"/>
                <w:lang w:val="en-US" w:eastAsia="zh-CN"/>
              </w:rPr>
            </w:pPr>
            <w:r>
              <w:t>10000.00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lang w:val="en-US" w:eastAsia="zh-CN"/>
              </w:rPr>
            </w:pPr>
            <w:r>
              <w:t xml:space="preserve">   2）维修费</w:t>
            </w:r>
          </w:p>
        </w:tc>
        <w:tc>
          <w:tcPr>
            <w:tcW w:w="924" w:type="dxa"/>
            <w:vAlign w:val="center"/>
          </w:tcPr>
          <w:p>
            <w:pPr>
              <w:pStyle w:val="13"/>
              <w:ind w:firstLine="0" w:firstLineChars="0"/>
              <w:rPr>
                <w:rFonts w:hint="eastAsia"/>
                <w:lang w:val="en-US" w:eastAsia="zh-CN"/>
              </w:rPr>
            </w:pPr>
            <w:r>
              <w:t>20000.00</w:t>
            </w:r>
          </w:p>
        </w:tc>
        <w:tc>
          <w:tcPr>
            <w:tcW w:w="924" w:type="dxa"/>
            <w:vAlign w:val="center"/>
          </w:tcPr>
          <w:p>
            <w:pPr>
              <w:pStyle w:val="14"/>
              <w:ind w:firstLine="0" w:firstLineChars="0"/>
              <w:rPr>
                <w:rFonts w:hint="eastAsia"/>
                <w:lang w:val="en-US" w:eastAsia="zh-CN"/>
              </w:rPr>
            </w:pPr>
          </w:p>
        </w:tc>
        <w:tc>
          <w:tcPr>
            <w:tcW w:w="924" w:type="dxa"/>
            <w:vAlign w:val="center"/>
          </w:tcPr>
          <w:p>
            <w:pPr>
              <w:pStyle w:val="14"/>
              <w:ind w:firstLine="0" w:firstLineChars="0"/>
            </w:pPr>
          </w:p>
        </w:tc>
        <w:tc>
          <w:tcPr>
            <w:tcW w:w="924" w:type="dxa"/>
            <w:vAlign w:val="center"/>
          </w:tcPr>
          <w:p>
            <w:pPr>
              <w:pStyle w:val="15"/>
              <w:ind w:firstLine="0" w:firstLineChars="0"/>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r>
              <w:t>20000.00</w:t>
            </w:r>
          </w:p>
        </w:tc>
        <w:tc>
          <w:tcPr>
            <w:tcW w:w="924" w:type="dxa"/>
            <w:vAlign w:val="center"/>
          </w:tcPr>
          <w:p>
            <w:pPr>
              <w:pStyle w:val="13"/>
              <w:ind w:firstLine="0" w:firstLineChars="0"/>
              <w:rPr>
                <w:rFonts w:hint="eastAsia"/>
                <w:lang w:val="en-US" w:eastAsia="zh-CN"/>
              </w:rPr>
            </w:pPr>
            <w:r>
              <w:t>20000.00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lang w:val="en-US" w:eastAsia="zh-CN"/>
              </w:rPr>
            </w:pPr>
            <w:r>
              <w:t xml:space="preserve">   3）保险费</w:t>
            </w: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4"/>
              <w:ind w:firstLine="0" w:firstLineChars="0"/>
              <w:rPr>
                <w:rFonts w:hint="eastAsia"/>
                <w:lang w:val="en-US" w:eastAsia="zh-CN"/>
              </w:rPr>
            </w:pPr>
          </w:p>
        </w:tc>
        <w:tc>
          <w:tcPr>
            <w:tcW w:w="924" w:type="dxa"/>
            <w:vAlign w:val="center"/>
          </w:tcPr>
          <w:p>
            <w:pPr>
              <w:pStyle w:val="14"/>
              <w:ind w:firstLine="0" w:firstLineChars="0"/>
            </w:pPr>
          </w:p>
        </w:tc>
        <w:tc>
          <w:tcPr>
            <w:tcW w:w="924" w:type="dxa"/>
            <w:vAlign w:val="center"/>
          </w:tcPr>
          <w:p>
            <w:pPr>
              <w:pStyle w:val="15"/>
              <w:ind w:firstLine="0" w:firstLineChars="0"/>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lang w:val="en-US" w:eastAsia="zh-CN"/>
              </w:rPr>
            </w:pPr>
            <w:r>
              <w:t xml:space="preserve">   4）其他运行维护费</w:t>
            </w: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4"/>
              <w:ind w:firstLine="0" w:firstLineChars="0"/>
              <w:rPr>
                <w:rFonts w:hint="eastAsia"/>
                <w:lang w:val="en-US" w:eastAsia="zh-CN"/>
              </w:rPr>
            </w:pPr>
          </w:p>
        </w:tc>
        <w:tc>
          <w:tcPr>
            <w:tcW w:w="924" w:type="dxa"/>
            <w:vAlign w:val="center"/>
          </w:tcPr>
          <w:p>
            <w:pPr>
              <w:pStyle w:val="14"/>
              <w:ind w:firstLine="0" w:firstLineChars="0"/>
            </w:pPr>
          </w:p>
        </w:tc>
        <w:tc>
          <w:tcPr>
            <w:tcW w:w="924" w:type="dxa"/>
            <w:vAlign w:val="center"/>
          </w:tcPr>
          <w:p>
            <w:pPr>
              <w:pStyle w:val="15"/>
              <w:ind w:firstLine="0" w:firstLineChars="0"/>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3"/>
              <w:ind w:firstLine="0" w:firstLineChars="0"/>
              <w:rPr>
                <w:rFonts w:hint="eastAsia"/>
                <w:lang w:val="en-US" w:eastAsia="zh-CN"/>
              </w:rPr>
            </w:pPr>
            <w:r>
              <w:t>8000.00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4"/>
              <w:ind w:firstLine="0" w:firstLineChars="0"/>
              <w:rPr>
                <w:rFonts w:hint="eastAsia"/>
                <w:lang w:val="en-US" w:eastAsia="zh-CN"/>
              </w:rPr>
            </w:pPr>
          </w:p>
        </w:tc>
        <w:tc>
          <w:tcPr>
            <w:tcW w:w="924" w:type="dxa"/>
            <w:vAlign w:val="center"/>
          </w:tcPr>
          <w:p>
            <w:pPr>
              <w:pStyle w:val="14"/>
              <w:ind w:firstLine="0" w:firstLineChars="0"/>
            </w:pPr>
          </w:p>
        </w:tc>
        <w:tc>
          <w:tcPr>
            <w:tcW w:w="924" w:type="dxa"/>
            <w:vAlign w:val="center"/>
          </w:tcPr>
          <w:p>
            <w:pPr>
              <w:pStyle w:val="15"/>
              <w:ind w:firstLine="0" w:firstLineChars="0"/>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4"/>
              <w:ind w:firstLine="0" w:firstLineChars="0"/>
              <w:rPr>
                <w:rFonts w:hint="eastAsia"/>
                <w:lang w:val="en-US" w:eastAsia="zh-CN"/>
              </w:rPr>
            </w:pPr>
          </w:p>
        </w:tc>
        <w:tc>
          <w:tcPr>
            <w:tcW w:w="924" w:type="dxa"/>
            <w:vAlign w:val="center"/>
          </w:tcPr>
          <w:p>
            <w:pPr>
              <w:pStyle w:val="14"/>
              <w:ind w:firstLine="0" w:firstLineChars="0"/>
            </w:pPr>
          </w:p>
        </w:tc>
        <w:tc>
          <w:tcPr>
            <w:tcW w:w="924" w:type="dxa"/>
            <w:vAlign w:val="center"/>
          </w:tcPr>
          <w:p>
            <w:pPr>
              <w:pStyle w:val="15"/>
              <w:ind w:firstLine="0" w:firstLineChars="0"/>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ind w:firstLine="0" w:firstLineChars="0"/>
              <w:rPr>
                <w:rFonts w:hint="eastAsia"/>
                <w:lang w:val="en-US"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玉田县医疗保障局本级上年末固定资产金额为650515.05元（详见下表）。本年度拟购置固定资产总额为0.00万元，已按要求列入政府采购预算，详见政府采购预算表。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324001玉田县医疗保障局本级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650515.05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1483.75</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1254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450</w:t>
            </w:r>
          </w:p>
        </w:tc>
        <w:tc>
          <w:tcPr>
            <w:tcW w:w="2835" w:type="dxa"/>
            <w:vAlign w:val="center"/>
          </w:tcPr>
          <w:p>
            <w:pPr>
              <w:pStyle w:val="13"/>
            </w:pPr>
            <w:r>
              <w:t>650515.05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xMWJjNTgzZmY5MWQ2Zjc2NTFkZTk0MGI4ZmZjNTkifQ=="/>
  </w:docVars>
  <w:rsids>
    <w:rsidRoot w:val="00000000"/>
    <w:rsid w:val="017D0FA9"/>
    <w:rsid w:val="02896F47"/>
    <w:rsid w:val="0B002B65"/>
    <w:rsid w:val="0CA216A0"/>
    <w:rsid w:val="0CF14456"/>
    <w:rsid w:val="10963FD5"/>
    <w:rsid w:val="169A7DE7"/>
    <w:rsid w:val="16B820C6"/>
    <w:rsid w:val="17913E35"/>
    <w:rsid w:val="1AC14D50"/>
    <w:rsid w:val="225C3D32"/>
    <w:rsid w:val="25395E0F"/>
    <w:rsid w:val="36302B85"/>
    <w:rsid w:val="3A74490F"/>
    <w:rsid w:val="3B7972A5"/>
    <w:rsid w:val="45522DBD"/>
    <w:rsid w:val="4CE35081"/>
    <w:rsid w:val="540A5D9C"/>
    <w:rsid w:val="544D5EF9"/>
    <w:rsid w:val="575B1DA7"/>
    <w:rsid w:val="59DE03E0"/>
    <w:rsid w:val="62F27709"/>
    <w:rsid w:val="64F30AA8"/>
    <w:rsid w:val="68836B08"/>
    <w:rsid w:val="7958039B"/>
    <w:rsid w:val="79EC3E1A"/>
    <w:rsid w:val="7F8B5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1" Type="http://schemas.openxmlformats.org/officeDocument/2006/relationships/fontTable" Target="fontTable.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2023-02-13T14:19:33Z</dcterms:created>
  <dcterms:modified xsi:type="dcterms:W3CDTF">2023-02-13T06:19:33Z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2023-02-13T14:19:32Z</dcterms:created>
  <dcterms:modified xsi:type="dcterms:W3CDTF">2023-02-13T06:19:32Z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2023-02-13T14:19:33Z</dcterms:created>
  <dcterms:modified xsi:type="dcterms:W3CDTF">2023-02-13T06:19:33Z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2023-02-13T14:19:33Z</dcterms:created>
  <dcterms:modified xsi:type="dcterms:W3CDTF">2023-02-13T06:19:33Z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2023-02-13T14:19:34Z</dcterms:created>
  <dcterms:modified xsi:type="dcterms:W3CDTF">2023-02-13T06:19:33Z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2023-02-13T14:19:34Z</dcterms:created>
  <dcterms:modified xsi:type="dcterms:W3CDTF">2023-02-13T06:19:34Z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2023-02-13T14:19:34Z</dcterms:created>
  <dcterms:modified xsi:type="dcterms:W3CDTF">2023-02-13T06:19:34Z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2023-02-13T14:19:43Z</dcterms:created>
  <dcterms:modified xsi:type="dcterms:W3CDTF">2023-02-13T06:19:43Z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2023-02-13T14:19:34Z</dcterms:created>
  <dcterms:modified xsi:type="dcterms:W3CDTF">2023-02-13T06:19:34Z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2023-02-13T14:19:32Z</dcterms:created>
  <dcterms:modified xsi:type="dcterms:W3CDTF">2023-02-13T06:19:32Z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2023-02-13T14:19:34Z</dcterms:created>
  <dcterms:modified xsi:type="dcterms:W3CDTF">2023-02-13T06:19:34Z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2023-02-13T14:19:34Z</dcterms:created>
  <dcterms:modified xsi:type="dcterms:W3CDTF">2023-02-13T06:19:34Z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2023-02-13T14:19:34Z</dcterms:created>
  <dcterms:modified xsi:type="dcterms:W3CDTF">2023-02-13T06:19:34Z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2023-02-13T14:19:35Z</dcterms:created>
  <dcterms:modified xsi:type="dcterms:W3CDTF">2023-02-13T06:19:35Z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2023-02-13T14:19:38Z</dcterms:created>
  <dcterms:modified xsi:type="dcterms:W3CDTF">2023-02-13T06:19:38Z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2023-02-13T14:19:40Z</dcterms:created>
  <dcterms:modified xsi:type="dcterms:W3CDTF">2023-02-13T06:19:40Z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2023-02-13T14:19:40Z</dcterms:created>
  <dcterms:modified xsi:type="dcterms:W3CDTF">2023-02-13T06:19:40Z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2023-02-13T14:19:40Z</dcterms:created>
  <dcterms:modified xsi:type="dcterms:W3CDTF">2023-02-13T06:19:40Z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2023-02-13T14:19:41Z</dcterms:created>
  <dcterms:modified xsi:type="dcterms:W3CDTF">2023-02-13T06:19:41Z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2023-02-13T14:19:41Z</dcterms:created>
  <dcterms:modified xsi:type="dcterms:W3CDTF">2023-02-13T06:19:41Z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2023-02-13T14:19:33Z</dcterms:created>
  <dcterms:modified xsi:type="dcterms:W3CDTF">2023-02-13T06:19:33Z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2023-02-13T14:19:32Z</dcterms:created>
  <dcterms:modified xsi:type="dcterms:W3CDTF">2023-02-13T06:19:32Z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2023-02-13T14:19:41Z</dcterms:created>
  <dcterms:modified xsi:type="dcterms:W3CDTF">2023-02-13T06:19:41Z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2023-02-13T14:19:41Z</dcterms:created>
  <dcterms:modified xsi:type="dcterms:W3CDTF">2023-02-13T06:19:41Z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2023-02-13T14:19:41Z</dcterms:created>
  <dcterms:modified xsi:type="dcterms:W3CDTF">2023-02-13T06:19:41Z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2023-02-13T14:19:42Z</dcterms:created>
  <dcterms:modified xsi:type="dcterms:W3CDTF">2023-02-13T06:19:41Z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2023-02-13T14:19:42Z</dcterms:created>
  <dcterms:modified xsi:type="dcterms:W3CDTF">2023-02-13T06:19:42Z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2023-02-13T14:19:42Z</dcterms:created>
  <dcterms:modified xsi:type="dcterms:W3CDTF">2023-02-13T06:19:42Z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2023-02-13T14:19:43Z</dcterms:created>
  <dcterms:modified xsi:type="dcterms:W3CDTF">2023-02-13T06:19:43Z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2023-02-13T14:19:42Z</dcterms:created>
  <dcterms:modified xsi:type="dcterms:W3CDTF">2023-02-13T06:19:42Z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2023-02-13T14:19:30Z</dcterms:created>
  <dcterms:modified xsi:type="dcterms:W3CDTF">2023-02-13T06:19:30Z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2023-02-13T14:19:33Z</dcterms:created>
  <dcterms:modified xsi:type="dcterms:W3CDTF">2023-02-13T06:19:33Z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2023-02-13T14:19:42Z</dcterms:created>
  <dcterms:modified xsi:type="dcterms:W3CDTF">2023-02-13T06:19:42Z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2023-02-13T14:19:42Z</dcterms:created>
  <dcterms:modified xsi:type="dcterms:W3CDTF">2023-02-13T06:19:42Z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2023-02-13T14:19:43Z</dcterms:created>
  <dcterms:modified xsi:type="dcterms:W3CDTF">2023-02-13T06:19:43Z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2023-02-13T14:19:32Z</dcterms:created>
  <dcterms:modified xsi:type="dcterms:W3CDTF">2023-02-13T06:19:32Z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2023-02-13T14:19:33Z</dcterms:created>
  <dcterms:modified xsi:type="dcterms:W3CDTF">2023-02-13T06:19:33Z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a8990e8-8d1a-4934-8b33-b6f3b6a7e5d6}">
  <ds:schemaRefs/>
</ds:datastoreItem>
</file>

<file path=customXml/itemProps11.xml><?xml version="1.0" encoding="utf-8"?>
<ds:datastoreItem xmlns:ds="http://schemas.openxmlformats.org/officeDocument/2006/customXml" ds:itemID="{bd173b2f-e544-46f6-90c0-77b531cc3b03}">
  <ds:schemaRefs/>
</ds:datastoreItem>
</file>

<file path=customXml/itemProps12.xml><?xml version="1.0" encoding="utf-8"?>
<ds:datastoreItem xmlns:ds="http://schemas.openxmlformats.org/officeDocument/2006/customXml" ds:itemID="{a6c842af-4b94-440f-8fc0-f33664772372}">
  <ds:schemaRefs/>
</ds:datastoreItem>
</file>

<file path=customXml/itemProps13.xml><?xml version="1.0" encoding="utf-8"?>
<ds:datastoreItem xmlns:ds="http://schemas.openxmlformats.org/officeDocument/2006/customXml" ds:itemID="{2c98dfcf-777c-4a24-94aa-423d3fcfc735}">
  <ds:schemaRefs/>
</ds:datastoreItem>
</file>

<file path=customXml/itemProps14.xml><?xml version="1.0" encoding="utf-8"?>
<ds:datastoreItem xmlns:ds="http://schemas.openxmlformats.org/officeDocument/2006/customXml" ds:itemID="{1205b607-ba13-448b-911f-a9df7a748af7}">
  <ds:schemaRefs/>
</ds:datastoreItem>
</file>

<file path=customXml/itemProps15.xml><?xml version="1.0" encoding="utf-8"?>
<ds:datastoreItem xmlns:ds="http://schemas.openxmlformats.org/officeDocument/2006/customXml" ds:itemID="{d470e79e-92f6-42b5-bf56-ad967ce9ca67}">
  <ds:schemaRefs/>
</ds:datastoreItem>
</file>

<file path=customXml/itemProps16.xml><?xml version="1.0" encoding="utf-8"?>
<ds:datastoreItem xmlns:ds="http://schemas.openxmlformats.org/officeDocument/2006/customXml" ds:itemID="{457caa2e-868a-4012-8dd7-58cba450de10}">
  <ds:schemaRefs/>
</ds:datastoreItem>
</file>

<file path=customXml/itemProps17.xml><?xml version="1.0" encoding="utf-8"?>
<ds:datastoreItem xmlns:ds="http://schemas.openxmlformats.org/officeDocument/2006/customXml" ds:itemID="{4cacc20c-dcb9-49bf-8333-afe29fabb373}">
  <ds:schemaRefs/>
</ds:datastoreItem>
</file>

<file path=customXml/itemProps18.xml><?xml version="1.0" encoding="utf-8"?>
<ds:datastoreItem xmlns:ds="http://schemas.openxmlformats.org/officeDocument/2006/customXml" ds:itemID="{9ce57450-6fca-4d3a-bccd-d48489bcf7bb}">
  <ds:schemaRefs/>
</ds:datastoreItem>
</file>

<file path=customXml/itemProps19.xml><?xml version="1.0" encoding="utf-8"?>
<ds:datastoreItem xmlns:ds="http://schemas.openxmlformats.org/officeDocument/2006/customXml" ds:itemID="{1db8daaf-f255-488c-9115-26f5a2e15f31}">
  <ds:schemaRefs/>
</ds:datastoreItem>
</file>

<file path=customXml/itemProps2.xml><?xml version="1.0" encoding="utf-8"?>
<ds:datastoreItem xmlns:ds="http://schemas.openxmlformats.org/officeDocument/2006/customXml" ds:itemID="{da586f11-d49d-4599-8661-3c2062510188}">
  <ds:schemaRefs/>
</ds:datastoreItem>
</file>

<file path=customXml/itemProps20.xml><?xml version="1.0" encoding="utf-8"?>
<ds:datastoreItem xmlns:ds="http://schemas.openxmlformats.org/officeDocument/2006/customXml" ds:itemID="{d2c9ad53-0a37-4bfe-a860-3cc2febfcc04}">
  <ds:schemaRefs/>
</ds:datastoreItem>
</file>

<file path=customXml/itemProps21.xml><?xml version="1.0" encoding="utf-8"?>
<ds:datastoreItem xmlns:ds="http://schemas.openxmlformats.org/officeDocument/2006/customXml" ds:itemID="{09b46078-191f-4748-a666-4eab7ee82e6b}">
  <ds:schemaRefs/>
</ds:datastoreItem>
</file>

<file path=customXml/itemProps22.xml><?xml version="1.0" encoding="utf-8"?>
<ds:datastoreItem xmlns:ds="http://schemas.openxmlformats.org/officeDocument/2006/customXml" ds:itemID="{6985d086-469f-4b43-a608-91a532c1bb63}">
  <ds:schemaRefs/>
</ds:datastoreItem>
</file>

<file path=customXml/itemProps23.xml><?xml version="1.0" encoding="utf-8"?>
<ds:datastoreItem xmlns:ds="http://schemas.openxmlformats.org/officeDocument/2006/customXml" ds:itemID="{f31bc24d-57fa-4ded-ba6b-cbf759590f72}">
  <ds:schemaRefs/>
</ds:datastoreItem>
</file>

<file path=customXml/itemProps24.xml><?xml version="1.0" encoding="utf-8"?>
<ds:datastoreItem xmlns:ds="http://schemas.openxmlformats.org/officeDocument/2006/customXml" ds:itemID="{9882d652-abfe-450b-9a21-f07faf4b4d4f}">
  <ds:schemaRefs/>
</ds:datastoreItem>
</file>

<file path=customXml/itemProps25.xml><?xml version="1.0" encoding="utf-8"?>
<ds:datastoreItem xmlns:ds="http://schemas.openxmlformats.org/officeDocument/2006/customXml" ds:itemID="{571e93be-2acc-4f7b-898d-e3b1c7ef4c11}">
  <ds:schemaRefs/>
</ds:datastoreItem>
</file>

<file path=customXml/itemProps26.xml><?xml version="1.0" encoding="utf-8"?>
<ds:datastoreItem xmlns:ds="http://schemas.openxmlformats.org/officeDocument/2006/customXml" ds:itemID="{e0839916-9a89-49a7-a025-765ac850f0f7}">
  <ds:schemaRefs/>
</ds:datastoreItem>
</file>

<file path=customXml/itemProps27.xml><?xml version="1.0" encoding="utf-8"?>
<ds:datastoreItem xmlns:ds="http://schemas.openxmlformats.org/officeDocument/2006/customXml" ds:itemID="{fadadf7c-e019-4f60-9a61-196d53ecacf5}">
  <ds:schemaRefs/>
</ds:datastoreItem>
</file>

<file path=customXml/itemProps28.xml><?xml version="1.0" encoding="utf-8"?>
<ds:datastoreItem xmlns:ds="http://schemas.openxmlformats.org/officeDocument/2006/customXml" ds:itemID="{ff163795-5466-4ac4-a021-6b626d23793d}">
  <ds:schemaRefs/>
</ds:datastoreItem>
</file>

<file path=customXml/itemProps29.xml><?xml version="1.0" encoding="utf-8"?>
<ds:datastoreItem xmlns:ds="http://schemas.openxmlformats.org/officeDocument/2006/customXml" ds:itemID="{c47188a4-a93d-4b3f-aea5-b7bfc6aafc9a}">
  <ds:schemaRefs/>
</ds:datastoreItem>
</file>

<file path=customXml/itemProps3.xml><?xml version="1.0" encoding="utf-8"?>
<ds:datastoreItem xmlns:ds="http://schemas.openxmlformats.org/officeDocument/2006/customXml" ds:itemID="{36460a38-33ad-423f-9c07-a96b0d5857b6}">
  <ds:schemaRefs/>
</ds:datastoreItem>
</file>

<file path=customXml/itemProps30.xml><?xml version="1.0" encoding="utf-8"?>
<ds:datastoreItem xmlns:ds="http://schemas.openxmlformats.org/officeDocument/2006/customXml" ds:itemID="{e2177ea4-fb70-4012-a8fb-18ef11e8fc82}">
  <ds:schemaRefs/>
</ds:datastoreItem>
</file>

<file path=customXml/itemProps31.xml><?xml version="1.0" encoding="utf-8"?>
<ds:datastoreItem xmlns:ds="http://schemas.openxmlformats.org/officeDocument/2006/customXml" ds:itemID="{70d50f0d-7522-4e5e-aee4-aa6c4b07c2e2}">
  <ds:schemaRefs/>
</ds:datastoreItem>
</file>

<file path=customXml/itemProps32.xml><?xml version="1.0" encoding="utf-8"?>
<ds:datastoreItem xmlns:ds="http://schemas.openxmlformats.org/officeDocument/2006/customXml" ds:itemID="{d4911bbb-1d5c-464d-b1d0-a1255862e032}">
  <ds:schemaRefs/>
</ds:datastoreItem>
</file>

<file path=customXml/itemProps33.xml><?xml version="1.0" encoding="utf-8"?>
<ds:datastoreItem xmlns:ds="http://schemas.openxmlformats.org/officeDocument/2006/customXml" ds:itemID="{c576ee51-dc3e-4590-8b71-812e320f980d}">
  <ds:schemaRefs/>
</ds:datastoreItem>
</file>

<file path=customXml/itemProps34.xml><?xml version="1.0" encoding="utf-8"?>
<ds:datastoreItem xmlns:ds="http://schemas.openxmlformats.org/officeDocument/2006/customXml" ds:itemID="{2e3b98d9-6e87-4b36-a174-41bbc7a0b120}">
  <ds:schemaRefs/>
</ds:datastoreItem>
</file>

<file path=customXml/itemProps35.xml><?xml version="1.0" encoding="utf-8"?>
<ds:datastoreItem xmlns:ds="http://schemas.openxmlformats.org/officeDocument/2006/customXml" ds:itemID="{06a813c5-2e1a-420f-8573-e764415ade31}">
  <ds:schemaRefs/>
</ds:datastoreItem>
</file>

<file path=customXml/itemProps36.xml><?xml version="1.0" encoding="utf-8"?>
<ds:datastoreItem xmlns:ds="http://schemas.openxmlformats.org/officeDocument/2006/customXml" ds:itemID="{3e5f765a-3283-4963-bb01-0387f164d48f}">
  <ds:schemaRefs/>
</ds:datastoreItem>
</file>

<file path=customXml/itemProps37.xml><?xml version="1.0" encoding="utf-8"?>
<ds:datastoreItem xmlns:ds="http://schemas.openxmlformats.org/officeDocument/2006/customXml" ds:itemID="{286440f7-008a-415a-b1f4-f32e43b4ca7e}">
  <ds:schemaRefs/>
</ds:datastoreItem>
</file>

<file path=customXml/itemProps38.xml><?xml version="1.0" encoding="utf-8"?>
<ds:datastoreItem xmlns:ds="http://schemas.openxmlformats.org/officeDocument/2006/customXml" ds:itemID="{8a787767-c33f-45b3-b66f-11a980fbeef4}">
  <ds:schemaRefs/>
</ds:datastoreItem>
</file>

<file path=customXml/itemProps39.xml><?xml version="1.0" encoding="utf-8"?>
<ds:datastoreItem xmlns:ds="http://schemas.openxmlformats.org/officeDocument/2006/customXml" ds:itemID="{bd945676-de28-4b91-b3e2-005e78536802}">
  <ds:schemaRefs/>
</ds:datastoreItem>
</file>

<file path=customXml/itemProps4.xml><?xml version="1.0" encoding="utf-8"?>
<ds:datastoreItem xmlns:ds="http://schemas.openxmlformats.org/officeDocument/2006/customXml" ds:itemID="{bf3ae14e-2491-43a0-bf46-a7d936499e58}">
  <ds:schemaRefs/>
</ds:datastoreItem>
</file>

<file path=customXml/itemProps40.xml><?xml version="1.0" encoding="utf-8"?>
<ds:datastoreItem xmlns:ds="http://schemas.openxmlformats.org/officeDocument/2006/customXml" ds:itemID="{7274e96f-8087-4742-abe1-f8cc801ec13c}">
  <ds:schemaRefs/>
</ds:datastoreItem>
</file>

<file path=customXml/itemProps41.xml><?xml version="1.0" encoding="utf-8"?>
<ds:datastoreItem xmlns:ds="http://schemas.openxmlformats.org/officeDocument/2006/customXml" ds:itemID="{0d7b355c-8ee1-463b-a3ae-db90f5b9dc5e}">
  <ds:schemaRefs/>
</ds:datastoreItem>
</file>

<file path=customXml/itemProps42.xml><?xml version="1.0" encoding="utf-8"?>
<ds:datastoreItem xmlns:ds="http://schemas.openxmlformats.org/officeDocument/2006/customXml" ds:itemID="{efb42003-5715-4a8d-a817-30964b7a0450}">
  <ds:schemaRefs/>
</ds:datastoreItem>
</file>

<file path=customXml/itemProps43.xml><?xml version="1.0" encoding="utf-8"?>
<ds:datastoreItem xmlns:ds="http://schemas.openxmlformats.org/officeDocument/2006/customXml" ds:itemID="{6e0fc993-60d8-4f20-840e-e200c69ce525}">
  <ds:schemaRefs/>
</ds:datastoreItem>
</file>

<file path=customXml/itemProps44.xml><?xml version="1.0" encoding="utf-8"?>
<ds:datastoreItem xmlns:ds="http://schemas.openxmlformats.org/officeDocument/2006/customXml" ds:itemID="{5775a0ff-f16e-4cdc-93e6-30170d480f81}">
  <ds:schemaRefs/>
</ds:datastoreItem>
</file>

<file path=customXml/itemProps45.xml><?xml version="1.0" encoding="utf-8"?>
<ds:datastoreItem xmlns:ds="http://schemas.openxmlformats.org/officeDocument/2006/customXml" ds:itemID="{a684dbc9-45eb-4069-a2c3-c2e6b69aa22f}">
  <ds:schemaRefs/>
</ds:datastoreItem>
</file>

<file path=customXml/itemProps46.xml><?xml version="1.0" encoding="utf-8"?>
<ds:datastoreItem xmlns:ds="http://schemas.openxmlformats.org/officeDocument/2006/customXml" ds:itemID="{4cfb8b33-eaaf-4a88-9829-282cf531cf6a}">
  <ds:schemaRefs/>
</ds:datastoreItem>
</file>

<file path=customXml/itemProps47.xml><?xml version="1.0" encoding="utf-8"?>
<ds:datastoreItem xmlns:ds="http://schemas.openxmlformats.org/officeDocument/2006/customXml" ds:itemID="{a1522516-cfae-4194-909d-8cc40878b1ab}">
  <ds:schemaRefs/>
</ds:datastoreItem>
</file>

<file path=customXml/itemProps48.xml><?xml version="1.0" encoding="utf-8"?>
<ds:datastoreItem xmlns:ds="http://schemas.openxmlformats.org/officeDocument/2006/customXml" ds:itemID="{94de5287-cdec-4dec-9c9a-095a80616685}">
  <ds:schemaRefs/>
</ds:datastoreItem>
</file>

<file path=customXml/itemProps49.xml><?xml version="1.0" encoding="utf-8"?>
<ds:datastoreItem xmlns:ds="http://schemas.openxmlformats.org/officeDocument/2006/customXml" ds:itemID="{eea49173-c8b6-4977-97f0-022ef69794b7}">
  <ds:schemaRefs/>
</ds:datastoreItem>
</file>

<file path=customXml/itemProps5.xml><?xml version="1.0" encoding="utf-8"?>
<ds:datastoreItem xmlns:ds="http://schemas.openxmlformats.org/officeDocument/2006/customXml" ds:itemID="{86b3e3c6-eace-4fe4-b695-b5337658520e}">
  <ds:schemaRefs/>
</ds:datastoreItem>
</file>

<file path=customXml/itemProps50.xml><?xml version="1.0" encoding="utf-8"?>
<ds:datastoreItem xmlns:ds="http://schemas.openxmlformats.org/officeDocument/2006/customXml" ds:itemID="{a3c41ee0-9dde-43c1-814d-31f48e49db30}">
  <ds:schemaRefs/>
</ds:datastoreItem>
</file>

<file path=customXml/itemProps51.xml><?xml version="1.0" encoding="utf-8"?>
<ds:datastoreItem xmlns:ds="http://schemas.openxmlformats.org/officeDocument/2006/customXml" ds:itemID="{b811443f-684f-461e-ab55-eb111158373a}">
  <ds:schemaRefs/>
</ds:datastoreItem>
</file>

<file path=customXml/itemProps52.xml><?xml version="1.0" encoding="utf-8"?>
<ds:datastoreItem xmlns:ds="http://schemas.openxmlformats.org/officeDocument/2006/customXml" ds:itemID="{33c12784-c994-4311-9aca-3a4383bd6b17}">
  <ds:schemaRefs/>
</ds:datastoreItem>
</file>

<file path=customXml/itemProps53.xml><?xml version="1.0" encoding="utf-8"?>
<ds:datastoreItem xmlns:ds="http://schemas.openxmlformats.org/officeDocument/2006/customXml" ds:itemID="{7b8405e0-00b0-4dbb-b63d-783b9dbe9347}">
  <ds:schemaRefs/>
</ds:datastoreItem>
</file>

<file path=customXml/itemProps54.xml><?xml version="1.0" encoding="utf-8"?>
<ds:datastoreItem xmlns:ds="http://schemas.openxmlformats.org/officeDocument/2006/customXml" ds:itemID="{545fa136-a9bc-4321-a52d-d8b2bd904398}">
  <ds:schemaRefs/>
</ds:datastoreItem>
</file>

<file path=customXml/itemProps55.xml><?xml version="1.0" encoding="utf-8"?>
<ds:datastoreItem xmlns:ds="http://schemas.openxmlformats.org/officeDocument/2006/customXml" ds:itemID="{67951f7d-4f87-45a1-b364-4e21dcc1a8b3}">
  <ds:schemaRefs/>
</ds:datastoreItem>
</file>

<file path=customXml/itemProps56.xml><?xml version="1.0" encoding="utf-8"?>
<ds:datastoreItem xmlns:ds="http://schemas.openxmlformats.org/officeDocument/2006/customXml" ds:itemID="{3b6bd609-f9a5-496b-9927-81c0b267834e}">
  <ds:schemaRefs/>
</ds:datastoreItem>
</file>

<file path=customXml/itemProps57.xml><?xml version="1.0" encoding="utf-8"?>
<ds:datastoreItem xmlns:ds="http://schemas.openxmlformats.org/officeDocument/2006/customXml" ds:itemID="{220df78e-9490-4866-aa0a-d41b517b95d3}">
  <ds:schemaRefs/>
</ds:datastoreItem>
</file>

<file path=customXml/itemProps58.xml><?xml version="1.0" encoding="utf-8"?>
<ds:datastoreItem xmlns:ds="http://schemas.openxmlformats.org/officeDocument/2006/customXml" ds:itemID="{6207c40b-4d61-4790-ae04-f831d2de9bc9}">
  <ds:schemaRefs/>
</ds:datastoreItem>
</file>

<file path=customXml/itemProps59.xml><?xml version="1.0" encoding="utf-8"?>
<ds:datastoreItem xmlns:ds="http://schemas.openxmlformats.org/officeDocument/2006/customXml" ds:itemID="{3e26db64-d3b6-41d1-b407-7057203e65d0}">
  <ds:schemaRefs/>
</ds:datastoreItem>
</file>

<file path=customXml/itemProps6.xml><?xml version="1.0" encoding="utf-8"?>
<ds:datastoreItem xmlns:ds="http://schemas.openxmlformats.org/officeDocument/2006/customXml" ds:itemID="{23cf40ea-56ce-4c56-9e56-836af317a470}">
  <ds:schemaRefs/>
</ds:datastoreItem>
</file>

<file path=customXml/itemProps60.xml><?xml version="1.0" encoding="utf-8"?>
<ds:datastoreItem xmlns:ds="http://schemas.openxmlformats.org/officeDocument/2006/customXml" ds:itemID="{6667a817-d5e7-4105-8dc7-8d6b65ae4590}">
  <ds:schemaRefs/>
</ds:datastoreItem>
</file>

<file path=customXml/itemProps61.xml><?xml version="1.0" encoding="utf-8"?>
<ds:datastoreItem xmlns:ds="http://schemas.openxmlformats.org/officeDocument/2006/customXml" ds:itemID="{4439cdb1-b475-4d0b-8801-d5b28ba4ed84}">
  <ds:schemaRefs/>
</ds:datastoreItem>
</file>

<file path=customXml/itemProps62.xml><?xml version="1.0" encoding="utf-8"?>
<ds:datastoreItem xmlns:ds="http://schemas.openxmlformats.org/officeDocument/2006/customXml" ds:itemID="{2dacb0c6-91a6-4957-a80e-1133c0daade6}">
  <ds:schemaRefs/>
</ds:datastoreItem>
</file>

<file path=customXml/itemProps63.xml><?xml version="1.0" encoding="utf-8"?>
<ds:datastoreItem xmlns:ds="http://schemas.openxmlformats.org/officeDocument/2006/customXml" ds:itemID="{d765b567-f12d-4806-b2cc-63178542cff4}">
  <ds:schemaRefs/>
</ds:datastoreItem>
</file>

<file path=customXml/itemProps64.xml><?xml version="1.0" encoding="utf-8"?>
<ds:datastoreItem xmlns:ds="http://schemas.openxmlformats.org/officeDocument/2006/customXml" ds:itemID="{c5de3012-9d80-4359-9d09-1da2f068fdf4}">
  <ds:schemaRefs/>
</ds:datastoreItem>
</file>

<file path=customXml/itemProps65.xml><?xml version="1.0" encoding="utf-8"?>
<ds:datastoreItem xmlns:ds="http://schemas.openxmlformats.org/officeDocument/2006/customXml" ds:itemID="{93db6fcd-d752-4782-acdb-6ddcba303f87}">
  <ds:schemaRefs/>
</ds:datastoreItem>
</file>

<file path=customXml/itemProps66.xml><?xml version="1.0" encoding="utf-8"?>
<ds:datastoreItem xmlns:ds="http://schemas.openxmlformats.org/officeDocument/2006/customXml" ds:itemID="{42003f94-1325-4db0-825b-83849aa6c761}">
  <ds:schemaRefs/>
</ds:datastoreItem>
</file>

<file path=customXml/itemProps67.xml><?xml version="1.0" encoding="utf-8"?>
<ds:datastoreItem xmlns:ds="http://schemas.openxmlformats.org/officeDocument/2006/customXml" ds:itemID="{7fcb79f1-2e50-4986-9580-16fd67188284}">
  <ds:schemaRefs/>
</ds:datastoreItem>
</file>

<file path=customXml/itemProps68.xml><?xml version="1.0" encoding="utf-8"?>
<ds:datastoreItem xmlns:ds="http://schemas.openxmlformats.org/officeDocument/2006/customXml" ds:itemID="{6629c71a-f6f0-4389-820a-5670dbdb2ecc}">
  <ds:schemaRefs/>
</ds:datastoreItem>
</file>

<file path=customXml/itemProps69.xml><?xml version="1.0" encoding="utf-8"?>
<ds:datastoreItem xmlns:ds="http://schemas.openxmlformats.org/officeDocument/2006/customXml" ds:itemID="{f3054829-d500-45cf-9d8f-8303d9b727d3}">
  <ds:schemaRefs/>
</ds:datastoreItem>
</file>

<file path=customXml/itemProps7.xml><?xml version="1.0" encoding="utf-8"?>
<ds:datastoreItem xmlns:ds="http://schemas.openxmlformats.org/officeDocument/2006/customXml" ds:itemID="{c6167981-e226-4318-905b-eba199434758}">
  <ds:schemaRefs/>
</ds:datastoreItem>
</file>

<file path=customXml/itemProps70.xml><?xml version="1.0" encoding="utf-8"?>
<ds:datastoreItem xmlns:ds="http://schemas.openxmlformats.org/officeDocument/2006/customXml" ds:itemID="{c5d17376-4954-4ac8-b5ce-d7266018ac9a}">
  <ds:schemaRefs/>
</ds:datastoreItem>
</file>

<file path=customXml/itemProps71.xml><?xml version="1.0" encoding="utf-8"?>
<ds:datastoreItem xmlns:ds="http://schemas.openxmlformats.org/officeDocument/2006/customXml" ds:itemID="{2301ce7c-13f5-450b-af0a-34bbdf1c4602}">
  <ds:schemaRefs/>
</ds:datastoreItem>
</file>

<file path=customXml/itemProps72.xml><?xml version="1.0" encoding="utf-8"?>
<ds:datastoreItem xmlns:ds="http://schemas.openxmlformats.org/officeDocument/2006/customXml" ds:itemID="{52708e9f-5e1a-4fca-998a-7aa7e6eeebdf}">
  <ds:schemaRefs/>
</ds:datastoreItem>
</file>

<file path=customXml/itemProps73.xml><?xml version="1.0" encoding="utf-8"?>
<ds:datastoreItem xmlns:ds="http://schemas.openxmlformats.org/officeDocument/2006/customXml" ds:itemID="{30c6e552-03cc-41fb-9ee5-c84d85ef9bd0}">
  <ds:schemaRefs/>
</ds:datastoreItem>
</file>

<file path=customXml/itemProps74.xml><?xml version="1.0" encoding="utf-8"?>
<ds:datastoreItem xmlns:ds="http://schemas.openxmlformats.org/officeDocument/2006/customXml" ds:itemID="{cc553878-a256-451c-8253-531f53144417}">
  <ds:schemaRefs/>
</ds:datastoreItem>
</file>

<file path=customXml/itemProps75.xml><?xml version="1.0" encoding="utf-8"?>
<ds:datastoreItem xmlns:ds="http://schemas.openxmlformats.org/officeDocument/2006/customXml" ds:itemID="{60d81ae2-f6f1-4991-976f-b72468373b91}">
  <ds:schemaRefs/>
</ds:datastoreItem>
</file>

<file path=customXml/itemProps8.xml><?xml version="1.0" encoding="utf-8"?>
<ds:datastoreItem xmlns:ds="http://schemas.openxmlformats.org/officeDocument/2006/customXml" ds:itemID="{08eb2125-45dc-4a78-979b-d494d4c309ea}">
  <ds:schemaRefs/>
</ds:datastoreItem>
</file>

<file path=customXml/itemProps9.xml><?xml version="1.0" encoding="utf-8"?>
<ds:datastoreItem xmlns:ds="http://schemas.openxmlformats.org/officeDocument/2006/customXml" ds:itemID="{d55458a3-8e6b-402d-ab48-4dd4448cd8c9}">
  <ds:schemaRefs/>
</ds:datastoreItem>
</file>

<file path=docProps/app.xml><?xml version="1.0" encoding="utf-8"?>
<Properties xmlns="http://schemas.openxmlformats.org/officeDocument/2006/extended-properties" xmlns:vt="http://schemas.openxmlformats.org/officeDocument/2006/docPropsVTypes">
  <Pages>107</Pages>
  <Words>25483</Words>
  <Characters>31806</Characters>
  <TotalTime>1</TotalTime>
  <ScaleCrop>false</ScaleCrop>
  <LinksUpToDate>false</LinksUpToDate>
  <CharactersWithSpaces>32199</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2023-02-13T14:19:00Z</dcterms:created>
  <dc:creator>Administrator</dc:creator>
  <cp:lastModifiedBy>Administrator</cp:lastModifiedBy>
  <dcterms:modified xsi:type="dcterms:W3CDTF">2024-08-15T03:21:27Z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8B9385DE9BF244BE89429B726E3EA30B</vt:lpwstr>
  </property>
</Properties>
</file>