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一、玉田县科学技术局本级收支预算</w:t>
      </w:r>
      <w:r>
        <w:tab/>
      </w:r>
      <w:r>
        <w:fldChar w:fldCharType="begin"/>
      </w:r>
      <w:r>
        <w:instrText xml:space="preserve">PAGEREF _Toc_4_4_0000000019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306玉田县科学技术局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19248573.34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19298573.34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19248573.34</w:t>
            </w:r>
          </w:p>
        </w:tc>
        <w:tc>
          <w:tcPr>
            <w:tcW w:w="4535" w:type="dxa"/>
            <w:vAlign w:val="center"/>
          </w:tcPr>
          <w:p>
            <w:pPr>
              <w:pStyle w:val="16"/>
            </w:pPr>
            <w:r>
              <w:t>本年支出合计</w:t>
            </w:r>
          </w:p>
        </w:tc>
        <w:tc>
          <w:tcPr>
            <w:tcW w:w="2126" w:type="dxa"/>
            <w:vAlign w:val="center"/>
          </w:tcPr>
          <w:p>
            <w:pPr>
              <w:pStyle w:val="17"/>
            </w:pPr>
            <w:r>
              <w:t>19298573.34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19298573.34</w:t>
            </w:r>
          </w:p>
        </w:tc>
        <w:tc>
          <w:tcPr>
            <w:tcW w:w="4535" w:type="dxa"/>
            <w:vAlign w:val="center"/>
          </w:tcPr>
          <w:p>
            <w:pPr>
              <w:pStyle w:val="16"/>
            </w:pPr>
            <w:r>
              <w:t>支出总计</w:t>
            </w:r>
          </w:p>
        </w:tc>
        <w:tc>
          <w:tcPr>
            <w:tcW w:w="2126" w:type="dxa"/>
            <w:vAlign w:val="center"/>
          </w:tcPr>
          <w:p>
            <w:pPr>
              <w:pStyle w:val="17"/>
            </w:pPr>
            <w:r>
              <w:t>19298573.34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306玉田县科学技术局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19298573.34</w:t>
            </w:r>
          </w:p>
        </w:tc>
        <w:tc>
          <w:tcPr>
            <w:tcW w:w="1134" w:type="dxa"/>
            <w:vAlign w:val="center"/>
          </w:tcPr>
          <w:p>
            <w:pPr>
              <w:pStyle w:val="17"/>
            </w:pPr>
            <w:r>
              <w:t>19248573.34</w:t>
            </w:r>
          </w:p>
        </w:tc>
        <w:tc>
          <w:tcPr>
            <w:tcW w:w="1134" w:type="dxa"/>
            <w:vAlign w:val="center"/>
          </w:tcPr>
          <w:p>
            <w:pPr>
              <w:pStyle w:val="17"/>
            </w:pPr>
            <w:r>
              <w:t>19248573.34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19298573.34</w:t>
            </w:r>
          </w:p>
        </w:tc>
        <w:tc>
          <w:tcPr>
            <w:tcW w:w="1134" w:type="dxa"/>
            <w:vAlign w:val="center"/>
          </w:tcPr>
          <w:p>
            <w:pPr>
              <w:pStyle w:val="13"/>
            </w:pPr>
            <w:r>
              <w:t>19248573.34</w:t>
            </w:r>
          </w:p>
        </w:tc>
        <w:tc>
          <w:tcPr>
            <w:tcW w:w="1134" w:type="dxa"/>
            <w:vAlign w:val="center"/>
          </w:tcPr>
          <w:p>
            <w:pPr>
              <w:pStyle w:val="13"/>
            </w:pPr>
            <w:r>
              <w:t>19248573.34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13492423.00</w:t>
            </w:r>
          </w:p>
        </w:tc>
        <w:tc>
          <w:tcPr>
            <w:tcW w:w="1134" w:type="dxa"/>
            <w:vAlign w:val="center"/>
          </w:tcPr>
          <w:p>
            <w:pPr>
              <w:pStyle w:val="13"/>
            </w:pPr>
            <w:r>
              <w:t>13492423.00</w:t>
            </w:r>
          </w:p>
        </w:tc>
        <w:tc>
          <w:tcPr>
            <w:tcW w:w="1134" w:type="dxa"/>
            <w:vAlign w:val="center"/>
          </w:tcPr>
          <w:p>
            <w:pPr>
              <w:pStyle w:val="13"/>
            </w:pPr>
            <w:r>
              <w:t>13492423.00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5100000.00</w:t>
            </w:r>
          </w:p>
        </w:tc>
        <w:tc>
          <w:tcPr>
            <w:tcW w:w="1134" w:type="dxa"/>
            <w:vAlign w:val="center"/>
          </w:tcPr>
          <w:p>
            <w:pPr>
              <w:pStyle w:val="13"/>
            </w:pPr>
            <w:r>
              <w:t>5100000.00</w:t>
            </w:r>
          </w:p>
        </w:tc>
        <w:tc>
          <w:tcPr>
            <w:tcW w:w="1134" w:type="dxa"/>
            <w:vAlign w:val="center"/>
          </w:tcPr>
          <w:p>
            <w:pPr>
              <w:pStyle w:val="13"/>
            </w:pPr>
            <w:r>
              <w:t>5100000.00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8392423.00</w:t>
            </w:r>
          </w:p>
        </w:tc>
        <w:tc>
          <w:tcPr>
            <w:tcW w:w="1134" w:type="dxa"/>
            <w:vAlign w:val="center"/>
          </w:tcPr>
          <w:p>
            <w:pPr>
              <w:pStyle w:val="13"/>
            </w:pPr>
            <w:r>
              <w:t>8392423.00</w:t>
            </w:r>
          </w:p>
        </w:tc>
        <w:tc>
          <w:tcPr>
            <w:tcW w:w="1134" w:type="dxa"/>
            <w:vAlign w:val="center"/>
          </w:tcPr>
          <w:p>
            <w:pPr>
              <w:pStyle w:val="13"/>
            </w:pPr>
            <w:r>
              <w:t>8392423.00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20605</w:t>
            </w:r>
          </w:p>
        </w:tc>
        <w:tc>
          <w:tcPr>
            <w:tcW w:w="1559" w:type="dxa"/>
            <w:vAlign w:val="center"/>
          </w:tcPr>
          <w:p>
            <w:pPr>
              <w:pStyle w:val="14"/>
            </w:pPr>
            <w:r>
              <w:t>科技条件与服务</w:t>
            </w:r>
          </w:p>
        </w:tc>
        <w:tc>
          <w:tcPr>
            <w:tcW w:w="1134" w:type="dxa"/>
            <w:vAlign w:val="center"/>
          </w:tcPr>
          <w:p>
            <w:pPr>
              <w:pStyle w:val="13"/>
            </w:pPr>
            <w:r>
              <w:t>1110000.00</w:t>
            </w:r>
          </w:p>
        </w:tc>
        <w:tc>
          <w:tcPr>
            <w:tcW w:w="1134" w:type="dxa"/>
            <w:vAlign w:val="center"/>
          </w:tcPr>
          <w:p>
            <w:pPr>
              <w:pStyle w:val="13"/>
            </w:pPr>
            <w:r>
              <w:t>1110000.00</w:t>
            </w:r>
          </w:p>
        </w:tc>
        <w:tc>
          <w:tcPr>
            <w:tcW w:w="1134" w:type="dxa"/>
            <w:vAlign w:val="center"/>
          </w:tcPr>
          <w:p>
            <w:pPr>
              <w:pStyle w:val="13"/>
            </w:pPr>
            <w:r>
              <w:t>1110000.00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2060502</w:t>
            </w:r>
          </w:p>
        </w:tc>
        <w:tc>
          <w:tcPr>
            <w:tcW w:w="1559" w:type="dxa"/>
            <w:vAlign w:val="center"/>
          </w:tcPr>
          <w:p>
            <w:pPr>
              <w:pStyle w:val="14"/>
            </w:pPr>
            <w:r>
              <w:t>技术创新服务体系</w:t>
            </w:r>
          </w:p>
        </w:tc>
        <w:tc>
          <w:tcPr>
            <w:tcW w:w="1134" w:type="dxa"/>
            <w:vAlign w:val="center"/>
          </w:tcPr>
          <w:p>
            <w:pPr>
              <w:pStyle w:val="13"/>
            </w:pPr>
            <w:r>
              <w:t>810000.00</w:t>
            </w:r>
          </w:p>
        </w:tc>
        <w:tc>
          <w:tcPr>
            <w:tcW w:w="1134" w:type="dxa"/>
            <w:vAlign w:val="center"/>
          </w:tcPr>
          <w:p>
            <w:pPr>
              <w:pStyle w:val="13"/>
            </w:pPr>
            <w:r>
              <w:t>810000.00</w:t>
            </w:r>
          </w:p>
        </w:tc>
        <w:tc>
          <w:tcPr>
            <w:tcW w:w="1134" w:type="dxa"/>
            <w:vAlign w:val="center"/>
          </w:tcPr>
          <w:p>
            <w:pPr>
              <w:pStyle w:val="13"/>
            </w:pPr>
            <w:r>
              <w:t>810000.00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2060503</w:t>
            </w:r>
          </w:p>
        </w:tc>
        <w:tc>
          <w:tcPr>
            <w:tcW w:w="1559" w:type="dxa"/>
            <w:vAlign w:val="center"/>
          </w:tcPr>
          <w:p>
            <w:pPr>
              <w:pStyle w:val="14"/>
            </w:pPr>
            <w:r>
              <w:t>科技条件专项</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20608</w:t>
            </w:r>
          </w:p>
        </w:tc>
        <w:tc>
          <w:tcPr>
            <w:tcW w:w="1559" w:type="dxa"/>
            <w:vAlign w:val="center"/>
          </w:tcPr>
          <w:p>
            <w:pPr>
              <w:pStyle w:val="14"/>
            </w:pPr>
            <w:r>
              <w:t>科技交流与合作</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2060801</w:t>
            </w:r>
          </w:p>
        </w:tc>
        <w:tc>
          <w:tcPr>
            <w:tcW w:w="1559" w:type="dxa"/>
            <w:vAlign w:val="center"/>
          </w:tcPr>
          <w:p>
            <w:pPr>
              <w:pStyle w:val="14"/>
            </w:pPr>
            <w:r>
              <w:t>国际交流与合作</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2200000.00</w:t>
            </w:r>
          </w:p>
        </w:tc>
        <w:tc>
          <w:tcPr>
            <w:tcW w:w="1134" w:type="dxa"/>
            <w:vAlign w:val="center"/>
          </w:tcPr>
          <w:p>
            <w:pPr>
              <w:pStyle w:val="13"/>
            </w:pPr>
            <w:r>
              <w:t>2200000.00</w:t>
            </w:r>
          </w:p>
        </w:tc>
        <w:tc>
          <w:tcPr>
            <w:tcW w:w="1134" w:type="dxa"/>
            <w:vAlign w:val="center"/>
          </w:tcPr>
          <w:p>
            <w:pPr>
              <w:pStyle w:val="13"/>
            </w:pPr>
            <w:r>
              <w:t>2200000.00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2069901</w:t>
            </w:r>
          </w:p>
        </w:tc>
        <w:tc>
          <w:tcPr>
            <w:tcW w:w="1559" w:type="dxa"/>
            <w:vAlign w:val="center"/>
          </w:tcPr>
          <w:p>
            <w:pPr>
              <w:pStyle w:val="14"/>
            </w:pPr>
            <w:r>
              <w:t>科技奖励</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2100000.00</w:t>
            </w:r>
          </w:p>
        </w:tc>
        <w:tc>
          <w:tcPr>
            <w:tcW w:w="1134" w:type="dxa"/>
            <w:vAlign w:val="center"/>
          </w:tcPr>
          <w:p>
            <w:pPr>
              <w:pStyle w:val="13"/>
            </w:pPr>
            <w:r>
              <w:t>2100000.00</w:t>
            </w:r>
          </w:p>
        </w:tc>
        <w:tc>
          <w:tcPr>
            <w:tcW w:w="1134" w:type="dxa"/>
            <w:vAlign w:val="center"/>
          </w:tcPr>
          <w:p>
            <w:pPr>
              <w:pStyle w:val="13"/>
            </w:pPr>
            <w:r>
              <w:t>2100000.00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306玉田县科学技术局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19298573.34</w:t>
            </w:r>
          </w:p>
        </w:tc>
        <w:tc>
          <w:tcPr>
            <w:tcW w:w="1361" w:type="dxa"/>
            <w:vAlign w:val="center"/>
          </w:tcPr>
          <w:p>
            <w:pPr>
              <w:pStyle w:val="17"/>
            </w:pPr>
            <w:r>
              <w:t>2446150.34</w:t>
            </w:r>
          </w:p>
        </w:tc>
        <w:tc>
          <w:tcPr>
            <w:tcW w:w="1361" w:type="dxa"/>
            <w:vAlign w:val="center"/>
          </w:tcPr>
          <w:p>
            <w:pPr>
              <w:pStyle w:val="17"/>
            </w:pPr>
            <w:r>
              <w:t>16852423.00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19298573.34</w:t>
            </w:r>
          </w:p>
        </w:tc>
        <w:tc>
          <w:tcPr>
            <w:tcW w:w="1361" w:type="dxa"/>
            <w:vAlign w:val="center"/>
          </w:tcPr>
          <w:p>
            <w:pPr>
              <w:pStyle w:val="13"/>
            </w:pPr>
            <w:r>
              <w:t>2446150.34</w:t>
            </w:r>
          </w:p>
        </w:tc>
        <w:tc>
          <w:tcPr>
            <w:tcW w:w="1361" w:type="dxa"/>
            <w:vAlign w:val="center"/>
          </w:tcPr>
          <w:p>
            <w:pPr>
              <w:pStyle w:val="13"/>
            </w:pPr>
            <w:r>
              <w:t>16852423.00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t>2446150.34</w:t>
            </w:r>
          </w:p>
        </w:tc>
        <w:tc>
          <w:tcPr>
            <w:tcW w:w="1361" w:type="dxa"/>
            <w:vAlign w:val="center"/>
          </w:tcPr>
          <w:p>
            <w:pPr>
              <w:pStyle w:val="13"/>
            </w:pPr>
            <w:r>
              <w:t>2446150.34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t>2446150.34</w:t>
            </w:r>
          </w:p>
        </w:tc>
        <w:tc>
          <w:tcPr>
            <w:tcW w:w="1361" w:type="dxa"/>
            <w:vAlign w:val="center"/>
          </w:tcPr>
          <w:p>
            <w:pPr>
              <w:pStyle w:val="13"/>
            </w:pPr>
            <w:r>
              <w:t>2446150.34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13492423.00</w:t>
            </w:r>
          </w:p>
        </w:tc>
        <w:tc>
          <w:tcPr>
            <w:tcW w:w="1361" w:type="dxa"/>
            <w:vAlign w:val="center"/>
          </w:tcPr>
          <w:p>
            <w:pPr>
              <w:pStyle w:val="13"/>
            </w:pPr>
          </w:p>
        </w:tc>
        <w:tc>
          <w:tcPr>
            <w:tcW w:w="1361" w:type="dxa"/>
            <w:vAlign w:val="center"/>
          </w:tcPr>
          <w:p>
            <w:pPr>
              <w:pStyle w:val="13"/>
            </w:pPr>
            <w:r>
              <w:t>13492423.00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5100000.00</w:t>
            </w:r>
          </w:p>
        </w:tc>
        <w:tc>
          <w:tcPr>
            <w:tcW w:w="1361" w:type="dxa"/>
            <w:vAlign w:val="center"/>
          </w:tcPr>
          <w:p>
            <w:pPr>
              <w:pStyle w:val="13"/>
            </w:pPr>
          </w:p>
        </w:tc>
        <w:tc>
          <w:tcPr>
            <w:tcW w:w="1361" w:type="dxa"/>
            <w:vAlign w:val="center"/>
          </w:tcPr>
          <w:p>
            <w:pPr>
              <w:pStyle w:val="13"/>
            </w:pPr>
            <w:r>
              <w:t>5100000.00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8392423.00</w:t>
            </w:r>
          </w:p>
        </w:tc>
        <w:tc>
          <w:tcPr>
            <w:tcW w:w="1361" w:type="dxa"/>
            <w:vAlign w:val="center"/>
          </w:tcPr>
          <w:p>
            <w:pPr>
              <w:pStyle w:val="13"/>
            </w:pPr>
          </w:p>
        </w:tc>
        <w:tc>
          <w:tcPr>
            <w:tcW w:w="1361" w:type="dxa"/>
            <w:vAlign w:val="center"/>
          </w:tcPr>
          <w:p>
            <w:pPr>
              <w:pStyle w:val="13"/>
            </w:pPr>
            <w:r>
              <w:t>8392423.00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20605</w:t>
            </w:r>
          </w:p>
        </w:tc>
        <w:tc>
          <w:tcPr>
            <w:tcW w:w="4535" w:type="dxa"/>
            <w:vAlign w:val="center"/>
          </w:tcPr>
          <w:p>
            <w:pPr>
              <w:pStyle w:val="14"/>
            </w:pPr>
            <w:r>
              <w:t>科技条件与服务</w:t>
            </w:r>
          </w:p>
        </w:tc>
        <w:tc>
          <w:tcPr>
            <w:tcW w:w="1361" w:type="dxa"/>
            <w:vAlign w:val="center"/>
          </w:tcPr>
          <w:p>
            <w:pPr>
              <w:pStyle w:val="13"/>
            </w:pPr>
            <w:r>
              <w:t>1110000.00</w:t>
            </w:r>
          </w:p>
        </w:tc>
        <w:tc>
          <w:tcPr>
            <w:tcW w:w="1361" w:type="dxa"/>
            <w:vAlign w:val="center"/>
          </w:tcPr>
          <w:p>
            <w:pPr>
              <w:pStyle w:val="13"/>
            </w:pPr>
          </w:p>
        </w:tc>
        <w:tc>
          <w:tcPr>
            <w:tcW w:w="1361" w:type="dxa"/>
            <w:vAlign w:val="center"/>
          </w:tcPr>
          <w:p>
            <w:pPr>
              <w:pStyle w:val="13"/>
            </w:pPr>
            <w:r>
              <w:t>1110000.00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2060502</w:t>
            </w:r>
          </w:p>
        </w:tc>
        <w:tc>
          <w:tcPr>
            <w:tcW w:w="4535" w:type="dxa"/>
            <w:vAlign w:val="center"/>
          </w:tcPr>
          <w:p>
            <w:pPr>
              <w:pStyle w:val="14"/>
            </w:pPr>
            <w:r>
              <w:t>技术创新服务体系</w:t>
            </w:r>
          </w:p>
        </w:tc>
        <w:tc>
          <w:tcPr>
            <w:tcW w:w="1361" w:type="dxa"/>
            <w:vAlign w:val="center"/>
          </w:tcPr>
          <w:p>
            <w:pPr>
              <w:pStyle w:val="13"/>
            </w:pPr>
            <w:r>
              <w:t>810000.00</w:t>
            </w:r>
          </w:p>
        </w:tc>
        <w:tc>
          <w:tcPr>
            <w:tcW w:w="1361" w:type="dxa"/>
            <w:vAlign w:val="center"/>
          </w:tcPr>
          <w:p>
            <w:pPr>
              <w:pStyle w:val="13"/>
            </w:pPr>
          </w:p>
        </w:tc>
        <w:tc>
          <w:tcPr>
            <w:tcW w:w="1361" w:type="dxa"/>
            <w:vAlign w:val="center"/>
          </w:tcPr>
          <w:p>
            <w:pPr>
              <w:pStyle w:val="13"/>
            </w:pPr>
            <w:r>
              <w:t>810000.00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2060503</w:t>
            </w:r>
          </w:p>
        </w:tc>
        <w:tc>
          <w:tcPr>
            <w:tcW w:w="4535" w:type="dxa"/>
            <w:vAlign w:val="center"/>
          </w:tcPr>
          <w:p>
            <w:pPr>
              <w:pStyle w:val="14"/>
            </w:pPr>
            <w:r>
              <w:t>科技条件专项</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20608</w:t>
            </w:r>
          </w:p>
        </w:tc>
        <w:tc>
          <w:tcPr>
            <w:tcW w:w="4535" w:type="dxa"/>
            <w:vAlign w:val="center"/>
          </w:tcPr>
          <w:p>
            <w:pPr>
              <w:pStyle w:val="14"/>
            </w:pPr>
            <w:r>
              <w:t>科技交流与合作</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2060801</w:t>
            </w:r>
          </w:p>
        </w:tc>
        <w:tc>
          <w:tcPr>
            <w:tcW w:w="4535" w:type="dxa"/>
            <w:vAlign w:val="center"/>
          </w:tcPr>
          <w:p>
            <w:pPr>
              <w:pStyle w:val="14"/>
            </w:pPr>
            <w:r>
              <w:t>国际交流与合作</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2200000.00</w:t>
            </w:r>
          </w:p>
        </w:tc>
        <w:tc>
          <w:tcPr>
            <w:tcW w:w="1361" w:type="dxa"/>
            <w:vAlign w:val="center"/>
          </w:tcPr>
          <w:p>
            <w:pPr>
              <w:pStyle w:val="13"/>
            </w:pPr>
          </w:p>
        </w:tc>
        <w:tc>
          <w:tcPr>
            <w:tcW w:w="1361" w:type="dxa"/>
            <w:vAlign w:val="center"/>
          </w:tcPr>
          <w:p>
            <w:pPr>
              <w:pStyle w:val="13"/>
            </w:pPr>
            <w:r>
              <w:t>2200000.00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2069901</w:t>
            </w:r>
          </w:p>
        </w:tc>
        <w:tc>
          <w:tcPr>
            <w:tcW w:w="4535" w:type="dxa"/>
            <w:vAlign w:val="center"/>
          </w:tcPr>
          <w:p>
            <w:pPr>
              <w:pStyle w:val="14"/>
            </w:pPr>
            <w:r>
              <w:t>科技奖励</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306玉田县科学技术局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19248573.34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19298573.34</w:t>
            </w:r>
          </w:p>
        </w:tc>
        <w:tc>
          <w:tcPr>
            <w:tcW w:w="1474" w:type="dxa"/>
            <w:vAlign w:val="center"/>
          </w:tcPr>
          <w:p>
            <w:pPr>
              <w:pStyle w:val="13"/>
            </w:pPr>
            <w:r>
              <w:t>19298573.34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19248573.34</w:t>
            </w:r>
          </w:p>
        </w:tc>
        <w:tc>
          <w:tcPr>
            <w:tcW w:w="3402" w:type="dxa"/>
            <w:vAlign w:val="center"/>
          </w:tcPr>
          <w:p>
            <w:pPr>
              <w:pStyle w:val="16"/>
            </w:pPr>
            <w:r>
              <w:t>本年支出合计</w:t>
            </w:r>
          </w:p>
        </w:tc>
        <w:tc>
          <w:tcPr>
            <w:tcW w:w="1474" w:type="dxa"/>
            <w:vAlign w:val="center"/>
          </w:tcPr>
          <w:p>
            <w:pPr>
              <w:pStyle w:val="17"/>
            </w:pPr>
            <w:r>
              <w:t>19298573.34</w:t>
            </w:r>
          </w:p>
        </w:tc>
        <w:tc>
          <w:tcPr>
            <w:tcW w:w="1474" w:type="dxa"/>
            <w:vAlign w:val="center"/>
          </w:tcPr>
          <w:p>
            <w:pPr>
              <w:pStyle w:val="17"/>
            </w:pPr>
            <w:r>
              <w:t>19298573.34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19298573.34</w:t>
            </w:r>
          </w:p>
        </w:tc>
        <w:tc>
          <w:tcPr>
            <w:tcW w:w="3402" w:type="dxa"/>
            <w:vAlign w:val="center"/>
          </w:tcPr>
          <w:p>
            <w:pPr>
              <w:pStyle w:val="16"/>
            </w:pPr>
            <w:r>
              <w:t>支出总计</w:t>
            </w:r>
          </w:p>
        </w:tc>
        <w:tc>
          <w:tcPr>
            <w:tcW w:w="1474" w:type="dxa"/>
            <w:vAlign w:val="center"/>
          </w:tcPr>
          <w:p>
            <w:pPr>
              <w:pStyle w:val="17"/>
            </w:pPr>
            <w:r>
              <w:t>19298573.34</w:t>
            </w:r>
          </w:p>
        </w:tc>
        <w:tc>
          <w:tcPr>
            <w:tcW w:w="1474" w:type="dxa"/>
            <w:vAlign w:val="center"/>
          </w:tcPr>
          <w:p>
            <w:pPr>
              <w:pStyle w:val="17"/>
            </w:pPr>
            <w:r>
              <w:t>19298573.34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306玉田县科学技术局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19298573.34</w:t>
            </w:r>
          </w:p>
        </w:tc>
        <w:tc>
          <w:tcPr>
            <w:tcW w:w="2551" w:type="dxa"/>
            <w:vAlign w:val="center"/>
          </w:tcPr>
          <w:p>
            <w:pPr>
              <w:pStyle w:val="17"/>
            </w:pPr>
            <w:r>
              <w:t>2446150.34</w:t>
            </w:r>
          </w:p>
        </w:tc>
        <w:tc>
          <w:tcPr>
            <w:tcW w:w="2551" w:type="dxa"/>
            <w:vAlign w:val="center"/>
          </w:tcPr>
          <w:p>
            <w:pPr>
              <w:pStyle w:val="17"/>
            </w:pPr>
            <w:r>
              <w:t>16852423.00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19298573.34</w:t>
            </w:r>
          </w:p>
        </w:tc>
        <w:tc>
          <w:tcPr>
            <w:tcW w:w="2551" w:type="dxa"/>
            <w:vAlign w:val="center"/>
          </w:tcPr>
          <w:p>
            <w:pPr>
              <w:pStyle w:val="13"/>
            </w:pPr>
            <w:r>
              <w:t>2446150.34</w:t>
            </w:r>
          </w:p>
        </w:tc>
        <w:tc>
          <w:tcPr>
            <w:tcW w:w="2551" w:type="dxa"/>
            <w:vAlign w:val="center"/>
          </w:tcPr>
          <w:p>
            <w:pPr>
              <w:pStyle w:val="13"/>
            </w:pPr>
            <w:r>
              <w:t>16852423.00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t>2446150.34</w:t>
            </w:r>
          </w:p>
        </w:tc>
        <w:tc>
          <w:tcPr>
            <w:tcW w:w="2551" w:type="dxa"/>
            <w:vAlign w:val="center"/>
          </w:tcPr>
          <w:p>
            <w:pPr>
              <w:pStyle w:val="13"/>
            </w:pPr>
            <w:r>
              <w:t>2446150.34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t>2446150.34</w:t>
            </w:r>
          </w:p>
        </w:tc>
        <w:tc>
          <w:tcPr>
            <w:tcW w:w="2551" w:type="dxa"/>
            <w:vAlign w:val="center"/>
          </w:tcPr>
          <w:p>
            <w:pPr>
              <w:pStyle w:val="13"/>
            </w:pPr>
            <w:r>
              <w:t>2446150.34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13492423.00</w:t>
            </w:r>
          </w:p>
        </w:tc>
        <w:tc>
          <w:tcPr>
            <w:tcW w:w="2551" w:type="dxa"/>
            <w:vAlign w:val="center"/>
          </w:tcPr>
          <w:p>
            <w:pPr>
              <w:pStyle w:val="13"/>
            </w:pPr>
          </w:p>
        </w:tc>
        <w:tc>
          <w:tcPr>
            <w:tcW w:w="2551" w:type="dxa"/>
            <w:vAlign w:val="center"/>
          </w:tcPr>
          <w:p>
            <w:pPr>
              <w:pStyle w:val="13"/>
            </w:pPr>
            <w:r>
              <w:t>13492423.00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5100000.00</w:t>
            </w:r>
          </w:p>
        </w:tc>
        <w:tc>
          <w:tcPr>
            <w:tcW w:w="2551" w:type="dxa"/>
            <w:vAlign w:val="center"/>
          </w:tcPr>
          <w:p>
            <w:pPr>
              <w:pStyle w:val="13"/>
            </w:pPr>
          </w:p>
        </w:tc>
        <w:tc>
          <w:tcPr>
            <w:tcW w:w="2551" w:type="dxa"/>
            <w:vAlign w:val="center"/>
          </w:tcPr>
          <w:p>
            <w:pPr>
              <w:pStyle w:val="13"/>
            </w:pPr>
            <w:r>
              <w:t>5100000.00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8392423.00</w:t>
            </w:r>
          </w:p>
        </w:tc>
        <w:tc>
          <w:tcPr>
            <w:tcW w:w="2551" w:type="dxa"/>
            <w:vAlign w:val="center"/>
          </w:tcPr>
          <w:p>
            <w:pPr>
              <w:pStyle w:val="13"/>
            </w:pPr>
          </w:p>
        </w:tc>
        <w:tc>
          <w:tcPr>
            <w:tcW w:w="2551" w:type="dxa"/>
            <w:vAlign w:val="center"/>
          </w:tcPr>
          <w:p>
            <w:pPr>
              <w:pStyle w:val="13"/>
            </w:pPr>
            <w:r>
              <w:t>8392423.00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20605</w:t>
            </w:r>
          </w:p>
        </w:tc>
        <w:tc>
          <w:tcPr>
            <w:tcW w:w="4535" w:type="dxa"/>
            <w:vAlign w:val="center"/>
          </w:tcPr>
          <w:p>
            <w:pPr>
              <w:pStyle w:val="14"/>
            </w:pPr>
            <w:r>
              <w:t>科技条件与服务</w:t>
            </w:r>
          </w:p>
        </w:tc>
        <w:tc>
          <w:tcPr>
            <w:tcW w:w="2551" w:type="dxa"/>
            <w:vAlign w:val="center"/>
          </w:tcPr>
          <w:p>
            <w:pPr>
              <w:pStyle w:val="13"/>
            </w:pPr>
            <w:r>
              <w:t>1110000.00</w:t>
            </w:r>
          </w:p>
        </w:tc>
        <w:tc>
          <w:tcPr>
            <w:tcW w:w="2551" w:type="dxa"/>
            <w:vAlign w:val="center"/>
          </w:tcPr>
          <w:p>
            <w:pPr>
              <w:pStyle w:val="13"/>
            </w:pPr>
          </w:p>
        </w:tc>
        <w:tc>
          <w:tcPr>
            <w:tcW w:w="2551" w:type="dxa"/>
            <w:vAlign w:val="center"/>
          </w:tcPr>
          <w:p>
            <w:pPr>
              <w:pStyle w:val="13"/>
            </w:pPr>
            <w:r>
              <w:t>1110000.00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2060502</w:t>
            </w:r>
          </w:p>
        </w:tc>
        <w:tc>
          <w:tcPr>
            <w:tcW w:w="4535" w:type="dxa"/>
            <w:vAlign w:val="center"/>
          </w:tcPr>
          <w:p>
            <w:pPr>
              <w:pStyle w:val="14"/>
            </w:pPr>
            <w:r>
              <w:t>技术创新服务体系</w:t>
            </w:r>
          </w:p>
        </w:tc>
        <w:tc>
          <w:tcPr>
            <w:tcW w:w="2551" w:type="dxa"/>
            <w:vAlign w:val="center"/>
          </w:tcPr>
          <w:p>
            <w:pPr>
              <w:pStyle w:val="13"/>
            </w:pPr>
            <w:r>
              <w:t>810000.00</w:t>
            </w:r>
          </w:p>
        </w:tc>
        <w:tc>
          <w:tcPr>
            <w:tcW w:w="2551" w:type="dxa"/>
            <w:vAlign w:val="center"/>
          </w:tcPr>
          <w:p>
            <w:pPr>
              <w:pStyle w:val="13"/>
            </w:pPr>
          </w:p>
        </w:tc>
        <w:tc>
          <w:tcPr>
            <w:tcW w:w="2551" w:type="dxa"/>
            <w:vAlign w:val="center"/>
          </w:tcPr>
          <w:p>
            <w:pPr>
              <w:pStyle w:val="13"/>
            </w:pPr>
            <w:r>
              <w:t>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2060503</w:t>
            </w:r>
          </w:p>
        </w:tc>
        <w:tc>
          <w:tcPr>
            <w:tcW w:w="4535" w:type="dxa"/>
            <w:vAlign w:val="center"/>
          </w:tcPr>
          <w:p>
            <w:pPr>
              <w:pStyle w:val="14"/>
            </w:pPr>
            <w:r>
              <w:t>科技条件专项</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20608</w:t>
            </w:r>
          </w:p>
        </w:tc>
        <w:tc>
          <w:tcPr>
            <w:tcW w:w="4535" w:type="dxa"/>
            <w:vAlign w:val="center"/>
          </w:tcPr>
          <w:p>
            <w:pPr>
              <w:pStyle w:val="14"/>
            </w:pPr>
            <w:r>
              <w:t>科技交流与合作</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2060801</w:t>
            </w:r>
          </w:p>
        </w:tc>
        <w:tc>
          <w:tcPr>
            <w:tcW w:w="4535" w:type="dxa"/>
            <w:vAlign w:val="center"/>
          </w:tcPr>
          <w:p>
            <w:pPr>
              <w:pStyle w:val="14"/>
            </w:pPr>
            <w:r>
              <w:t>国际交流与合作</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2200000.00</w:t>
            </w:r>
          </w:p>
        </w:tc>
        <w:tc>
          <w:tcPr>
            <w:tcW w:w="2551" w:type="dxa"/>
            <w:vAlign w:val="center"/>
          </w:tcPr>
          <w:p>
            <w:pPr>
              <w:pStyle w:val="13"/>
            </w:pPr>
          </w:p>
        </w:tc>
        <w:tc>
          <w:tcPr>
            <w:tcW w:w="2551" w:type="dxa"/>
            <w:vAlign w:val="center"/>
          </w:tcPr>
          <w:p>
            <w:pPr>
              <w:pStyle w:val="13"/>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2069901</w:t>
            </w:r>
          </w:p>
        </w:tc>
        <w:tc>
          <w:tcPr>
            <w:tcW w:w="4535" w:type="dxa"/>
            <w:vAlign w:val="center"/>
          </w:tcPr>
          <w:p>
            <w:pPr>
              <w:pStyle w:val="14"/>
            </w:pPr>
            <w:r>
              <w:t>科技奖励</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2100000.00</w:t>
            </w:r>
          </w:p>
        </w:tc>
        <w:tc>
          <w:tcPr>
            <w:tcW w:w="2551" w:type="dxa"/>
            <w:vAlign w:val="center"/>
          </w:tcPr>
          <w:p>
            <w:pPr>
              <w:pStyle w:val="13"/>
            </w:pPr>
          </w:p>
        </w:tc>
        <w:tc>
          <w:tcPr>
            <w:tcW w:w="2551" w:type="dxa"/>
            <w:vAlign w:val="center"/>
          </w:tcPr>
          <w:p>
            <w:pPr>
              <w:pStyle w:val="13"/>
            </w:pPr>
            <w:r>
              <w:t>2100000.00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306玉田县科学技术局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2446150.34</w:t>
            </w:r>
          </w:p>
        </w:tc>
        <w:tc>
          <w:tcPr>
            <w:tcW w:w="2551" w:type="dxa"/>
            <w:vAlign w:val="center"/>
          </w:tcPr>
          <w:p>
            <w:pPr>
              <w:pStyle w:val="17"/>
            </w:pPr>
            <w:r>
              <w:t>2272058.14</w:t>
            </w:r>
          </w:p>
        </w:tc>
        <w:tc>
          <w:tcPr>
            <w:tcW w:w="2551" w:type="dxa"/>
            <w:vAlign w:val="center"/>
          </w:tcPr>
          <w:p>
            <w:pPr>
              <w:pStyle w:val="17"/>
            </w:pPr>
            <w:r>
              <w:t>174092.20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2069629.54</w:t>
            </w:r>
          </w:p>
        </w:tc>
        <w:tc>
          <w:tcPr>
            <w:tcW w:w="2551" w:type="dxa"/>
            <w:vAlign w:val="center"/>
          </w:tcPr>
          <w:p>
            <w:pPr>
              <w:pStyle w:val="13"/>
            </w:pPr>
            <w:r>
              <w:t>2069629.54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725298.68</w:t>
            </w:r>
          </w:p>
        </w:tc>
        <w:tc>
          <w:tcPr>
            <w:tcW w:w="2551" w:type="dxa"/>
            <w:vAlign w:val="center"/>
          </w:tcPr>
          <w:p>
            <w:pPr>
              <w:pStyle w:val="13"/>
            </w:pPr>
            <w:r>
              <w:t>725298.68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338640.00</w:t>
            </w:r>
          </w:p>
        </w:tc>
        <w:tc>
          <w:tcPr>
            <w:tcW w:w="2551" w:type="dxa"/>
            <w:vAlign w:val="center"/>
          </w:tcPr>
          <w:p>
            <w:pPr>
              <w:pStyle w:val="13"/>
            </w:pPr>
            <w:r>
              <w:t>338640.00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191878.00</w:t>
            </w:r>
          </w:p>
        </w:tc>
        <w:tc>
          <w:tcPr>
            <w:tcW w:w="2551" w:type="dxa"/>
            <w:vAlign w:val="center"/>
          </w:tcPr>
          <w:p>
            <w:pPr>
              <w:pStyle w:val="13"/>
            </w:pPr>
            <w:r>
              <w:t>191878.00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166006.14</w:t>
            </w:r>
          </w:p>
        </w:tc>
        <w:tc>
          <w:tcPr>
            <w:tcW w:w="2551" w:type="dxa"/>
            <w:vAlign w:val="center"/>
          </w:tcPr>
          <w:p>
            <w:pPr>
              <w:pStyle w:val="13"/>
            </w:pPr>
            <w:r>
              <w:t>166006.14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206666.26</w:t>
            </w:r>
          </w:p>
        </w:tc>
        <w:tc>
          <w:tcPr>
            <w:tcW w:w="2551" w:type="dxa"/>
            <w:vAlign w:val="center"/>
          </w:tcPr>
          <w:p>
            <w:pPr>
              <w:pStyle w:val="13"/>
            </w:pPr>
            <w:r>
              <w:t>206666.26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87703.68</w:t>
            </w:r>
          </w:p>
        </w:tc>
        <w:tc>
          <w:tcPr>
            <w:tcW w:w="2551" w:type="dxa"/>
            <w:vAlign w:val="center"/>
          </w:tcPr>
          <w:p>
            <w:pPr>
              <w:pStyle w:val="13"/>
            </w:pPr>
            <w:r>
              <w:t>87703.68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96776.47</w:t>
            </w:r>
          </w:p>
        </w:tc>
        <w:tc>
          <w:tcPr>
            <w:tcW w:w="2551" w:type="dxa"/>
            <w:vAlign w:val="center"/>
          </w:tcPr>
          <w:p>
            <w:pPr>
              <w:pStyle w:val="13"/>
            </w:pPr>
            <w:r>
              <w:t>96776.47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96010.05</w:t>
            </w:r>
          </w:p>
        </w:tc>
        <w:tc>
          <w:tcPr>
            <w:tcW w:w="2551" w:type="dxa"/>
            <w:vAlign w:val="center"/>
          </w:tcPr>
          <w:p>
            <w:pPr>
              <w:pStyle w:val="13"/>
            </w:pPr>
            <w:r>
              <w:t>96010.05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160650.26</w:t>
            </w:r>
          </w:p>
        </w:tc>
        <w:tc>
          <w:tcPr>
            <w:tcW w:w="2551" w:type="dxa"/>
            <w:vAlign w:val="center"/>
          </w:tcPr>
          <w:p>
            <w:pPr>
              <w:pStyle w:val="13"/>
            </w:pPr>
            <w:r>
              <w:t>160650.26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174092.20</w:t>
            </w:r>
          </w:p>
        </w:tc>
        <w:tc>
          <w:tcPr>
            <w:tcW w:w="2551" w:type="dxa"/>
            <w:vAlign w:val="center"/>
          </w:tcPr>
          <w:p>
            <w:pPr>
              <w:pStyle w:val="13"/>
            </w:pPr>
          </w:p>
        </w:tc>
        <w:tc>
          <w:tcPr>
            <w:tcW w:w="2551" w:type="dxa"/>
            <w:vAlign w:val="center"/>
          </w:tcPr>
          <w:p>
            <w:pPr>
              <w:pStyle w:val="13"/>
            </w:pPr>
            <w:r>
              <w:t>174092.20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13376.00</w:t>
            </w:r>
          </w:p>
        </w:tc>
        <w:tc>
          <w:tcPr>
            <w:tcW w:w="2551" w:type="dxa"/>
            <w:vAlign w:val="center"/>
          </w:tcPr>
          <w:p>
            <w:pPr>
              <w:pStyle w:val="13"/>
            </w:pPr>
          </w:p>
        </w:tc>
        <w:tc>
          <w:tcPr>
            <w:tcW w:w="2551" w:type="dxa"/>
            <w:vAlign w:val="center"/>
          </w:tcPr>
          <w:p>
            <w:pPr>
              <w:pStyle w:val="13"/>
            </w:pPr>
            <w:r>
              <w:t>13376.00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2266.20</w:t>
            </w:r>
          </w:p>
        </w:tc>
        <w:tc>
          <w:tcPr>
            <w:tcW w:w="2551" w:type="dxa"/>
            <w:vAlign w:val="center"/>
          </w:tcPr>
          <w:p>
            <w:pPr>
              <w:pStyle w:val="13"/>
            </w:pPr>
          </w:p>
        </w:tc>
        <w:tc>
          <w:tcPr>
            <w:tcW w:w="2551" w:type="dxa"/>
            <w:vAlign w:val="center"/>
          </w:tcPr>
          <w:p>
            <w:pPr>
              <w:pStyle w:val="13"/>
            </w:pPr>
            <w:r>
              <w:t>2266.20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12800.00</w:t>
            </w:r>
          </w:p>
        </w:tc>
        <w:tc>
          <w:tcPr>
            <w:tcW w:w="2551" w:type="dxa"/>
            <w:vAlign w:val="center"/>
          </w:tcPr>
          <w:p>
            <w:pPr>
              <w:pStyle w:val="13"/>
            </w:pPr>
          </w:p>
        </w:tc>
        <w:tc>
          <w:tcPr>
            <w:tcW w:w="2551" w:type="dxa"/>
            <w:vAlign w:val="center"/>
          </w:tcPr>
          <w:p>
            <w:pPr>
              <w:pStyle w:val="13"/>
            </w:pPr>
            <w:r>
              <w:t>12800.00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16000.00</w:t>
            </w:r>
          </w:p>
        </w:tc>
        <w:tc>
          <w:tcPr>
            <w:tcW w:w="2551" w:type="dxa"/>
            <w:vAlign w:val="center"/>
          </w:tcPr>
          <w:p>
            <w:pPr>
              <w:pStyle w:val="13"/>
            </w:pPr>
          </w:p>
        </w:tc>
        <w:tc>
          <w:tcPr>
            <w:tcW w:w="2551" w:type="dxa"/>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69600.00</w:t>
            </w:r>
          </w:p>
        </w:tc>
        <w:tc>
          <w:tcPr>
            <w:tcW w:w="2551" w:type="dxa"/>
            <w:vAlign w:val="center"/>
          </w:tcPr>
          <w:p>
            <w:pPr>
              <w:pStyle w:val="13"/>
            </w:pPr>
          </w:p>
        </w:tc>
        <w:tc>
          <w:tcPr>
            <w:tcW w:w="2551" w:type="dxa"/>
            <w:vAlign w:val="center"/>
          </w:tcPr>
          <w:p>
            <w:pPr>
              <w:pStyle w:val="13"/>
            </w:pPr>
            <w:r>
              <w:t>69600.00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20250.00</w:t>
            </w:r>
          </w:p>
        </w:tc>
        <w:tc>
          <w:tcPr>
            <w:tcW w:w="2551" w:type="dxa"/>
            <w:vAlign w:val="center"/>
          </w:tcPr>
          <w:p>
            <w:pPr>
              <w:pStyle w:val="13"/>
            </w:pPr>
          </w:p>
        </w:tc>
        <w:tc>
          <w:tcPr>
            <w:tcW w:w="2551" w:type="dxa"/>
            <w:vAlign w:val="center"/>
          </w:tcPr>
          <w:p>
            <w:pPr>
              <w:pStyle w:val="13"/>
            </w:pPr>
            <w:r>
              <w:t>20250.00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202428.60</w:t>
            </w:r>
          </w:p>
        </w:tc>
        <w:tc>
          <w:tcPr>
            <w:tcW w:w="2551" w:type="dxa"/>
            <w:vAlign w:val="center"/>
          </w:tcPr>
          <w:p>
            <w:pPr>
              <w:pStyle w:val="13"/>
            </w:pPr>
            <w:r>
              <w:t>202428.60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64731.60</w:t>
            </w:r>
          </w:p>
        </w:tc>
        <w:tc>
          <w:tcPr>
            <w:tcW w:w="2551" w:type="dxa"/>
            <w:vAlign w:val="center"/>
          </w:tcPr>
          <w:p>
            <w:pPr>
              <w:pStyle w:val="13"/>
            </w:pPr>
            <w:r>
              <w:t>64731.60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240.00</w:t>
            </w:r>
          </w:p>
        </w:tc>
        <w:tc>
          <w:tcPr>
            <w:tcW w:w="2551" w:type="dxa"/>
            <w:vAlign w:val="center"/>
          </w:tcPr>
          <w:p>
            <w:pPr>
              <w:pStyle w:val="13"/>
            </w:pPr>
            <w:r>
              <w:t>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137457.00</w:t>
            </w:r>
          </w:p>
        </w:tc>
        <w:tc>
          <w:tcPr>
            <w:tcW w:w="2551" w:type="dxa"/>
            <w:vAlign w:val="center"/>
          </w:tcPr>
          <w:p>
            <w:pPr>
              <w:pStyle w:val="13"/>
            </w:pPr>
            <w:r>
              <w:t>137457.00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306玉田县科学技术局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306玉田县科学技术局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306玉田县科学技术局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25266.20</w:t>
            </w:r>
          </w:p>
        </w:tc>
        <w:tc>
          <w:tcPr>
            <w:tcW w:w="2381" w:type="dxa"/>
            <w:vAlign w:val="center"/>
          </w:tcPr>
          <w:p>
            <w:pPr>
              <w:pStyle w:val="17"/>
              <w:rPr>
                <w:rFonts w:hint="default" w:eastAsia="方正书宋_GBK"/>
                <w:lang w:val="en-US" w:eastAsia="zh-CN"/>
              </w:rPr>
            </w:pPr>
            <w:r>
              <w:rPr>
                <w:rFonts w:hint="eastAsia"/>
                <w:lang w:val="en-US" w:eastAsia="zh-CN"/>
              </w:rPr>
              <w:t>25266.20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23000.00</w:t>
            </w:r>
          </w:p>
        </w:tc>
        <w:tc>
          <w:tcPr>
            <w:tcW w:w="2381" w:type="dxa"/>
            <w:vAlign w:val="center"/>
          </w:tcPr>
          <w:p>
            <w:pPr>
              <w:pStyle w:val="13"/>
              <w:rPr>
                <w:rFonts w:hint="default" w:eastAsia="方正书宋_GBK"/>
                <w:lang w:val="en-US" w:eastAsia="zh-CN"/>
              </w:rPr>
            </w:pPr>
            <w:r>
              <w:rPr>
                <w:rFonts w:hint="eastAsia"/>
                <w:lang w:val="en-US" w:eastAsia="zh-CN"/>
              </w:rP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2266.20</w:t>
            </w:r>
          </w:p>
        </w:tc>
        <w:tc>
          <w:tcPr>
            <w:tcW w:w="2381" w:type="dxa"/>
            <w:vAlign w:val="center"/>
          </w:tcPr>
          <w:p>
            <w:pPr>
              <w:pStyle w:val="13"/>
            </w:pPr>
            <w:r>
              <w:t>2266.20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玉田县科学技术局2023年部门预算信息公开情况说明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按照《预算法》、《地方预决算公开操作规程》和《关于进一步推进预算公开工作的实施意见》规定，现将玉田县科学技术局2023年部门预算公开如下：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根据《玉田县科学技术局职能配置、内设机构和人员编制规定》， 玉田县科学技术局的主要职责是：</w:t>
      </w:r>
    </w:p>
    <w:p>
      <w:pPr>
        <w:pStyle w:val="19"/>
      </w:pPr>
      <w:r>
        <w:t>1、贯彻执行国家、省、市有关科技方针、政策、法规，组织制定和实施全县科技发展中长期规划，负责审核上报国家、省、市级和制定县级的各类年度科研计划，并组织实施。</w:t>
      </w:r>
    </w:p>
    <w:p>
      <w:pPr>
        <w:pStyle w:val="19"/>
      </w:pPr>
      <w:r>
        <w:t>2、负责县级科技三项费用的管理和监督检查；协同有关部门综合运用财政、信贷、税收等经济手段促进科技事业发展；组织提出全县高新技术发展战略及相关的政策措施，负责全县高新技术企业、产品的认定。</w:t>
      </w:r>
    </w:p>
    <w:p>
      <w:pPr>
        <w:pStyle w:val="19"/>
      </w:pPr>
      <w:r>
        <w:t>3、组织实施全县技术创新工作，推动科技创新体系建设，提高科技创新能力；受理申报科技型中小企业技术创新基金项目。</w:t>
      </w:r>
    </w:p>
    <w:p>
      <w:pPr>
        <w:pStyle w:val="19"/>
      </w:pPr>
      <w:r>
        <w:t>4、负责全县农业和农村科技进步工作；负责全县农业科技成果转化资金项目的申报实施；负责全县山区开发工作；负责县级科学技术奖励的评审、授予和全县范围内市级以上各类科学技术奖的审查与推荐申报工作。</w:t>
      </w:r>
    </w:p>
    <w:p>
      <w:pPr>
        <w:pStyle w:val="19"/>
      </w:pPr>
      <w:r>
        <w:t>5、负责全县科学技术普及工作；负责全县科技信息和科技统计工作；负责科技行政执法工作。</w:t>
      </w:r>
    </w:p>
    <w:p>
      <w:pPr>
        <w:pStyle w:val="19"/>
      </w:pPr>
      <w:r>
        <w:t>6、负责全县科技成果的鉴定、验收和推广工作。</w:t>
      </w:r>
    </w:p>
    <w:p>
      <w:pPr>
        <w:pStyle w:val="19"/>
      </w:pPr>
      <w:r>
        <w:t>7、负责科技招商工作。</w:t>
      </w:r>
    </w:p>
    <w:p>
      <w:pPr>
        <w:pStyle w:val="19"/>
      </w:pPr>
      <w:r>
        <w:t>8、完成县政府交办的其它任务。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玉田县科学技术局本级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按照预算管理有关规定，目前我省部门预算的编制实行综合预算管理，即全部收入和支出都反映在预算中。玉田县科学技术局机关及所属事业单位的收支包含在部门预算中。</w:t>
      </w:r>
    </w:p>
    <w:p>
      <w:pPr>
        <w:pStyle w:val="20"/>
      </w:pPr>
    </w:p>
    <w:p>
      <w:pPr>
        <w:pStyle w:val="20"/>
      </w:pPr>
      <w:r>
        <w:t>部门预算安排的总体情况</w:t>
      </w:r>
    </w:p>
    <w:p>
      <w:pPr>
        <w:pStyle w:val="20"/>
      </w:pPr>
      <w:r>
        <w:t>按照预算管理有关规定，目前我省部门预算的编制实行综合预算管理，即全部收入和支出都反映在预算中。</w:t>
      </w:r>
    </w:p>
    <w:p>
      <w:pPr>
        <w:pStyle w:val="20"/>
      </w:pPr>
      <w:r>
        <w:t>（一）收入说明</w:t>
      </w:r>
    </w:p>
    <w:p>
      <w:pPr>
        <w:pStyle w:val="20"/>
      </w:pPr>
      <w:r>
        <w:t>2023年部门预算收入</w:t>
      </w:r>
      <w:r>
        <w:rPr>
          <w:rFonts w:hint="eastAsia"/>
          <w:lang w:val="en-US" w:eastAsia="zh-CN"/>
        </w:rPr>
        <w:t>1929.86</w:t>
      </w:r>
      <w:r>
        <w:t>万元，其中一般公共预算收入为</w:t>
      </w:r>
      <w:r>
        <w:rPr>
          <w:rFonts w:hint="eastAsia"/>
          <w:lang w:val="en-US" w:eastAsia="zh-CN"/>
        </w:rPr>
        <w:t>1924.86</w:t>
      </w:r>
      <w:r>
        <w:t>万元，政府性基金预算收入0万元</w:t>
      </w:r>
      <w:r>
        <w:rPr>
          <w:rFonts w:hint="eastAsia"/>
          <w:lang w:eastAsia="zh-CN"/>
        </w:rPr>
        <w:t>，</w:t>
      </w:r>
      <w:r>
        <w:rPr>
          <w:rFonts w:hint="eastAsia"/>
          <w:lang w:val="en-US" w:eastAsia="zh-CN"/>
        </w:rPr>
        <w:t>上年结转结余5万元</w:t>
      </w:r>
      <w:r>
        <w:t>。</w:t>
      </w:r>
    </w:p>
    <w:p>
      <w:pPr>
        <w:pStyle w:val="20"/>
      </w:pPr>
      <w:r>
        <w:t>（二）支出说明</w:t>
      </w:r>
    </w:p>
    <w:p>
      <w:pPr>
        <w:pStyle w:val="28"/>
      </w:pPr>
      <w:r>
        <w:t>2023年部门预算支出</w:t>
      </w:r>
      <w:r>
        <w:rPr>
          <w:rFonts w:hint="eastAsia"/>
          <w:lang w:val="en-US" w:eastAsia="zh-CN"/>
        </w:rPr>
        <w:t>1929.86</w:t>
      </w:r>
      <w:r>
        <w:t>万元，其中人员经费227.21万元、日常公用经费17.41万元、专项项目支出</w:t>
      </w:r>
      <w:r>
        <w:rPr>
          <w:rFonts w:hint="eastAsia"/>
          <w:lang w:val="en-US" w:eastAsia="zh-CN"/>
        </w:rPr>
        <w:t>1685.24</w:t>
      </w:r>
      <w:r>
        <w:t>万元。</w:t>
      </w:r>
    </w:p>
    <w:p>
      <w:pPr>
        <w:pStyle w:val="20"/>
      </w:pPr>
      <w:r>
        <w:t>（三）比上年增减情况</w:t>
      </w:r>
    </w:p>
    <w:p>
      <w:pPr>
        <w:pStyle w:val="28"/>
      </w:pPr>
      <w:r>
        <w:t>2023年部门收支总预算较上年</w:t>
      </w:r>
      <w:r>
        <w:rPr>
          <w:rFonts w:hint="eastAsia"/>
          <w:lang w:val="en-US" w:eastAsia="zh-CN"/>
        </w:rPr>
        <w:t>增加990.44</w:t>
      </w:r>
      <w:r>
        <w:t>万元。其中：人员经费支出较上年增加54.01万元，日常公用经费支出较上年</w:t>
      </w:r>
      <w:r>
        <w:rPr>
          <w:rFonts w:hint="eastAsia"/>
          <w:lang w:val="en-US" w:eastAsia="zh-CN"/>
        </w:rPr>
        <w:t>减少</w:t>
      </w:r>
      <w:r>
        <w:t>5.02万元。项目支出较上年</w:t>
      </w:r>
      <w:r>
        <w:rPr>
          <w:rFonts w:hint="eastAsia"/>
          <w:lang w:val="en-US" w:eastAsia="zh-CN"/>
        </w:rPr>
        <w:t>增加946.45</w:t>
      </w:r>
      <w:r>
        <w:t>万元。</w:t>
      </w:r>
    </w:p>
    <w:p>
      <w:pPr>
        <w:pStyle w:val="20"/>
      </w:pPr>
      <w:r>
        <w:t>2023年预算收支</w:t>
      </w:r>
      <w:r>
        <w:rPr>
          <w:rFonts w:hint="eastAsia"/>
          <w:lang w:val="en-US" w:eastAsia="zh-CN"/>
        </w:rPr>
        <w:t>增加</w:t>
      </w:r>
      <w:r>
        <w:t>的原因</w:t>
      </w:r>
      <w:r>
        <w:rPr>
          <w:rFonts w:hint="eastAsia"/>
          <w:lang w:val="en-US" w:eastAsia="zh-CN"/>
        </w:rPr>
        <w:t>增加</w:t>
      </w:r>
      <w:r>
        <w:t>了专项项目</w:t>
      </w:r>
      <w:r>
        <w:rPr>
          <w:rFonts w:hint="eastAsia"/>
          <w:lang w:val="en-US" w:eastAsia="zh-CN"/>
        </w:rPr>
        <w:t>经费收支</w:t>
      </w:r>
      <w:r>
        <w:t>。</w:t>
      </w:r>
      <w:bookmarkStart w:id="19" w:name="_GoBack"/>
      <w:bookmarkEnd w:id="19"/>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2023年预算申请公用经费17.41万元，其中按标准安排的办公费8000元（16*500）；差旅费8000元（16*500）、邮电费13376元（4*800、公务移动通讯补贴3000元、住宅电话576元、政府内网和财政内网6600元）、公务交通补贴69600元、公务用车运行维护费23000元、培训费800元、公务接待费2266.2元。</w:t>
      </w:r>
    </w:p>
    <w:p>
      <w:pPr>
        <w:pStyle w:val="21"/>
      </w:pPr>
      <w:r>
        <w:t>在职工会费12800元、福利费16000元和退休公用经费6000元和退休干部特需费3000元（15*200），退休人员福利费11250元。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2023年，部门财政拨款“三公”经费预算安排2.52662万元。比2022年减少0.02518万元。具体情况如下：</w:t>
      </w:r>
    </w:p>
    <w:p>
      <w:pPr>
        <w:pStyle w:val="22"/>
      </w:pPr>
      <w:r>
        <w:t>（一）公务用车购置及运行费。共计安排2.3万元，与上年预算持平。</w:t>
      </w:r>
    </w:p>
    <w:p>
      <w:pPr>
        <w:pStyle w:val="22"/>
      </w:pPr>
      <w:r>
        <w:t>1、公务用车购置安排0万元。与上年预算持平，原因为无公务用车购置计划。</w:t>
      </w:r>
    </w:p>
    <w:p>
      <w:pPr>
        <w:pStyle w:val="22"/>
      </w:pPr>
      <w:r>
        <w:t>2、公务用车运行维护费安排2.3万元。与上年预算持平。</w:t>
      </w:r>
    </w:p>
    <w:p>
      <w:pPr>
        <w:pStyle w:val="22"/>
      </w:pPr>
      <w:r>
        <w:t>（二）公务接待费。安排0.22662万元，较上年预算减少0.02518万元，原因为正常公用经费减少，相应计提的公务接待费也减少。</w:t>
      </w:r>
    </w:p>
    <w:p>
      <w:pPr>
        <w:pStyle w:val="22"/>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科技创新项目支撑。健全技术创新市场导向机制，以促进产业转型升级科技需求为重点，在高新技术、现代农业发展与科技惠民等领域，实施关键共性技术研究；围绕京津冀科技协同创新实施科技合作项目；支持重大科技成果转化和产业化。培养一批高层次科技人才和创新团队，提升基础研究能力。为产业转型升级、现代农业建设提供创新支撑；提升科技开放与合作的水平，提高科技成果转化和产业化能力，促进京津冀科技协同创新。</w:t>
      </w:r>
    </w:p>
    <w:p>
      <w:pPr>
        <w:pStyle w:val="23"/>
      </w:pPr>
      <w:r>
        <w:t>２、科技创新环境建设。发挥政府职能作用，支持科技创新平台、创业平台建设，支持技术创新服务体系建设，实施科学技术奖励，加强科技人才引进培养，支持科研院所发展，开展软科学研究，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pPr>
        <w:pStyle w:val="23"/>
      </w:pPr>
      <w:r>
        <w:t>3、科技政务管理。负责系统综合业务管理和机关综合管理。确保各项业务工作谋划到位、顺利开展。保障机关工作正常高效运转。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培育壮大创新主体。加快创新资源向企业集中、人才向企业集聚、政策向企业集成，加大以高新技术企业为核心的企业转型升级和持续创新能力建设。进一步摸清我县优势企业的创新能力底数，引进培育专业科技服务机构，采取“基层科技特派员+专业服务机构”模式，联合深入企业精准服务。</w:t>
      </w:r>
    </w:p>
    <w:p>
      <w:pPr>
        <w:pStyle w:val="24"/>
      </w:pPr>
      <w:r>
        <w:t>2、积极搭建创新平台。按照省市科技研发平台的有关部署要求，深入研究相关政策，根据不同类型科研平台功能定位，对我县平台进行分类梳理，对重点行业和领域加大申报支持力度，使我县科技创新平台布局更加合理，更能充分发挥作用。</w:t>
      </w:r>
    </w:p>
    <w:p>
      <w:pPr>
        <w:pStyle w:val="24"/>
      </w:pPr>
      <w:r>
        <w:t>3、加大科技招商力度。抓住用好京津冀协同发展这个最大机遇，贯彻落实京津冀协同发展战略和省、市对我县的功能定位，坚持服务京津、融入京津与发展玉田相结合，把京津冀科技协同发展贯穿到各个领域、各项工作。</w:t>
      </w:r>
    </w:p>
    <w:p>
      <w:pPr>
        <w:pStyle w:val="24"/>
      </w:pPr>
      <w:r>
        <w:t>4、积极争取上级科技资金支持。提前谋划，广泛征集，争取更多的项目列入省支持计划。深入研究省市项目申报指南，着力加强与上级管理部门对接沟通,本着突出重点、竞争择优的原则，瞄准高新技术企业、科技型中小企业和创新型企业等重点企业进行政策对接。</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一是完善制度建设。要紧密结合单位实际，完善支出管理、绩效运行监控、财务资产管理等相关制度的建设，加强组织领导，建立健全工作机制；</w:t>
      </w:r>
    </w:p>
    <w:p>
      <w:pPr>
        <w:pStyle w:val="25"/>
      </w:pPr>
      <w:r>
        <w:t>二是做好绩效自评、规范财务资产管理，建立长效机制，强化工作实效；</w:t>
      </w:r>
    </w:p>
    <w:p>
      <w:pPr>
        <w:pStyle w:val="25"/>
      </w:pPr>
      <w:r>
        <w:t>三是加强内部监督，坚持常抓不懈；</w:t>
      </w:r>
    </w:p>
    <w:p>
      <w:pPr>
        <w:pStyle w:val="25"/>
      </w:pPr>
      <w:r>
        <w:t>四是加强宣传培训调研等。</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1、河北工业大学技术转移中心（玉田）分中心启动资金绩效目标表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1.河北工业大学技术转移中心（玉田）分中心启动资金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成立河北工业大学技术转移中心（玉田）分中心</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发挥河北工业大学科研和人才优势，助力玉田产业升级和经济建设</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及时支付启动资金</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不断提高服务质量</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集聚更多人才</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持续开展服务</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不断提高</w:t>
            </w:r>
          </w:p>
        </w:tc>
        <w:tc>
          <w:tcPr>
            <w:tcW w:w="2268" w:type="dxa"/>
            <w:vAlign w:val="center"/>
          </w:tcPr>
          <w:p>
            <w:pPr>
              <w:pStyle w:val="14"/>
            </w:pPr>
            <w:r>
              <w:t>河北工业大学技术转移中心（玉田）分中心协议书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2、冀财教[2022]165号 2023年支持市县科技创新和科学普及专项资金预算绩效目标表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1.下达2023年支持市县科技创新和科学普及专项资金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项目数量</w:t>
            </w:r>
          </w:p>
        </w:tc>
        <w:tc>
          <w:tcPr>
            <w:tcW w:w="2551" w:type="dxa"/>
            <w:vAlign w:val="center"/>
          </w:tcPr>
          <w:p>
            <w:pPr>
              <w:pStyle w:val="14"/>
            </w:pPr>
            <w:r>
              <w:t>4个</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及时拨付资金</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补助金额</w:t>
            </w:r>
          </w:p>
        </w:tc>
        <w:tc>
          <w:tcPr>
            <w:tcW w:w="2551" w:type="dxa"/>
            <w:vAlign w:val="center"/>
          </w:tcPr>
          <w:p>
            <w:pPr>
              <w:pStyle w:val="14"/>
            </w:pPr>
            <w:r>
              <w:t>10852423元</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提高企业申报积极性</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促进科技政策宣传</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提高企业积极性</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 xml:space="preserve">冀财教[2022]165号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3、冀财教[2022]176号 2023年技术创新引导专项资金预算绩效目标表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1.下达科学技术奖奖金-唐山国芯晶源电子有限公司的5G通信用小型片式石英谐振器研制与产业化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获奖作品数量</w:t>
            </w:r>
          </w:p>
        </w:tc>
        <w:tc>
          <w:tcPr>
            <w:tcW w:w="2835" w:type="dxa"/>
            <w:vAlign w:val="center"/>
          </w:tcPr>
          <w:p>
            <w:pPr>
              <w:pStyle w:val="14"/>
            </w:pPr>
            <w:r>
              <w:t>获奖作品数量</w:t>
            </w:r>
          </w:p>
        </w:tc>
        <w:tc>
          <w:tcPr>
            <w:tcW w:w="2551" w:type="dxa"/>
            <w:vAlign w:val="center"/>
          </w:tcPr>
          <w:p>
            <w:pPr>
              <w:pStyle w:val="14"/>
            </w:pPr>
            <w:r>
              <w:t>1项</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科技新成果完成数量</w:t>
            </w:r>
          </w:p>
        </w:tc>
        <w:tc>
          <w:tcPr>
            <w:tcW w:w="2835" w:type="dxa"/>
            <w:vAlign w:val="center"/>
          </w:tcPr>
          <w:p>
            <w:pPr>
              <w:pStyle w:val="14"/>
            </w:pPr>
            <w:r>
              <w:t>研制新产品数量</w:t>
            </w:r>
          </w:p>
        </w:tc>
        <w:tc>
          <w:tcPr>
            <w:tcW w:w="2551" w:type="dxa"/>
            <w:vAlign w:val="center"/>
          </w:tcPr>
          <w:p>
            <w:pPr>
              <w:pStyle w:val="14"/>
            </w:pPr>
            <w:r>
              <w:t>2个</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尽快支付</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奖补资金总金额</w:t>
            </w:r>
          </w:p>
        </w:tc>
        <w:tc>
          <w:tcPr>
            <w:tcW w:w="2835" w:type="dxa"/>
            <w:vAlign w:val="center"/>
          </w:tcPr>
          <w:p>
            <w:pPr>
              <w:pStyle w:val="14"/>
            </w:pPr>
            <w:r>
              <w:t>奖补资金总金额</w:t>
            </w:r>
          </w:p>
        </w:tc>
        <w:tc>
          <w:tcPr>
            <w:tcW w:w="2551" w:type="dxa"/>
            <w:vAlign w:val="center"/>
          </w:tcPr>
          <w:p>
            <w:pPr>
              <w:pStyle w:val="14"/>
            </w:pPr>
            <w:r>
              <w:t>10万元</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技术指标</w:t>
            </w:r>
          </w:p>
        </w:tc>
        <w:tc>
          <w:tcPr>
            <w:tcW w:w="2835" w:type="dxa"/>
            <w:vAlign w:val="center"/>
          </w:tcPr>
          <w:p>
            <w:pPr>
              <w:pStyle w:val="14"/>
            </w:pPr>
            <w:r>
              <w:t>技术指标</w:t>
            </w:r>
          </w:p>
        </w:tc>
        <w:tc>
          <w:tcPr>
            <w:tcW w:w="2551" w:type="dxa"/>
            <w:vAlign w:val="center"/>
          </w:tcPr>
          <w:p>
            <w:pPr>
              <w:pStyle w:val="14"/>
            </w:pPr>
            <w:r>
              <w:t>达到国际先进水平</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研制新产品</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技术指标达到国际先进水平</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≥80百分比</w:t>
            </w:r>
          </w:p>
        </w:tc>
        <w:tc>
          <w:tcPr>
            <w:tcW w:w="2268" w:type="dxa"/>
            <w:vAlign w:val="center"/>
          </w:tcPr>
          <w:p>
            <w:pPr>
              <w:pStyle w:val="14"/>
            </w:pPr>
            <w:r>
              <w:t>冀财教[2022]176号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4、冀财教[2022]35号 2022年省级支持市县科技创新和科学普及专项资金（第四批）绩效目标表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1.完成微生物肥料新产品研发并投放市场应用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开发新产品（项）</w:t>
            </w:r>
          </w:p>
        </w:tc>
        <w:tc>
          <w:tcPr>
            <w:tcW w:w="2835" w:type="dxa"/>
            <w:vAlign w:val="center"/>
          </w:tcPr>
          <w:p>
            <w:pPr>
              <w:pStyle w:val="14"/>
            </w:pPr>
            <w:r>
              <w:t>合作研发新产品</w:t>
            </w:r>
          </w:p>
        </w:tc>
        <w:tc>
          <w:tcPr>
            <w:tcW w:w="2551" w:type="dxa"/>
            <w:vAlign w:val="center"/>
          </w:tcPr>
          <w:p>
            <w:pPr>
              <w:pStyle w:val="14"/>
            </w:pPr>
            <w:r>
              <w:t>≥2个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编制工作标准</w:t>
            </w:r>
          </w:p>
        </w:tc>
        <w:tc>
          <w:tcPr>
            <w:tcW w:w="2835" w:type="dxa"/>
            <w:vAlign w:val="center"/>
          </w:tcPr>
          <w:p>
            <w:pPr>
              <w:pStyle w:val="14"/>
            </w:pPr>
            <w:r>
              <w:t>制订、修订标准</w:t>
            </w:r>
          </w:p>
        </w:tc>
        <w:tc>
          <w:tcPr>
            <w:tcW w:w="2551" w:type="dxa"/>
            <w:vAlign w:val="center"/>
          </w:tcPr>
          <w:p>
            <w:pPr>
              <w:pStyle w:val="14"/>
            </w:pPr>
            <w:r>
              <w:t>≥3个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按时完成目标</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节约成本</w:t>
            </w:r>
          </w:p>
        </w:tc>
        <w:tc>
          <w:tcPr>
            <w:tcW w:w="2551" w:type="dxa"/>
            <w:vAlign w:val="center"/>
          </w:tcPr>
          <w:p>
            <w:pPr>
              <w:pStyle w:val="14"/>
            </w:pPr>
            <w:r>
              <w:t>≥200万元</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科技成果转化项目数（项）</w:t>
            </w:r>
          </w:p>
        </w:tc>
        <w:tc>
          <w:tcPr>
            <w:tcW w:w="2835" w:type="dxa"/>
            <w:vAlign w:val="center"/>
          </w:tcPr>
          <w:p>
            <w:pPr>
              <w:pStyle w:val="14"/>
            </w:pPr>
            <w:r>
              <w:t>转化科技成果</w:t>
            </w:r>
          </w:p>
        </w:tc>
        <w:tc>
          <w:tcPr>
            <w:tcW w:w="2551" w:type="dxa"/>
            <w:vAlign w:val="center"/>
          </w:tcPr>
          <w:p>
            <w:pPr>
              <w:pStyle w:val="14"/>
            </w:pPr>
            <w:r>
              <w:t>≥2个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校企合作</w:t>
            </w:r>
          </w:p>
        </w:tc>
        <w:tc>
          <w:tcPr>
            <w:tcW w:w="2835" w:type="dxa"/>
            <w:vAlign w:val="center"/>
          </w:tcPr>
          <w:p>
            <w:pPr>
              <w:pStyle w:val="14"/>
            </w:pPr>
            <w:r>
              <w:t>校企合作</w:t>
            </w:r>
          </w:p>
        </w:tc>
        <w:tc>
          <w:tcPr>
            <w:tcW w:w="2551" w:type="dxa"/>
            <w:vAlign w:val="center"/>
          </w:tcPr>
          <w:p>
            <w:pPr>
              <w:pStyle w:val="14"/>
            </w:pPr>
            <w:r>
              <w:t>≥2家</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不断转好</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建立大学生创新创业见习基地</w:t>
            </w:r>
          </w:p>
        </w:tc>
        <w:tc>
          <w:tcPr>
            <w:tcW w:w="2551" w:type="dxa"/>
            <w:vAlign w:val="center"/>
          </w:tcPr>
          <w:p>
            <w:pPr>
              <w:pStyle w:val="14"/>
            </w:pPr>
            <w:r>
              <w:t>≥1个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资金备案表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5、科技型中小企业培育和素质提升培训绩效目标表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1.确保完成科技型中小企业任务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培育科技型中小企业的任务目标完</w:t>
            </w:r>
          </w:p>
        </w:tc>
        <w:tc>
          <w:tcPr>
            <w:tcW w:w="2835" w:type="dxa"/>
            <w:vAlign w:val="center"/>
          </w:tcPr>
          <w:p>
            <w:pPr>
              <w:pStyle w:val="14"/>
            </w:pPr>
            <w:r>
              <w:t>培育科技型中小企业的任务目标完成率</w:t>
            </w:r>
          </w:p>
        </w:tc>
        <w:tc>
          <w:tcPr>
            <w:tcW w:w="2551" w:type="dxa"/>
            <w:vAlign w:val="center"/>
          </w:tcPr>
          <w:p>
            <w:pPr>
              <w:pStyle w:val="14"/>
            </w:pPr>
            <w:r>
              <w:t>100百分比</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科技型中小企业数量320家</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时效指标</w:t>
            </w:r>
          </w:p>
        </w:tc>
        <w:tc>
          <w:tcPr>
            <w:tcW w:w="2551" w:type="dxa"/>
            <w:vAlign w:val="center"/>
          </w:tcPr>
          <w:p>
            <w:pPr>
              <w:pStyle w:val="14"/>
            </w:pPr>
            <w:r>
              <w:t>按时完成年度考核任务</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35万元</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提高目标完成效率</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提高科技水平</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不断提供服务</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不断提高</w:t>
            </w:r>
          </w:p>
        </w:tc>
        <w:tc>
          <w:tcPr>
            <w:tcW w:w="2268" w:type="dxa"/>
            <w:vAlign w:val="center"/>
          </w:tcPr>
          <w:p>
            <w:pPr>
              <w:pStyle w:val="14"/>
            </w:pPr>
            <w:r>
              <w:t>科小年度考核指标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6、县科技特派员经费绩效目标表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1.主要用于完善县科技特派员奖励机制及科技特派员培训等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年举办活动量</w:t>
            </w:r>
          </w:p>
        </w:tc>
        <w:tc>
          <w:tcPr>
            <w:tcW w:w="2835" w:type="dxa"/>
            <w:vAlign w:val="center"/>
          </w:tcPr>
          <w:p>
            <w:pPr>
              <w:pStyle w:val="14"/>
            </w:pPr>
            <w:r>
              <w:t>年举办活动量</w:t>
            </w:r>
          </w:p>
        </w:tc>
        <w:tc>
          <w:tcPr>
            <w:tcW w:w="2551" w:type="dxa"/>
            <w:vAlign w:val="center"/>
          </w:tcPr>
          <w:p>
            <w:pPr>
              <w:pStyle w:val="14"/>
            </w:pPr>
            <w:r>
              <w:t>组织科技特派员活动5场次</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完善县科技特派员奖励机制</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按照计划组织活动</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不断提高服务质量</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培育、吸引人才情况</w:t>
            </w:r>
          </w:p>
        </w:tc>
        <w:tc>
          <w:tcPr>
            <w:tcW w:w="2835" w:type="dxa"/>
            <w:vAlign w:val="center"/>
          </w:tcPr>
          <w:p>
            <w:pPr>
              <w:pStyle w:val="14"/>
            </w:pPr>
            <w:r>
              <w:t>培育、吸引人才情况</w:t>
            </w:r>
          </w:p>
        </w:tc>
        <w:tc>
          <w:tcPr>
            <w:tcW w:w="2551" w:type="dxa"/>
            <w:vAlign w:val="center"/>
          </w:tcPr>
          <w:p>
            <w:pPr>
              <w:pStyle w:val="14"/>
            </w:pPr>
            <w:r>
              <w:t>集聚更多人才</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不断为企业提供服务</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不断提高</w:t>
            </w:r>
          </w:p>
        </w:tc>
        <w:tc>
          <w:tcPr>
            <w:tcW w:w="2268" w:type="dxa"/>
            <w:vAlign w:val="center"/>
          </w:tcPr>
          <w:p>
            <w:pPr>
              <w:pStyle w:val="14"/>
            </w:pPr>
            <w:r>
              <w:t>科技特派员制度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7、县科技招商经费绩效目标表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1.计划组织线上线下对接活动10场次，对接引进科技成果（项目）5个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年举办活动量</w:t>
            </w:r>
          </w:p>
        </w:tc>
        <w:tc>
          <w:tcPr>
            <w:tcW w:w="2835" w:type="dxa"/>
            <w:vAlign w:val="center"/>
          </w:tcPr>
          <w:p>
            <w:pPr>
              <w:pStyle w:val="14"/>
            </w:pPr>
            <w:r>
              <w:t>年举办活动量</w:t>
            </w:r>
          </w:p>
        </w:tc>
        <w:tc>
          <w:tcPr>
            <w:tcW w:w="2551" w:type="dxa"/>
            <w:vAlign w:val="center"/>
          </w:tcPr>
          <w:p>
            <w:pPr>
              <w:pStyle w:val="14"/>
            </w:pPr>
            <w:r>
              <w:t>组织线上线下对接活动10场次</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对接引进科技成果（项目）5个</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按照计划开展活动</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30万元</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对接引进科技成果（项目）</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集聚更多科技成果</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加强对接合作</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不断提高</w:t>
            </w:r>
          </w:p>
        </w:tc>
        <w:tc>
          <w:tcPr>
            <w:tcW w:w="2268" w:type="dxa"/>
            <w:vAlign w:val="center"/>
          </w:tcPr>
          <w:p>
            <w:pPr>
              <w:pStyle w:val="14"/>
            </w:pPr>
            <w:r>
              <w:t>科技招商方案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8、浙江大学河北（玉田）技术转移中心奖励资金绩效目标表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1.转移转化科技成果数量20项、推介科技成果至少100项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转移转化科技成果数量（项）：20项</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推介科技成果至少100项</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及时支付</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500万元</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收集技术需求不少于50项</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不断促进科技成果转化</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持续提供服务</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浙江大学河北（玉田）技术转移中心协议书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2023年，玉田县科学技术局安排政府采购预算0.00万元。具体内容见下表。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306玉田县科学技术局</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rPr>
              <w:t>燃料费</w:t>
            </w:r>
          </w:p>
        </w:tc>
        <w:tc>
          <w:tcPr>
            <w:tcW w:w="924" w:type="dxa"/>
            <w:vAlign w:val="center"/>
          </w:tcPr>
          <w:p>
            <w:pPr>
              <w:pStyle w:val="13"/>
              <w:rPr>
                <w:rFonts w:hint="default" w:eastAsia="方正书宋_GBK"/>
                <w:lang w:val="en-US" w:eastAsia="zh-CN"/>
              </w:rPr>
            </w:pPr>
            <w:r>
              <w:rPr>
                <w:rFonts w:hint="eastAsia"/>
                <w:lang w:val="en-US" w:eastAsia="zh-CN"/>
              </w:rPr>
              <w:t>8000</w:t>
            </w:r>
          </w:p>
        </w:tc>
        <w:tc>
          <w:tcPr>
            <w:tcW w:w="924" w:type="dxa"/>
            <w:vAlign w:val="center"/>
          </w:tcPr>
          <w:p>
            <w:pPr>
              <w:pStyle w:val="14"/>
            </w:pPr>
            <w:r>
              <w:rPr>
                <w:rFonts w:hint="eastAsia"/>
              </w:rPr>
              <w:t>车辆加油、添加燃料服务</w:t>
            </w:r>
          </w:p>
        </w:tc>
        <w:tc>
          <w:tcPr>
            <w:tcW w:w="924" w:type="dxa"/>
            <w:vAlign w:val="center"/>
          </w:tcPr>
          <w:p>
            <w:pPr>
              <w:pStyle w:val="14"/>
            </w:pPr>
            <w:r>
              <w:rPr>
                <w:rFonts w:hint="eastAsia"/>
              </w:rPr>
              <w:t>C23120302</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升</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1000</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8.00</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8000.00</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rPr>
            </w:pPr>
            <w:r>
              <w:rPr>
                <w:rFonts w:hint="eastAsia"/>
              </w:rPr>
              <w:t>保险费</w:t>
            </w:r>
          </w:p>
        </w:tc>
        <w:tc>
          <w:tcPr>
            <w:tcW w:w="924" w:type="dxa"/>
            <w:vAlign w:val="center"/>
          </w:tcPr>
          <w:p>
            <w:pPr>
              <w:pStyle w:val="13"/>
              <w:rPr>
                <w:rFonts w:hint="default"/>
                <w:lang w:val="en-US" w:eastAsia="zh-CN"/>
              </w:rPr>
            </w:pPr>
            <w:r>
              <w:rPr>
                <w:rFonts w:hint="eastAsia"/>
                <w:lang w:val="en-US" w:eastAsia="zh-CN"/>
              </w:rPr>
              <w:t>2000</w:t>
            </w:r>
          </w:p>
        </w:tc>
        <w:tc>
          <w:tcPr>
            <w:tcW w:w="924" w:type="dxa"/>
            <w:vAlign w:val="center"/>
          </w:tcPr>
          <w:p>
            <w:pPr>
              <w:pStyle w:val="14"/>
            </w:pPr>
            <w:r>
              <w:rPr>
                <w:rFonts w:hint="eastAsia"/>
              </w:rPr>
              <w:t>其他商业保险服务</w:t>
            </w:r>
          </w:p>
        </w:tc>
        <w:tc>
          <w:tcPr>
            <w:tcW w:w="924" w:type="dxa"/>
            <w:vAlign w:val="center"/>
          </w:tcPr>
          <w:p>
            <w:pPr>
              <w:pStyle w:val="14"/>
            </w:pPr>
            <w:r>
              <w:rPr>
                <w:rFonts w:hint="eastAsia"/>
              </w:rPr>
              <w:t>C18040199</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次</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rPr>
            </w:pPr>
            <w:r>
              <w:rPr>
                <w:rFonts w:hint="eastAsia"/>
              </w:rPr>
              <w:t>维修费</w:t>
            </w:r>
          </w:p>
        </w:tc>
        <w:tc>
          <w:tcPr>
            <w:tcW w:w="924" w:type="dxa"/>
            <w:vAlign w:val="center"/>
          </w:tcPr>
          <w:p>
            <w:pPr>
              <w:pStyle w:val="13"/>
              <w:rPr>
                <w:rFonts w:hint="default"/>
                <w:lang w:val="en-US" w:eastAsia="zh-CN"/>
              </w:rPr>
            </w:pPr>
            <w:r>
              <w:rPr>
                <w:rFonts w:hint="eastAsia"/>
                <w:lang w:val="en-US" w:eastAsia="zh-CN"/>
              </w:rPr>
              <w:t>12000</w:t>
            </w:r>
          </w:p>
        </w:tc>
        <w:tc>
          <w:tcPr>
            <w:tcW w:w="924" w:type="dxa"/>
            <w:vAlign w:val="center"/>
          </w:tcPr>
          <w:p>
            <w:pPr>
              <w:pStyle w:val="14"/>
            </w:pPr>
            <w:r>
              <w:rPr>
                <w:rFonts w:hint="eastAsia"/>
              </w:rPr>
              <w:t>车辆维修和保养服务</w:t>
            </w:r>
          </w:p>
        </w:tc>
        <w:tc>
          <w:tcPr>
            <w:tcW w:w="924" w:type="dxa"/>
            <w:vAlign w:val="center"/>
          </w:tcPr>
          <w:p>
            <w:pPr>
              <w:pStyle w:val="14"/>
            </w:pPr>
            <w:r>
              <w:rPr>
                <w:rFonts w:hint="eastAsia"/>
              </w:rPr>
              <w:t>C23120301</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次</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4000.00</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12000.00</w:t>
            </w: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玉田县科学技术局（含所属单位）上年末固定资产金额为731745.00元（详见下表）。本年度拟购置固定资产总额为0.00元，已按要求列入政府采购预算，详见政府采购预算表。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306玉田县科学技术局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731745.00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79</w:t>
            </w:r>
          </w:p>
        </w:tc>
        <w:tc>
          <w:tcPr>
            <w:tcW w:w="2835" w:type="dxa"/>
            <w:vAlign w:val="center"/>
          </w:tcPr>
          <w:p>
            <w:pPr>
              <w:pStyle w:val="13"/>
            </w:pPr>
            <w:r>
              <w:t>591745.00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一、玉田县科学技术局本级收支预算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306001玉田县科学技术局本级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19248573.34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19298573.34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19248573.34</w:t>
            </w:r>
          </w:p>
        </w:tc>
        <w:tc>
          <w:tcPr>
            <w:tcW w:w="4535" w:type="dxa"/>
            <w:vAlign w:val="center"/>
          </w:tcPr>
          <w:p>
            <w:pPr>
              <w:pStyle w:val="16"/>
            </w:pPr>
            <w:r>
              <w:t>本年支出合计</w:t>
            </w:r>
          </w:p>
        </w:tc>
        <w:tc>
          <w:tcPr>
            <w:tcW w:w="2126" w:type="dxa"/>
            <w:vAlign w:val="center"/>
          </w:tcPr>
          <w:p>
            <w:pPr>
              <w:pStyle w:val="17"/>
            </w:pPr>
            <w:r>
              <w:t>19298573.34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19298573.34</w:t>
            </w:r>
          </w:p>
        </w:tc>
        <w:tc>
          <w:tcPr>
            <w:tcW w:w="4535" w:type="dxa"/>
            <w:vAlign w:val="center"/>
          </w:tcPr>
          <w:p>
            <w:pPr>
              <w:pStyle w:val="16"/>
            </w:pPr>
            <w:r>
              <w:t>支出总计</w:t>
            </w:r>
          </w:p>
        </w:tc>
        <w:tc>
          <w:tcPr>
            <w:tcW w:w="2126" w:type="dxa"/>
            <w:vAlign w:val="center"/>
          </w:tcPr>
          <w:p>
            <w:pPr>
              <w:pStyle w:val="17"/>
            </w:pPr>
            <w:r>
              <w:t>19298573.34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306001玉田县科学技术局本级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19298573.34</w:t>
            </w:r>
          </w:p>
        </w:tc>
        <w:tc>
          <w:tcPr>
            <w:tcW w:w="1134" w:type="dxa"/>
            <w:vAlign w:val="center"/>
          </w:tcPr>
          <w:p>
            <w:pPr>
              <w:pStyle w:val="17"/>
            </w:pPr>
            <w:r>
              <w:t>19248573.34</w:t>
            </w:r>
          </w:p>
        </w:tc>
        <w:tc>
          <w:tcPr>
            <w:tcW w:w="1134" w:type="dxa"/>
            <w:vAlign w:val="center"/>
          </w:tcPr>
          <w:p>
            <w:pPr>
              <w:pStyle w:val="17"/>
            </w:pPr>
            <w:r>
              <w:t>19248573.34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19298573.34</w:t>
            </w:r>
          </w:p>
        </w:tc>
        <w:tc>
          <w:tcPr>
            <w:tcW w:w="1134" w:type="dxa"/>
            <w:vAlign w:val="center"/>
          </w:tcPr>
          <w:p>
            <w:pPr>
              <w:pStyle w:val="13"/>
            </w:pPr>
            <w:r>
              <w:t>19248573.34</w:t>
            </w:r>
          </w:p>
        </w:tc>
        <w:tc>
          <w:tcPr>
            <w:tcW w:w="1134" w:type="dxa"/>
            <w:vAlign w:val="center"/>
          </w:tcPr>
          <w:p>
            <w:pPr>
              <w:pStyle w:val="13"/>
            </w:pPr>
            <w:r>
              <w:t>19248573.34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r>
              <w:t>2446150.34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13492423.00</w:t>
            </w:r>
          </w:p>
        </w:tc>
        <w:tc>
          <w:tcPr>
            <w:tcW w:w="1134" w:type="dxa"/>
            <w:vAlign w:val="center"/>
          </w:tcPr>
          <w:p>
            <w:pPr>
              <w:pStyle w:val="13"/>
            </w:pPr>
            <w:r>
              <w:t>13492423.00</w:t>
            </w:r>
          </w:p>
        </w:tc>
        <w:tc>
          <w:tcPr>
            <w:tcW w:w="1134" w:type="dxa"/>
            <w:vAlign w:val="center"/>
          </w:tcPr>
          <w:p>
            <w:pPr>
              <w:pStyle w:val="13"/>
            </w:pPr>
            <w:r>
              <w:t>13492423.00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5100000.00</w:t>
            </w:r>
          </w:p>
        </w:tc>
        <w:tc>
          <w:tcPr>
            <w:tcW w:w="1134" w:type="dxa"/>
            <w:vAlign w:val="center"/>
          </w:tcPr>
          <w:p>
            <w:pPr>
              <w:pStyle w:val="13"/>
            </w:pPr>
            <w:r>
              <w:t>5100000.00</w:t>
            </w:r>
          </w:p>
        </w:tc>
        <w:tc>
          <w:tcPr>
            <w:tcW w:w="1134" w:type="dxa"/>
            <w:vAlign w:val="center"/>
          </w:tcPr>
          <w:p>
            <w:pPr>
              <w:pStyle w:val="13"/>
            </w:pPr>
            <w:r>
              <w:t>5100000.00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8392423.00</w:t>
            </w:r>
          </w:p>
        </w:tc>
        <w:tc>
          <w:tcPr>
            <w:tcW w:w="1134" w:type="dxa"/>
            <w:vAlign w:val="center"/>
          </w:tcPr>
          <w:p>
            <w:pPr>
              <w:pStyle w:val="13"/>
            </w:pPr>
            <w:r>
              <w:t>8392423.00</w:t>
            </w:r>
          </w:p>
        </w:tc>
        <w:tc>
          <w:tcPr>
            <w:tcW w:w="1134" w:type="dxa"/>
            <w:vAlign w:val="center"/>
          </w:tcPr>
          <w:p>
            <w:pPr>
              <w:pStyle w:val="13"/>
            </w:pPr>
            <w:r>
              <w:t>8392423.00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20605</w:t>
            </w:r>
          </w:p>
        </w:tc>
        <w:tc>
          <w:tcPr>
            <w:tcW w:w="1559" w:type="dxa"/>
            <w:vAlign w:val="center"/>
          </w:tcPr>
          <w:p>
            <w:pPr>
              <w:pStyle w:val="14"/>
            </w:pPr>
            <w:r>
              <w:t>科技条件与服务</w:t>
            </w:r>
          </w:p>
        </w:tc>
        <w:tc>
          <w:tcPr>
            <w:tcW w:w="1134" w:type="dxa"/>
            <w:vAlign w:val="center"/>
          </w:tcPr>
          <w:p>
            <w:pPr>
              <w:pStyle w:val="13"/>
            </w:pPr>
            <w:r>
              <w:t>1110000.00</w:t>
            </w:r>
          </w:p>
        </w:tc>
        <w:tc>
          <w:tcPr>
            <w:tcW w:w="1134" w:type="dxa"/>
            <w:vAlign w:val="center"/>
          </w:tcPr>
          <w:p>
            <w:pPr>
              <w:pStyle w:val="13"/>
            </w:pPr>
            <w:r>
              <w:t>1110000.00</w:t>
            </w:r>
          </w:p>
        </w:tc>
        <w:tc>
          <w:tcPr>
            <w:tcW w:w="1134" w:type="dxa"/>
            <w:vAlign w:val="center"/>
          </w:tcPr>
          <w:p>
            <w:pPr>
              <w:pStyle w:val="13"/>
            </w:pPr>
            <w:r>
              <w:t>1110000.00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2060502</w:t>
            </w:r>
          </w:p>
        </w:tc>
        <w:tc>
          <w:tcPr>
            <w:tcW w:w="1559" w:type="dxa"/>
            <w:vAlign w:val="center"/>
          </w:tcPr>
          <w:p>
            <w:pPr>
              <w:pStyle w:val="14"/>
            </w:pPr>
            <w:r>
              <w:t>技术创新服务体系</w:t>
            </w:r>
          </w:p>
        </w:tc>
        <w:tc>
          <w:tcPr>
            <w:tcW w:w="1134" w:type="dxa"/>
            <w:vAlign w:val="center"/>
          </w:tcPr>
          <w:p>
            <w:pPr>
              <w:pStyle w:val="13"/>
            </w:pPr>
            <w:r>
              <w:t>810000.00</w:t>
            </w:r>
          </w:p>
        </w:tc>
        <w:tc>
          <w:tcPr>
            <w:tcW w:w="1134" w:type="dxa"/>
            <w:vAlign w:val="center"/>
          </w:tcPr>
          <w:p>
            <w:pPr>
              <w:pStyle w:val="13"/>
            </w:pPr>
            <w:r>
              <w:t>810000.00</w:t>
            </w:r>
          </w:p>
        </w:tc>
        <w:tc>
          <w:tcPr>
            <w:tcW w:w="1134" w:type="dxa"/>
            <w:vAlign w:val="center"/>
          </w:tcPr>
          <w:p>
            <w:pPr>
              <w:pStyle w:val="13"/>
            </w:pPr>
            <w:r>
              <w:t>810000.00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2060503</w:t>
            </w:r>
          </w:p>
        </w:tc>
        <w:tc>
          <w:tcPr>
            <w:tcW w:w="1559" w:type="dxa"/>
            <w:vAlign w:val="center"/>
          </w:tcPr>
          <w:p>
            <w:pPr>
              <w:pStyle w:val="14"/>
            </w:pPr>
            <w:r>
              <w:t>科技条件专项</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20608</w:t>
            </w:r>
          </w:p>
        </w:tc>
        <w:tc>
          <w:tcPr>
            <w:tcW w:w="1559" w:type="dxa"/>
            <w:vAlign w:val="center"/>
          </w:tcPr>
          <w:p>
            <w:pPr>
              <w:pStyle w:val="14"/>
            </w:pPr>
            <w:r>
              <w:t>科技交流与合作</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2060801</w:t>
            </w:r>
          </w:p>
        </w:tc>
        <w:tc>
          <w:tcPr>
            <w:tcW w:w="1559" w:type="dxa"/>
            <w:vAlign w:val="center"/>
          </w:tcPr>
          <w:p>
            <w:pPr>
              <w:pStyle w:val="14"/>
            </w:pPr>
            <w:r>
              <w:t>国际交流与合作</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2200000.00</w:t>
            </w:r>
          </w:p>
        </w:tc>
        <w:tc>
          <w:tcPr>
            <w:tcW w:w="1134" w:type="dxa"/>
            <w:vAlign w:val="center"/>
          </w:tcPr>
          <w:p>
            <w:pPr>
              <w:pStyle w:val="13"/>
            </w:pPr>
            <w:r>
              <w:t>2200000.00</w:t>
            </w:r>
          </w:p>
        </w:tc>
        <w:tc>
          <w:tcPr>
            <w:tcW w:w="1134" w:type="dxa"/>
            <w:vAlign w:val="center"/>
          </w:tcPr>
          <w:p>
            <w:pPr>
              <w:pStyle w:val="13"/>
            </w:pPr>
            <w:r>
              <w:t>2200000.00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2069901</w:t>
            </w:r>
          </w:p>
        </w:tc>
        <w:tc>
          <w:tcPr>
            <w:tcW w:w="1559" w:type="dxa"/>
            <w:vAlign w:val="center"/>
          </w:tcPr>
          <w:p>
            <w:pPr>
              <w:pStyle w:val="14"/>
            </w:pPr>
            <w:r>
              <w:t>科技奖励</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2100000.00</w:t>
            </w:r>
          </w:p>
        </w:tc>
        <w:tc>
          <w:tcPr>
            <w:tcW w:w="1134" w:type="dxa"/>
            <w:vAlign w:val="center"/>
          </w:tcPr>
          <w:p>
            <w:pPr>
              <w:pStyle w:val="13"/>
            </w:pPr>
            <w:r>
              <w:t>2100000.00</w:t>
            </w:r>
          </w:p>
        </w:tc>
        <w:tc>
          <w:tcPr>
            <w:tcW w:w="1134" w:type="dxa"/>
            <w:vAlign w:val="center"/>
          </w:tcPr>
          <w:p>
            <w:pPr>
              <w:pStyle w:val="13"/>
            </w:pPr>
            <w:r>
              <w:t>2100000.00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306001玉田县科学技术局本级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19298573.34</w:t>
            </w:r>
          </w:p>
        </w:tc>
        <w:tc>
          <w:tcPr>
            <w:tcW w:w="1361" w:type="dxa"/>
            <w:vAlign w:val="center"/>
          </w:tcPr>
          <w:p>
            <w:pPr>
              <w:pStyle w:val="17"/>
            </w:pPr>
            <w:r>
              <w:t>2446150.34</w:t>
            </w:r>
          </w:p>
        </w:tc>
        <w:tc>
          <w:tcPr>
            <w:tcW w:w="1361" w:type="dxa"/>
            <w:vAlign w:val="center"/>
          </w:tcPr>
          <w:p>
            <w:pPr>
              <w:pStyle w:val="17"/>
            </w:pPr>
            <w:r>
              <w:t>16852423.00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19298573.34</w:t>
            </w:r>
          </w:p>
        </w:tc>
        <w:tc>
          <w:tcPr>
            <w:tcW w:w="1361" w:type="dxa"/>
            <w:vAlign w:val="center"/>
          </w:tcPr>
          <w:p>
            <w:pPr>
              <w:pStyle w:val="13"/>
            </w:pPr>
            <w:r>
              <w:t>2446150.34</w:t>
            </w:r>
          </w:p>
        </w:tc>
        <w:tc>
          <w:tcPr>
            <w:tcW w:w="1361" w:type="dxa"/>
            <w:vAlign w:val="center"/>
          </w:tcPr>
          <w:p>
            <w:pPr>
              <w:pStyle w:val="13"/>
            </w:pPr>
            <w:r>
              <w:t>16852423.00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t>2446150.34</w:t>
            </w:r>
          </w:p>
        </w:tc>
        <w:tc>
          <w:tcPr>
            <w:tcW w:w="1361" w:type="dxa"/>
            <w:vAlign w:val="center"/>
          </w:tcPr>
          <w:p>
            <w:pPr>
              <w:pStyle w:val="13"/>
            </w:pPr>
            <w:r>
              <w:t>2446150.34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t>2446150.34</w:t>
            </w:r>
          </w:p>
        </w:tc>
        <w:tc>
          <w:tcPr>
            <w:tcW w:w="1361" w:type="dxa"/>
            <w:vAlign w:val="center"/>
          </w:tcPr>
          <w:p>
            <w:pPr>
              <w:pStyle w:val="13"/>
            </w:pPr>
            <w:r>
              <w:t>2446150.34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13492423.00</w:t>
            </w:r>
          </w:p>
        </w:tc>
        <w:tc>
          <w:tcPr>
            <w:tcW w:w="1361" w:type="dxa"/>
            <w:vAlign w:val="center"/>
          </w:tcPr>
          <w:p>
            <w:pPr>
              <w:pStyle w:val="13"/>
            </w:pPr>
          </w:p>
        </w:tc>
        <w:tc>
          <w:tcPr>
            <w:tcW w:w="1361" w:type="dxa"/>
            <w:vAlign w:val="center"/>
          </w:tcPr>
          <w:p>
            <w:pPr>
              <w:pStyle w:val="13"/>
            </w:pPr>
            <w:r>
              <w:t>13492423.00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5100000.00</w:t>
            </w:r>
          </w:p>
        </w:tc>
        <w:tc>
          <w:tcPr>
            <w:tcW w:w="1361" w:type="dxa"/>
            <w:vAlign w:val="center"/>
          </w:tcPr>
          <w:p>
            <w:pPr>
              <w:pStyle w:val="13"/>
            </w:pPr>
          </w:p>
        </w:tc>
        <w:tc>
          <w:tcPr>
            <w:tcW w:w="1361" w:type="dxa"/>
            <w:vAlign w:val="center"/>
          </w:tcPr>
          <w:p>
            <w:pPr>
              <w:pStyle w:val="13"/>
            </w:pPr>
            <w:r>
              <w:t>5100000.00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8392423.00</w:t>
            </w:r>
          </w:p>
        </w:tc>
        <w:tc>
          <w:tcPr>
            <w:tcW w:w="1361" w:type="dxa"/>
            <w:vAlign w:val="center"/>
          </w:tcPr>
          <w:p>
            <w:pPr>
              <w:pStyle w:val="13"/>
            </w:pPr>
          </w:p>
        </w:tc>
        <w:tc>
          <w:tcPr>
            <w:tcW w:w="1361" w:type="dxa"/>
            <w:vAlign w:val="center"/>
          </w:tcPr>
          <w:p>
            <w:pPr>
              <w:pStyle w:val="13"/>
            </w:pPr>
            <w:r>
              <w:t>8392423.00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20605</w:t>
            </w:r>
          </w:p>
        </w:tc>
        <w:tc>
          <w:tcPr>
            <w:tcW w:w="4535" w:type="dxa"/>
            <w:vAlign w:val="center"/>
          </w:tcPr>
          <w:p>
            <w:pPr>
              <w:pStyle w:val="14"/>
            </w:pPr>
            <w:r>
              <w:t>科技条件与服务</w:t>
            </w:r>
          </w:p>
        </w:tc>
        <w:tc>
          <w:tcPr>
            <w:tcW w:w="1361" w:type="dxa"/>
            <w:vAlign w:val="center"/>
          </w:tcPr>
          <w:p>
            <w:pPr>
              <w:pStyle w:val="13"/>
            </w:pPr>
            <w:r>
              <w:t>1110000.00</w:t>
            </w:r>
          </w:p>
        </w:tc>
        <w:tc>
          <w:tcPr>
            <w:tcW w:w="1361" w:type="dxa"/>
            <w:vAlign w:val="center"/>
          </w:tcPr>
          <w:p>
            <w:pPr>
              <w:pStyle w:val="13"/>
            </w:pPr>
          </w:p>
        </w:tc>
        <w:tc>
          <w:tcPr>
            <w:tcW w:w="1361" w:type="dxa"/>
            <w:vAlign w:val="center"/>
          </w:tcPr>
          <w:p>
            <w:pPr>
              <w:pStyle w:val="13"/>
            </w:pPr>
            <w:r>
              <w:t>1110000.00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2060502</w:t>
            </w:r>
          </w:p>
        </w:tc>
        <w:tc>
          <w:tcPr>
            <w:tcW w:w="4535" w:type="dxa"/>
            <w:vAlign w:val="center"/>
          </w:tcPr>
          <w:p>
            <w:pPr>
              <w:pStyle w:val="14"/>
            </w:pPr>
            <w:r>
              <w:t>技术创新服务体系</w:t>
            </w:r>
          </w:p>
        </w:tc>
        <w:tc>
          <w:tcPr>
            <w:tcW w:w="1361" w:type="dxa"/>
            <w:vAlign w:val="center"/>
          </w:tcPr>
          <w:p>
            <w:pPr>
              <w:pStyle w:val="13"/>
            </w:pPr>
            <w:r>
              <w:t>810000.00</w:t>
            </w:r>
          </w:p>
        </w:tc>
        <w:tc>
          <w:tcPr>
            <w:tcW w:w="1361" w:type="dxa"/>
            <w:vAlign w:val="center"/>
          </w:tcPr>
          <w:p>
            <w:pPr>
              <w:pStyle w:val="13"/>
            </w:pPr>
          </w:p>
        </w:tc>
        <w:tc>
          <w:tcPr>
            <w:tcW w:w="1361" w:type="dxa"/>
            <w:vAlign w:val="center"/>
          </w:tcPr>
          <w:p>
            <w:pPr>
              <w:pStyle w:val="13"/>
            </w:pPr>
            <w:r>
              <w:t>810000.00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2060503</w:t>
            </w:r>
          </w:p>
        </w:tc>
        <w:tc>
          <w:tcPr>
            <w:tcW w:w="4535" w:type="dxa"/>
            <w:vAlign w:val="center"/>
          </w:tcPr>
          <w:p>
            <w:pPr>
              <w:pStyle w:val="14"/>
            </w:pPr>
            <w:r>
              <w:t>科技条件专项</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20608</w:t>
            </w:r>
          </w:p>
        </w:tc>
        <w:tc>
          <w:tcPr>
            <w:tcW w:w="4535" w:type="dxa"/>
            <w:vAlign w:val="center"/>
          </w:tcPr>
          <w:p>
            <w:pPr>
              <w:pStyle w:val="14"/>
            </w:pPr>
            <w:r>
              <w:t>科技交流与合作</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2060801</w:t>
            </w:r>
          </w:p>
        </w:tc>
        <w:tc>
          <w:tcPr>
            <w:tcW w:w="4535" w:type="dxa"/>
            <w:vAlign w:val="center"/>
          </w:tcPr>
          <w:p>
            <w:pPr>
              <w:pStyle w:val="14"/>
            </w:pPr>
            <w:r>
              <w:t>国际交流与合作</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2200000.00</w:t>
            </w:r>
          </w:p>
        </w:tc>
        <w:tc>
          <w:tcPr>
            <w:tcW w:w="1361" w:type="dxa"/>
            <w:vAlign w:val="center"/>
          </w:tcPr>
          <w:p>
            <w:pPr>
              <w:pStyle w:val="13"/>
            </w:pPr>
          </w:p>
        </w:tc>
        <w:tc>
          <w:tcPr>
            <w:tcW w:w="1361" w:type="dxa"/>
            <w:vAlign w:val="center"/>
          </w:tcPr>
          <w:p>
            <w:pPr>
              <w:pStyle w:val="13"/>
            </w:pPr>
            <w:r>
              <w:t>2200000.00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2069901</w:t>
            </w:r>
          </w:p>
        </w:tc>
        <w:tc>
          <w:tcPr>
            <w:tcW w:w="4535" w:type="dxa"/>
            <w:vAlign w:val="center"/>
          </w:tcPr>
          <w:p>
            <w:pPr>
              <w:pStyle w:val="14"/>
            </w:pPr>
            <w:r>
              <w:t>科技奖励</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306001玉田县科学技术局本级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19248573.34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19298573.34</w:t>
            </w:r>
          </w:p>
        </w:tc>
        <w:tc>
          <w:tcPr>
            <w:tcW w:w="1474" w:type="dxa"/>
            <w:vAlign w:val="center"/>
          </w:tcPr>
          <w:p>
            <w:pPr>
              <w:pStyle w:val="13"/>
            </w:pPr>
            <w:r>
              <w:t>19298573.34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19248573.34</w:t>
            </w:r>
          </w:p>
        </w:tc>
        <w:tc>
          <w:tcPr>
            <w:tcW w:w="3402" w:type="dxa"/>
            <w:vAlign w:val="center"/>
          </w:tcPr>
          <w:p>
            <w:pPr>
              <w:pStyle w:val="16"/>
            </w:pPr>
            <w:r>
              <w:t>本年支出合计</w:t>
            </w:r>
          </w:p>
        </w:tc>
        <w:tc>
          <w:tcPr>
            <w:tcW w:w="1474" w:type="dxa"/>
            <w:vAlign w:val="center"/>
          </w:tcPr>
          <w:p>
            <w:pPr>
              <w:pStyle w:val="17"/>
            </w:pPr>
            <w:r>
              <w:t>19298573.34</w:t>
            </w:r>
          </w:p>
        </w:tc>
        <w:tc>
          <w:tcPr>
            <w:tcW w:w="1474" w:type="dxa"/>
            <w:vAlign w:val="center"/>
          </w:tcPr>
          <w:p>
            <w:pPr>
              <w:pStyle w:val="17"/>
            </w:pPr>
            <w:r>
              <w:t>19298573.34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19298573.34</w:t>
            </w:r>
          </w:p>
        </w:tc>
        <w:tc>
          <w:tcPr>
            <w:tcW w:w="3402" w:type="dxa"/>
            <w:vAlign w:val="center"/>
          </w:tcPr>
          <w:p>
            <w:pPr>
              <w:pStyle w:val="16"/>
            </w:pPr>
            <w:r>
              <w:t>支出总计</w:t>
            </w:r>
          </w:p>
        </w:tc>
        <w:tc>
          <w:tcPr>
            <w:tcW w:w="1474" w:type="dxa"/>
            <w:vAlign w:val="center"/>
          </w:tcPr>
          <w:p>
            <w:pPr>
              <w:pStyle w:val="17"/>
            </w:pPr>
            <w:r>
              <w:t>19298573.34</w:t>
            </w:r>
          </w:p>
        </w:tc>
        <w:tc>
          <w:tcPr>
            <w:tcW w:w="1474" w:type="dxa"/>
            <w:vAlign w:val="center"/>
          </w:tcPr>
          <w:p>
            <w:pPr>
              <w:pStyle w:val="17"/>
            </w:pPr>
            <w:r>
              <w:t>19298573.34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19298573.34</w:t>
            </w:r>
          </w:p>
        </w:tc>
        <w:tc>
          <w:tcPr>
            <w:tcW w:w="2551" w:type="dxa"/>
            <w:vAlign w:val="center"/>
          </w:tcPr>
          <w:p>
            <w:pPr>
              <w:pStyle w:val="17"/>
            </w:pPr>
            <w:r>
              <w:t>2446150.34</w:t>
            </w:r>
          </w:p>
        </w:tc>
        <w:tc>
          <w:tcPr>
            <w:tcW w:w="2551" w:type="dxa"/>
            <w:vAlign w:val="center"/>
          </w:tcPr>
          <w:p>
            <w:pPr>
              <w:pStyle w:val="17"/>
            </w:pPr>
            <w:r>
              <w:t>16852423.00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19298573.34</w:t>
            </w:r>
          </w:p>
        </w:tc>
        <w:tc>
          <w:tcPr>
            <w:tcW w:w="2551" w:type="dxa"/>
            <w:vAlign w:val="center"/>
          </w:tcPr>
          <w:p>
            <w:pPr>
              <w:pStyle w:val="13"/>
            </w:pPr>
            <w:r>
              <w:t>2446150.34</w:t>
            </w:r>
          </w:p>
        </w:tc>
        <w:tc>
          <w:tcPr>
            <w:tcW w:w="2551" w:type="dxa"/>
            <w:vAlign w:val="center"/>
          </w:tcPr>
          <w:p>
            <w:pPr>
              <w:pStyle w:val="13"/>
            </w:pPr>
            <w:r>
              <w:t>16852423.00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t>2446150.34</w:t>
            </w:r>
          </w:p>
        </w:tc>
        <w:tc>
          <w:tcPr>
            <w:tcW w:w="2551" w:type="dxa"/>
            <w:vAlign w:val="center"/>
          </w:tcPr>
          <w:p>
            <w:pPr>
              <w:pStyle w:val="13"/>
            </w:pPr>
            <w:r>
              <w:t>2446150.34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t>2446150.34</w:t>
            </w:r>
          </w:p>
        </w:tc>
        <w:tc>
          <w:tcPr>
            <w:tcW w:w="2551" w:type="dxa"/>
            <w:vAlign w:val="center"/>
          </w:tcPr>
          <w:p>
            <w:pPr>
              <w:pStyle w:val="13"/>
            </w:pPr>
            <w:r>
              <w:t>2446150.34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13492423.00</w:t>
            </w:r>
          </w:p>
        </w:tc>
        <w:tc>
          <w:tcPr>
            <w:tcW w:w="2551" w:type="dxa"/>
            <w:vAlign w:val="center"/>
          </w:tcPr>
          <w:p>
            <w:pPr>
              <w:pStyle w:val="13"/>
            </w:pPr>
          </w:p>
        </w:tc>
        <w:tc>
          <w:tcPr>
            <w:tcW w:w="2551" w:type="dxa"/>
            <w:vAlign w:val="center"/>
          </w:tcPr>
          <w:p>
            <w:pPr>
              <w:pStyle w:val="13"/>
            </w:pPr>
            <w:r>
              <w:t>13492423.00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5100000.00</w:t>
            </w:r>
          </w:p>
        </w:tc>
        <w:tc>
          <w:tcPr>
            <w:tcW w:w="2551" w:type="dxa"/>
            <w:vAlign w:val="center"/>
          </w:tcPr>
          <w:p>
            <w:pPr>
              <w:pStyle w:val="13"/>
            </w:pPr>
          </w:p>
        </w:tc>
        <w:tc>
          <w:tcPr>
            <w:tcW w:w="2551" w:type="dxa"/>
            <w:vAlign w:val="center"/>
          </w:tcPr>
          <w:p>
            <w:pPr>
              <w:pStyle w:val="13"/>
            </w:pPr>
            <w:r>
              <w:t>5100000.00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8392423.00</w:t>
            </w:r>
          </w:p>
        </w:tc>
        <w:tc>
          <w:tcPr>
            <w:tcW w:w="2551" w:type="dxa"/>
            <w:vAlign w:val="center"/>
          </w:tcPr>
          <w:p>
            <w:pPr>
              <w:pStyle w:val="13"/>
            </w:pPr>
          </w:p>
        </w:tc>
        <w:tc>
          <w:tcPr>
            <w:tcW w:w="2551" w:type="dxa"/>
            <w:vAlign w:val="center"/>
          </w:tcPr>
          <w:p>
            <w:pPr>
              <w:pStyle w:val="13"/>
            </w:pPr>
            <w:r>
              <w:t>8392423.00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20605</w:t>
            </w:r>
          </w:p>
        </w:tc>
        <w:tc>
          <w:tcPr>
            <w:tcW w:w="4535" w:type="dxa"/>
            <w:vAlign w:val="center"/>
          </w:tcPr>
          <w:p>
            <w:pPr>
              <w:pStyle w:val="14"/>
            </w:pPr>
            <w:r>
              <w:t>科技条件与服务</w:t>
            </w:r>
          </w:p>
        </w:tc>
        <w:tc>
          <w:tcPr>
            <w:tcW w:w="2551" w:type="dxa"/>
            <w:vAlign w:val="center"/>
          </w:tcPr>
          <w:p>
            <w:pPr>
              <w:pStyle w:val="13"/>
            </w:pPr>
            <w:r>
              <w:t>1110000.00</w:t>
            </w:r>
          </w:p>
        </w:tc>
        <w:tc>
          <w:tcPr>
            <w:tcW w:w="2551" w:type="dxa"/>
            <w:vAlign w:val="center"/>
          </w:tcPr>
          <w:p>
            <w:pPr>
              <w:pStyle w:val="13"/>
            </w:pPr>
          </w:p>
        </w:tc>
        <w:tc>
          <w:tcPr>
            <w:tcW w:w="2551" w:type="dxa"/>
            <w:vAlign w:val="center"/>
          </w:tcPr>
          <w:p>
            <w:pPr>
              <w:pStyle w:val="13"/>
            </w:pPr>
            <w:r>
              <w:t>1110000.00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2060502</w:t>
            </w:r>
          </w:p>
        </w:tc>
        <w:tc>
          <w:tcPr>
            <w:tcW w:w="4535" w:type="dxa"/>
            <w:vAlign w:val="center"/>
          </w:tcPr>
          <w:p>
            <w:pPr>
              <w:pStyle w:val="14"/>
            </w:pPr>
            <w:r>
              <w:t>技术创新服务体系</w:t>
            </w:r>
          </w:p>
        </w:tc>
        <w:tc>
          <w:tcPr>
            <w:tcW w:w="2551" w:type="dxa"/>
            <w:vAlign w:val="center"/>
          </w:tcPr>
          <w:p>
            <w:pPr>
              <w:pStyle w:val="13"/>
            </w:pPr>
            <w:r>
              <w:t>810000.00</w:t>
            </w:r>
          </w:p>
        </w:tc>
        <w:tc>
          <w:tcPr>
            <w:tcW w:w="2551" w:type="dxa"/>
            <w:vAlign w:val="center"/>
          </w:tcPr>
          <w:p>
            <w:pPr>
              <w:pStyle w:val="13"/>
            </w:pPr>
          </w:p>
        </w:tc>
        <w:tc>
          <w:tcPr>
            <w:tcW w:w="2551" w:type="dxa"/>
            <w:vAlign w:val="center"/>
          </w:tcPr>
          <w:p>
            <w:pPr>
              <w:pStyle w:val="13"/>
            </w:pPr>
            <w:r>
              <w:t>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2060503</w:t>
            </w:r>
          </w:p>
        </w:tc>
        <w:tc>
          <w:tcPr>
            <w:tcW w:w="4535" w:type="dxa"/>
            <w:vAlign w:val="center"/>
          </w:tcPr>
          <w:p>
            <w:pPr>
              <w:pStyle w:val="14"/>
            </w:pPr>
            <w:r>
              <w:t>科技条件专项</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20608</w:t>
            </w:r>
          </w:p>
        </w:tc>
        <w:tc>
          <w:tcPr>
            <w:tcW w:w="4535" w:type="dxa"/>
            <w:vAlign w:val="center"/>
          </w:tcPr>
          <w:p>
            <w:pPr>
              <w:pStyle w:val="14"/>
            </w:pPr>
            <w:r>
              <w:t>科技交流与合作</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2060801</w:t>
            </w:r>
          </w:p>
        </w:tc>
        <w:tc>
          <w:tcPr>
            <w:tcW w:w="4535" w:type="dxa"/>
            <w:vAlign w:val="center"/>
          </w:tcPr>
          <w:p>
            <w:pPr>
              <w:pStyle w:val="14"/>
            </w:pPr>
            <w:r>
              <w:t>国际交流与合作</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2200000.00</w:t>
            </w:r>
          </w:p>
        </w:tc>
        <w:tc>
          <w:tcPr>
            <w:tcW w:w="2551" w:type="dxa"/>
            <w:vAlign w:val="center"/>
          </w:tcPr>
          <w:p>
            <w:pPr>
              <w:pStyle w:val="13"/>
            </w:pPr>
          </w:p>
        </w:tc>
        <w:tc>
          <w:tcPr>
            <w:tcW w:w="2551" w:type="dxa"/>
            <w:vAlign w:val="center"/>
          </w:tcPr>
          <w:p>
            <w:pPr>
              <w:pStyle w:val="13"/>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2069901</w:t>
            </w:r>
          </w:p>
        </w:tc>
        <w:tc>
          <w:tcPr>
            <w:tcW w:w="4535" w:type="dxa"/>
            <w:vAlign w:val="center"/>
          </w:tcPr>
          <w:p>
            <w:pPr>
              <w:pStyle w:val="14"/>
            </w:pPr>
            <w:r>
              <w:t>科技奖励</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2100000.00</w:t>
            </w:r>
          </w:p>
        </w:tc>
        <w:tc>
          <w:tcPr>
            <w:tcW w:w="2551" w:type="dxa"/>
            <w:vAlign w:val="center"/>
          </w:tcPr>
          <w:p>
            <w:pPr>
              <w:pStyle w:val="13"/>
            </w:pPr>
          </w:p>
        </w:tc>
        <w:tc>
          <w:tcPr>
            <w:tcW w:w="2551" w:type="dxa"/>
            <w:vAlign w:val="center"/>
          </w:tcPr>
          <w:p>
            <w:pPr>
              <w:pStyle w:val="13"/>
            </w:pPr>
            <w:r>
              <w:t>2100000.00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2446150.34</w:t>
            </w:r>
          </w:p>
        </w:tc>
        <w:tc>
          <w:tcPr>
            <w:tcW w:w="2551" w:type="dxa"/>
            <w:vAlign w:val="center"/>
          </w:tcPr>
          <w:p>
            <w:pPr>
              <w:pStyle w:val="17"/>
            </w:pPr>
            <w:r>
              <w:t>2272058.14</w:t>
            </w:r>
          </w:p>
        </w:tc>
        <w:tc>
          <w:tcPr>
            <w:tcW w:w="2551" w:type="dxa"/>
            <w:vAlign w:val="center"/>
          </w:tcPr>
          <w:p>
            <w:pPr>
              <w:pStyle w:val="17"/>
            </w:pPr>
            <w:r>
              <w:t>174092.20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2069629.54</w:t>
            </w:r>
          </w:p>
        </w:tc>
        <w:tc>
          <w:tcPr>
            <w:tcW w:w="2551" w:type="dxa"/>
            <w:vAlign w:val="center"/>
          </w:tcPr>
          <w:p>
            <w:pPr>
              <w:pStyle w:val="13"/>
            </w:pPr>
            <w:r>
              <w:t>2069629.54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725298.68</w:t>
            </w:r>
          </w:p>
        </w:tc>
        <w:tc>
          <w:tcPr>
            <w:tcW w:w="2551" w:type="dxa"/>
            <w:vAlign w:val="center"/>
          </w:tcPr>
          <w:p>
            <w:pPr>
              <w:pStyle w:val="13"/>
            </w:pPr>
            <w:r>
              <w:t>725298.68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338640.00</w:t>
            </w:r>
          </w:p>
        </w:tc>
        <w:tc>
          <w:tcPr>
            <w:tcW w:w="2551" w:type="dxa"/>
            <w:vAlign w:val="center"/>
          </w:tcPr>
          <w:p>
            <w:pPr>
              <w:pStyle w:val="13"/>
            </w:pPr>
            <w:r>
              <w:t>338640.00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191878.00</w:t>
            </w:r>
          </w:p>
        </w:tc>
        <w:tc>
          <w:tcPr>
            <w:tcW w:w="2551" w:type="dxa"/>
            <w:vAlign w:val="center"/>
          </w:tcPr>
          <w:p>
            <w:pPr>
              <w:pStyle w:val="13"/>
            </w:pPr>
            <w:r>
              <w:t>191878.00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166006.14</w:t>
            </w:r>
          </w:p>
        </w:tc>
        <w:tc>
          <w:tcPr>
            <w:tcW w:w="2551" w:type="dxa"/>
            <w:vAlign w:val="center"/>
          </w:tcPr>
          <w:p>
            <w:pPr>
              <w:pStyle w:val="13"/>
            </w:pPr>
            <w:r>
              <w:t>166006.14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206666.26</w:t>
            </w:r>
          </w:p>
        </w:tc>
        <w:tc>
          <w:tcPr>
            <w:tcW w:w="2551" w:type="dxa"/>
            <w:vAlign w:val="center"/>
          </w:tcPr>
          <w:p>
            <w:pPr>
              <w:pStyle w:val="13"/>
            </w:pPr>
            <w:r>
              <w:t>206666.26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87703.68</w:t>
            </w:r>
          </w:p>
        </w:tc>
        <w:tc>
          <w:tcPr>
            <w:tcW w:w="2551" w:type="dxa"/>
            <w:vAlign w:val="center"/>
          </w:tcPr>
          <w:p>
            <w:pPr>
              <w:pStyle w:val="13"/>
            </w:pPr>
            <w:r>
              <w:t>87703.68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96776.47</w:t>
            </w:r>
          </w:p>
        </w:tc>
        <w:tc>
          <w:tcPr>
            <w:tcW w:w="2551" w:type="dxa"/>
            <w:vAlign w:val="center"/>
          </w:tcPr>
          <w:p>
            <w:pPr>
              <w:pStyle w:val="13"/>
            </w:pPr>
            <w:r>
              <w:t>96776.47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96010.05</w:t>
            </w:r>
          </w:p>
        </w:tc>
        <w:tc>
          <w:tcPr>
            <w:tcW w:w="2551" w:type="dxa"/>
            <w:vAlign w:val="center"/>
          </w:tcPr>
          <w:p>
            <w:pPr>
              <w:pStyle w:val="13"/>
            </w:pPr>
            <w:r>
              <w:t>96010.05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160650.26</w:t>
            </w:r>
          </w:p>
        </w:tc>
        <w:tc>
          <w:tcPr>
            <w:tcW w:w="2551" w:type="dxa"/>
            <w:vAlign w:val="center"/>
          </w:tcPr>
          <w:p>
            <w:pPr>
              <w:pStyle w:val="13"/>
            </w:pPr>
            <w:r>
              <w:t>160650.26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174092.20</w:t>
            </w:r>
          </w:p>
        </w:tc>
        <w:tc>
          <w:tcPr>
            <w:tcW w:w="2551" w:type="dxa"/>
            <w:vAlign w:val="center"/>
          </w:tcPr>
          <w:p>
            <w:pPr>
              <w:pStyle w:val="13"/>
            </w:pPr>
          </w:p>
        </w:tc>
        <w:tc>
          <w:tcPr>
            <w:tcW w:w="2551" w:type="dxa"/>
            <w:vAlign w:val="center"/>
          </w:tcPr>
          <w:p>
            <w:pPr>
              <w:pStyle w:val="13"/>
            </w:pPr>
            <w:r>
              <w:t>174092.20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13376.00</w:t>
            </w:r>
          </w:p>
        </w:tc>
        <w:tc>
          <w:tcPr>
            <w:tcW w:w="2551" w:type="dxa"/>
            <w:vAlign w:val="center"/>
          </w:tcPr>
          <w:p>
            <w:pPr>
              <w:pStyle w:val="13"/>
            </w:pPr>
          </w:p>
        </w:tc>
        <w:tc>
          <w:tcPr>
            <w:tcW w:w="2551" w:type="dxa"/>
            <w:vAlign w:val="center"/>
          </w:tcPr>
          <w:p>
            <w:pPr>
              <w:pStyle w:val="13"/>
            </w:pPr>
            <w:r>
              <w:t>13376.00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2266.20</w:t>
            </w:r>
          </w:p>
        </w:tc>
        <w:tc>
          <w:tcPr>
            <w:tcW w:w="2551" w:type="dxa"/>
            <w:vAlign w:val="center"/>
          </w:tcPr>
          <w:p>
            <w:pPr>
              <w:pStyle w:val="13"/>
            </w:pPr>
          </w:p>
        </w:tc>
        <w:tc>
          <w:tcPr>
            <w:tcW w:w="2551" w:type="dxa"/>
            <w:vAlign w:val="center"/>
          </w:tcPr>
          <w:p>
            <w:pPr>
              <w:pStyle w:val="13"/>
            </w:pPr>
            <w:r>
              <w:t>2266.20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12800.00</w:t>
            </w:r>
          </w:p>
        </w:tc>
        <w:tc>
          <w:tcPr>
            <w:tcW w:w="2551" w:type="dxa"/>
            <w:vAlign w:val="center"/>
          </w:tcPr>
          <w:p>
            <w:pPr>
              <w:pStyle w:val="13"/>
            </w:pPr>
          </w:p>
        </w:tc>
        <w:tc>
          <w:tcPr>
            <w:tcW w:w="2551" w:type="dxa"/>
            <w:vAlign w:val="center"/>
          </w:tcPr>
          <w:p>
            <w:pPr>
              <w:pStyle w:val="13"/>
            </w:pPr>
            <w:r>
              <w:t>12800.00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16000.00</w:t>
            </w:r>
          </w:p>
        </w:tc>
        <w:tc>
          <w:tcPr>
            <w:tcW w:w="2551" w:type="dxa"/>
            <w:vAlign w:val="center"/>
          </w:tcPr>
          <w:p>
            <w:pPr>
              <w:pStyle w:val="13"/>
            </w:pPr>
          </w:p>
        </w:tc>
        <w:tc>
          <w:tcPr>
            <w:tcW w:w="2551" w:type="dxa"/>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69600.00</w:t>
            </w:r>
          </w:p>
        </w:tc>
        <w:tc>
          <w:tcPr>
            <w:tcW w:w="2551" w:type="dxa"/>
            <w:vAlign w:val="center"/>
          </w:tcPr>
          <w:p>
            <w:pPr>
              <w:pStyle w:val="13"/>
            </w:pPr>
          </w:p>
        </w:tc>
        <w:tc>
          <w:tcPr>
            <w:tcW w:w="2551" w:type="dxa"/>
            <w:vAlign w:val="center"/>
          </w:tcPr>
          <w:p>
            <w:pPr>
              <w:pStyle w:val="13"/>
            </w:pPr>
            <w:r>
              <w:t>69600.00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20250.00</w:t>
            </w:r>
          </w:p>
        </w:tc>
        <w:tc>
          <w:tcPr>
            <w:tcW w:w="2551" w:type="dxa"/>
            <w:vAlign w:val="center"/>
          </w:tcPr>
          <w:p>
            <w:pPr>
              <w:pStyle w:val="13"/>
            </w:pPr>
          </w:p>
        </w:tc>
        <w:tc>
          <w:tcPr>
            <w:tcW w:w="2551" w:type="dxa"/>
            <w:vAlign w:val="center"/>
          </w:tcPr>
          <w:p>
            <w:pPr>
              <w:pStyle w:val="13"/>
            </w:pPr>
            <w:r>
              <w:t>20250.00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202428.60</w:t>
            </w:r>
          </w:p>
        </w:tc>
        <w:tc>
          <w:tcPr>
            <w:tcW w:w="2551" w:type="dxa"/>
            <w:vAlign w:val="center"/>
          </w:tcPr>
          <w:p>
            <w:pPr>
              <w:pStyle w:val="13"/>
            </w:pPr>
            <w:r>
              <w:t>202428.60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64731.60</w:t>
            </w:r>
          </w:p>
        </w:tc>
        <w:tc>
          <w:tcPr>
            <w:tcW w:w="2551" w:type="dxa"/>
            <w:vAlign w:val="center"/>
          </w:tcPr>
          <w:p>
            <w:pPr>
              <w:pStyle w:val="13"/>
            </w:pPr>
            <w:r>
              <w:t>64731.60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240.00</w:t>
            </w:r>
          </w:p>
        </w:tc>
        <w:tc>
          <w:tcPr>
            <w:tcW w:w="2551" w:type="dxa"/>
            <w:vAlign w:val="center"/>
          </w:tcPr>
          <w:p>
            <w:pPr>
              <w:pStyle w:val="13"/>
            </w:pPr>
            <w:r>
              <w:t>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137457.00</w:t>
            </w:r>
          </w:p>
        </w:tc>
        <w:tc>
          <w:tcPr>
            <w:tcW w:w="2551" w:type="dxa"/>
            <w:vAlign w:val="center"/>
          </w:tcPr>
          <w:p>
            <w:pPr>
              <w:pStyle w:val="13"/>
            </w:pPr>
            <w:r>
              <w:t>137457.00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306001玉田县科学技术局本级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ind w:firstLine="0" w:firstLineChars="0"/>
            </w:pPr>
            <w:r>
              <w:rPr>
                <w:rFonts w:hint="eastAsia"/>
                <w:lang w:val="en-US" w:eastAsia="zh-CN"/>
              </w:rPr>
              <w:t>25266.20</w:t>
            </w:r>
          </w:p>
        </w:tc>
        <w:tc>
          <w:tcPr>
            <w:tcW w:w="2381" w:type="dxa"/>
            <w:vAlign w:val="center"/>
          </w:tcPr>
          <w:p>
            <w:pPr>
              <w:pStyle w:val="17"/>
              <w:ind w:firstLine="0" w:firstLineChars="0"/>
            </w:pPr>
            <w:r>
              <w:rPr>
                <w:rFonts w:hint="eastAsia"/>
                <w:lang w:val="en-US" w:eastAsia="zh-CN"/>
              </w:rPr>
              <w:t>25266.20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ind w:firstLine="0" w:firstLineChars="0"/>
            </w:pPr>
          </w:p>
        </w:tc>
        <w:tc>
          <w:tcPr>
            <w:tcW w:w="2381" w:type="dxa"/>
            <w:vAlign w:val="center"/>
          </w:tcPr>
          <w:p>
            <w:pPr>
              <w:pStyle w:val="13"/>
              <w:ind w:firstLine="0" w:firstLineChars="0"/>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ind w:firstLine="0" w:firstLineChars="0"/>
            </w:pPr>
            <w:r>
              <w:rPr>
                <w:rFonts w:hint="eastAsia"/>
                <w:lang w:val="en-US" w:eastAsia="zh-CN"/>
              </w:rPr>
              <w:t>23000.00</w:t>
            </w:r>
          </w:p>
        </w:tc>
        <w:tc>
          <w:tcPr>
            <w:tcW w:w="2381" w:type="dxa"/>
            <w:vAlign w:val="center"/>
          </w:tcPr>
          <w:p>
            <w:pPr>
              <w:pStyle w:val="13"/>
              <w:ind w:firstLine="0" w:firstLineChars="0"/>
            </w:pPr>
            <w:r>
              <w:rPr>
                <w:rFonts w:hint="eastAsia"/>
                <w:lang w:val="en-US" w:eastAsia="zh-CN"/>
              </w:rP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2266.20</w:t>
            </w:r>
          </w:p>
        </w:tc>
        <w:tc>
          <w:tcPr>
            <w:tcW w:w="2381" w:type="dxa"/>
            <w:vAlign w:val="center"/>
          </w:tcPr>
          <w:p>
            <w:pPr>
              <w:pStyle w:val="13"/>
            </w:pPr>
            <w:r>
              <w:t>2266.20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玉田县科学技术局本级2023年单位预算信息公开情况说明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按照《预算法》、《地方预决算公开操作规程》和《关于进一步推进预算公开工作的实施意见》规定，现将玉田县科学技术局本级2023年单位预算公开如下：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根据《玉田县科学技术局职能配置、内设机构和人员编制规定》， 玉田县科学技术局的主要职责是：</w:t>
      </w:r>
    </w:p>
    <w:p>
      <w:pPr>
        <w:pStyle w:val="27"/>
      </w:pPr>
      <w:r>
        <w:t>1、贯彻执行国家、省、市有关科技方针、政策、法规，组织制定和实施全县科技发展中长期规划，负责审核上报国家、省、市级和制定县级的各类年度科研计划，并组织实施。</w:t>
      </w:r>
    </w:p>
    <w:p>
      <w:pPr>
        <w:pStyle w:val="27"/>
      </w:pPr>
      <w:r>
        <w:t>2、负责县级科技三项费用的管理和监督检查；协同有关部门综合运用财政、信贷、税收等经济手段促进科技事业发展；组织提出全县高新技术发展战略及相关的政策措施，负责全县高新技术企业、产品的认定。</w:t>
      </w:r>
    </w:p>
    <w:p>
      <w:pPr>
        <w:pStyle w:val="27"/>
      </w:pPr>
      <w:r>
        <w:t>3、组织实施全县技术创新工作，推动科技创新体系建设，提高科技创新能力；受理申报科技型中小企业技术创新基金项目。</w:t>
      </w:r>
    </w:p>
    <w:p>
      <w:pPr>
        <w:pStyle w:val="27"/>
      </w:pPr>
      <w:r>
        <w:t>4、负责全县农业和农村科技进步工作；负责全县农业科技成果转化资金项目的申报实施；负责全县山区开发工作；负责县级科学技术奖励的评审、授予和全县范围内市级以上各类科学技术奖的审查与推荐申报工作。</w:t>
      </w:r>
    </w:p>
    <w:p>
      <w:pPr>
        <w:pStyle w:val="27"/>
      </w:pPr>
      <w:r>
        <w:t>5、负责全县科学技术普及工作；负责全县科技信息和科技统计工作；负责科技行政执法工作。</w:t>
      </w:r>
    </w:p>
    <w:p>
      <w:pPr>
        <w:pStyle w:val="27"/>
      </w:pPr>
      <w:r>
        <w:t>6、负责全县科技成果的鉴定、验收和推广工作。</w:t>
      </w:r>
    </w:p>
    <w:p>
      <w:pPr>
        <w:pStyle w:val="27"/>
      </w:pPr>
      <w:r>
        <w:t>7、负责科技招商工作。</w:t>
      </w:r>
    </w:p>
    <w:p>
      <w:pPr>
        <w:pStyle w:val="27"/>
      </w:pPr>
      <w:r>
        <w:t>8、完成县政府交办的其它任务。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玉田县科学技术局本级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预算安排的总体情况</w:t>
      </w:r>
    </w:p>
    <w:p>
      <w:pPr>
        <w:pStyle w:val="28"/>
      </w:pPr>
      <w:r>
        <w:t>按照预算管理有关规定，目前我省部门预算的编制实行综合预算管理，即全部收入和支出都反映在预算中。</w:t>
      </w:r>
    </w:p>
    <w:p>
      <w:pPr>
        <w:pStyle w:val="28"/>
      </w:pPr>
      <w:r>
        <w:t>（一）收入说明</w:t>
      </w:r>
    </w:p>
    <w:p>
      <w:pPr>
        <w:pStyle w:val="28"/>
      </w:pPr>
      <w:r>
        <w:t>2023年部门预算收入829.62万元，其中一般公共预算收入为829.62万元，政府性基金预算收入0万元。</w:t>
      </w:r>
    </w:p>
    <w:p>
      <w:pPr>
        <w:pStyle w:val="28"/>
      </w:pPr>
      <w:r>
        <w:t>（二）支出说明</w:t>
      </w:r>
    </w:p>
    <w:p>
      <w:pPr>
        <w:pStyle w:val="28"/>
      </w:pPr>
      <w:r>
        <w:t>2023年部门预算支出829.62万元，其中人员经费227.21万元、日常公用经费17.41万元、专项项目支出585万元。</w:t>
      </w:r>
    </w:p>
    <w:p>
      <w:pPr>
        <w:pStyle w:val="28"/>
      </w:pPr>
      <w:r>
        <w:t>（三）比上年增减情况</w:t>
      </w:r>
    </w:p>
    <w:p>
      <w:pPr>
        <w:pStyle w:val="28"/>
      </w:pPr>
      <w:r>
        <w:t>2023年部门收支总预算较上年减少104.8万元。其中：人员经费支出较上年增加54.01万元，日常公用经费支出较上年增长5.02万元。项目支出较上年减少153.79万元。</w:t>
      </w:r>
    </w:p>
    <w:p>
      <w:pPr>
        <w:pStyle w:val="28"/>
      </w:pPr>
      <w:r>
        <w:t>2023年预算收支减少的原因减少了专项项目。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2023年预算申请公用经费17.41万元，其中按标准安排的办公费8000元（16*500）；差旅费8000元（16*500）、邮电费13376元（4*800、公务移动通讯补贴3000元、住宅电话576元、政府内网和财政内网6600元）、公务交通补贴69600元、公务用车运行维护费23000元、培训费800元、公务接待费2266.2元。</w:t>
      </w:r>
    </w:p>
    <w:p>
      <w:pPr>
        <w:pStyle w:val="29"/>
      </w:pPr>
      <w:r>
        <w:t>在职工会费12800元、福利费16000元和退休公用经费6000元和退休干部特需费3000元（15*200），退休人员福利费11250元。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2023年，部门财政拨款“三公”经费预算安排2.52662万元。比2022年减少0.02518万元。具体情况如下：</w:t>
      </w:r>
    </w:p>
    <w:p>
      <w:pPr>
        <w:pStyle w:val="30"/>
      </w:pPr>
      <w:r>
        <w:t>（一）公务用车购置及运行费。共计安排2.3万元，与上年预算持平。</w:t>
      </w:r>
    </w:p>
    <w:p>
      <w:pPr>
        <w:pStyle w:val="30"/>
      </w:pPr>
      <w:r>
        <w:t>1、公务用车购置安排0万元。与上年预算持平，原因为无公务用车购置计划。</w:t>
      </w:r>
    </w:p>
    <w:p>
      <w:pPr>
        <w:pStyle w:val="30"/>
      </w:pPr>
      <w:r>
        <w:t>2、公务用车运行维护费安排2.3万元。与上年预算持平。</w:t>
      </w:r>
    </w:p>
    <w:p>
      <w:pPr>
        <w:pStyle w:val="30"/>
      </w:pPr>
      <w:r>
        <w:t>（二）公务接待费。安排0.22662万元，较上年预算减少0.02518万元，原因为正常公用经费减少，相应计提的公务接待费也减少。</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1、河北工业大学技术转移中心（玉田）分中心启动资金绩效目标表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1.河北工业大学技术转移中心（玉田）分中心启动资金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成立河北工业大学技术转移中心（玉田）分中心</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发挥河北工业大学科研和人才优势，助力玉田产业升级和经济建设</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及时支付启动资金</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不断提高服务质量</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集聚更多人才</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持续开展服务</w:t>
            </w:r>
          </w:p>
        </w:tc>
        <w:tc>
          <w:tcPr>
            <w:tcW w:w="2268" w:type="dxa"/>
            <w:vAlign w:val="center"/>
          </w:tcPr>
          <w:p>
            <w:pPr>
              <w:pStyle w:val="14"/>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不断提高</w:t>
            </w:r>
          </w:p>
        </w:tc>
        <w:tc>
          <w:tcPr>
            <w:tcW w:w="2268" w:type="dxa"/>
            <w:vAlign w:val="center"/>
          </w:tcPr>
          <w:p>
            <w:pPr>
              <w:pStyle w:val="14"/>
            </w:pPr>
            <w:r>
              <w:t>河北工业大学技术转移中心（玉田）分中心协议书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2、冀财教[2022]165号 2023年支持市县科技创新和科学普及专项资金预算绩效目标表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1.下达2023年支持市县科技创新和科学普及专项资金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项目数量</w:t>
            </w:r>
          </w:p>
        </w:tc>
        <w:tc>
          <w:tcPr>
            <w:tcW w:w="2551" w:type="dxa"/>
            <w:vAlign w:val="center"/>
          </w:tcPr>
          <w:p>
            <w:pPr>
              <w:pStyle w:val="14"/>
            </w:pPr>
            <w:r>
              <w:t>4个</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及时拨付资金</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补助金额</w:t>
            </w:r>
          </w:p>
        </w:tc>
        <w:tc>
          <w:tcPr>
            <w:tcW w:w="2551" w:type="dxa"/>
            <w:vAlign w:val="center"/>
          </w:tcPr>
          <w:p>
            <w:pPr>
              <w:pStyle w:val="14"/>
            </w:pPr>
            <w:r>
              <w:t>10852423元</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提高企业申报积极性</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促进科技政策宣传</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提高企业积极性</w:t>
            </w:r>
          </w:p>
        </w:tc>
        <w:tc>
          <w:tcPr>
            <w:tcW w:w="2268" w:type="dxa"/>
            <w:vAlign w:val="center"/>
          </w:tcPr>
          <w:p>
            <w:pPr>
              <w:pStyle w:val="14"/>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 xml:space="preserve">冀财教[2022]165号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3、冀财教[2022]176号 2023年技术创新引导专项资金预算绩效目标表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1.下达科学技术奖奖金-唐山国芯晶源电子有限公司的5G通信用小型片式石英谐振器研制与产业化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获奖作品数量</w:t>
            </w:r>
          </w:p>
        </w:tc>
        <w:tc>
          <w:tcPr>
            <w:tcW w:w="2835" w:type="dxa"/>
            <w:vAlign w:val="center"/>
          </w:tcPr>
          <w:p>
            <w:pPr>
              <w:pStyle w:val="14"/>
            </w:pPr>
            <w:r>
              <w:t>获奖作品数量</w:t>
            </w:r>
          </w:p>
        </w:tc>
        <w:tc>
          <w:tcPr>
            <w:tcW w:w="2551" w:type="dxa"/>
            <w:vAlign w:val="center"/>
          </w:tcPr>
          <w:p>
            <w:pPr>
              <w:pStyle w:val="14"/>
            </w:pPr>
            <w:r>
              <w:t>1项</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科技新成果完成数量</w:t>
            </w:r>
          </w:p>
        </w:tc>
        <w:tc>
          <w:tcPr>
            <w:tcW w:w="2835" w:type="dxa"/>
            <w:vAlign w:val="center"/>
          </w:tcPr>
          <w:p>
            <w:pPr>
              <w:pStyle w:val="14"/>
            </w:pPr>
            <w:r>
              <w:t>研制新产品数量</w:t>
            </w:r>
          </w:p>
        </w:tc>
        <w:tc>
          <w:tcPr>
            <w:tcW w:w="2551" w:type="dxa"/>
            <w:vAlign w:val="center"/>
          </w:tcPr>
          <w:p>
            <w:pPr>
              <w:pStyle w:val="14"/>
            </w:pPr>
            <w:r>
              <w:t>2个</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尽快支付</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奖补资金总金额</w:t>
            </w:r>
          </w:p>
        </w:tc>
        <w:tc>
          <w:tcPr>
            <w:tcW w:w="2835" w:type="dxa"/>
            <w:vAlign w:val="center"/>
          </w:tcPr>
          <w:p>
            <w:pPr>
              <w:pStyle w:val="14"/>
            </w:pPr>
            <w:r>
              <w:t>奖补资金总金额</w:t>
            </w:r>
          </w:p>
        </w:tc>
        <w:tc>
          <w:tcPr>
            <w:tcW w:w="2551" w:type="dxa"/>
            <w:vAlign w:val="center"/>
          </w:tcPr>
          <w:p>
            <w:pPr>
              <w:pStyle w:val="14"/>
            </w:pPr>
            <w:r>
              <w:t>10万元</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技术指标</w:t>
            </w:r>
          </w:p>
        </w:tc>
        <w:tc>
          <w:tcPr>
            <w:tcW w:w="2835" w:type="dxa"/>
            <w:vAlign w:val="center"/>
          </w:tcPr>
          <w:p>
            <w:pPr>
              <w:pStyle w:val="14"/>
            </w:pPr>
            <w:r>
              <w:t>技术指标</w:t>
            </w:r>
          </w:p>
        </w:tc>
        <w:tc>
          <w:tcPr>
            <w:tcW w:w="2551" w:type="dxa"/>
            <w:vAlign w:val="center"/>
          </w:tcPr>
          <w:p>
            <w:pPr>
              <w:pStyle w:val="14"/>
            </w:pPr>
            <w:r>
              <w:t>达到国际先进水平</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研制新产品</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技术指标达到国际先进水平</w:t>
            </w:r>
          </w:p>
        </w:tc>
        <w:tc>
          <w:tcPr>
            <w:tcW w:w="2268" w:type="dxa"/>
            <w:vAlign w:val="center"/>
          </w:tcPr>
          <w:p>
            <w:pPr>
              <w:pStyle w:val="14"/>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≥80百分比</w:t>
            </w:r>
          </w:p>
        </w:tc>
        <w:tc>
          <w:tcPr>
            <w:tcW w:w="2268" w:type="dxa"/>
            <w:vAlign w:val="center"/>
          </w:tcPr>
          <w:p>
            <w:pPr>
              <w:pStyle w:val="14"/>
            </w:pPr>
            <w:r>
              <w:t>冀财教[2022]176号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4、冀财教[2022]35号 2022年省级支持市县科技创新和科学普及专项资金（第四批）绩效目标表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1.完成微生物肥料新产品研发并投放市场应用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开发新产品（项）</w:t>
            </w:r>
          </w:p>
        </w:tc>
        <w:tc>
          <w:tcPr>
            <w:tcW w:w="2835" w:type="dxa"/>
            <w:vAlign w:val="center"/>
          </w:tcPr>
          <w:p>
            <w:pPr>
              <w:pStyle w:val="14"/>
            </w:pPr>
            <w:r>
              <w:t>合作研发新产品</w:t>
            </w:r>
          </w:p>
        </w:tc>
        <w:tc>
          <w:tcPr>
            <w:tcW w:w="2551" w:type="dxa"/>
            <w:vAlign w:val="center"/>
          </w:tcPr>
          <w:p>
            <w:pPr>
              <w:pStyle w:val="14"/>
            </w:pPr>
            <w:r>
              <w:t>≥2个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编制工作标准</w:t>
            </w:r>
          </w:p>
        </w:tc>
        <w:tc>
          <w:tcPr>
            <w:tcW w:w="2835" w:type="dxa"/>
            <w:vAlign w:val="center"/>
          </w:tcPr>
          <w:p>
            <w:pPr>
              <w:pStyle w:val="14"/>
            </w:pPr>
            <w:r>
              <w:t>制订、修订标准</w:t>
            </w:r>
          </w:p>
        </w:tc>
        <w:tc>
          <w:tcPr>
            <w:tcW w:w="2551" w:type="dxa"/>
            <w:vAlign w:val="center"/>
          </w:tcPr>
          <w:p>
            <w:pPr>
              <w:pStyle w:val="14"/>
            </w:pPr>
            <w:r>
              <w:t>≥3个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按时完成目标</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节约成本</w:t>
            </w:r>
          </w:p>
        </w:tc>
        <w:tc>
          <w:tcPr>
            <w:tcW w:w="2551" w:type="dxa"/>
            <w:vAlign w:val="center"/>
          </w:tcPr>
          <w:p>
            <w:pPr>
              <w:pStyle w:val="14"/>
            </w:pPr>
            <w:r>
              <w:t>≥200万元</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科技成果转化项目数（项）</w:t>
            </w:r>
          </w:p>
        </w:tc>
        <w:tc>
          <w:tcPr>
            <w:tcW w:w="2835" w:type="dxa"/>
            <w:vAlign w:val="center"/>
          </w:tcPr>
          <w:p>
            <w:pPr>
              <w:pStyle w:val="14"/>
            </w:pPr>
            <w:r>
              <w:t>转化科技成果</w:t>
            </w:r>
          </w:p>
        </w:tc>
        <w:tc>
          <w:tcPr>
            <w:tcW w:w="2551" w:type="dxa"/>
            <w:vAlign w:val="center"/>
          </w:tcPr>
          <w:p>
            <w:pPr>
              <w:pStyle w:val="14"/>
            </w:pPr>
            <w:r>
              <w:t>≥2个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校企合作</w:t>
            </w:r>
          </w:p>
        </w:tc>
        <w:tc>
          <w:tcPr>
            <w:tcW w:w="2835" w:type="dxa"/>
            <w:vAlign w:val="center"/>
          </w:tcPr>
          <w:p>
            <w:pPr>
              <w:pStyle w:val="14"/>
            </w:pPr>
            <w:r>
              <w:t>校企合作</w:t>
            </w:r>
          </w:p>
        </w:tc>
        <w:tc>
          <w:tcPr>
            <w:tcW w:w="2551" w:type="dxa"/>
            <w:vAlign w:val="center"/>
          </w:tcPr>
          <w:p>
            <w:pPr>
              <w:pStyle w:val="14"/>
            </w:pPr>
            <w:r>
              <w:t>≥2家</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不断转好</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建立大学生创新创业见习基地</w:t>
            </w:r>
          </w:p>
        </w:tc>
        <w:tc>
          <w:tcPr>
            <w:tcW w:w="2551" w:type="dxa"/>
            <w:vAlign w:val="center"/>
          </w:tcPr>
          <w:p>
            <w:pPr>
              <w:pStyle w:val="14"/>
            </w:pPr>
            <w:r>
              <w:t>≥1个</w:t>
            </w:r>
          </w:p>
        </w:tc>
        <w:tc>
          <w:tcPr>
            <w:tcW w:w="2268" w:type="dxa"/>
            <w:vAlign w:val="center"/>
          </w:tcPr>
          <w:p>
            <w:pPr>
              <w:pStyle w:val="14"/>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资金备案表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5、科技型中小企业培育和素质提升培训绩效目标表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1.确保完成科技型中小企业任务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培育科技型中小企业的任务目标完</w:t>
            </w:r>
          </w:p>
        </w:tc>
        <w:tc>
          <w:tcPr>
            <w:tcW w:w="2835" w:type="dxa"/>
            <w:vAlign w:val="center"/>
          </w:tcPr>
          <w:p>
            <w:pPr>
              <w:pStyle w:val="14"/>
            </w:pPr>
            <w:r>
              <w:t>培育科技型中小企业的任务目标完成率</w:t>
            </w:r>
          </w:p>
        </w:tc>
        <w:tc>
          <w:tcPr>
            <w:tcW w:w="2551" w:type="dxa"/>
            <w:vAlign w:val="center"/>
          </w:tcPr>
          <w:p>
            <w:pPr>
              <w:pStyle w:val="14"/>
            </w:pPr>
            <w:r>
              <w:t>100百分比</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科技型中小企业数量320家</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时效指标</w:t>
            </w:r>
          </w:p>
        </w:tc>
        <w:tc>
          <w:tcPr>
            <w:tcW w:w="2551" w:type="dxa"/>
            <w:vAlign w:val="center"/>
          </w:tcPr>
          <w:p>
            <w:pPr>
              <w:pStyle w:val="14"/>
            </w:pPr>
            <w:r>
              <w:t>按时完成年度考核任务</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35万元</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提高目标完成效率</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提高科技水平</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不断提供服务</w:t>
            </w:r>
          </w:p>
        </w:tc>
        <w:tc>
          <w:tcPr>
            <w:tcW w:w="2268" w:type="dxa"/>
            <w:vAlign w:val="center"/>
          </w:tcPr>
          <w:p>
            <w:pPr>
              <w:pStyle w:val="14"/>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不断提高</w:t>
            </w:r>
          </w:p>
        </w:tc>
        <w:tc>
          <w:tcPr>
            <w:tcW w:w="2268" w:type="dxa"/>
            <w:vAlign w:val="center"/>
          </w:tcPr>
          <w:p>
            <w:pPr>
              <w:pStyle w:val="14"/>
            </w:pPr>
            <w:r>
              <w:t>科小年度考核指标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6、县科技特派员经费绩效目标表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1.主要用于完善县科技特派员奖励机制及科技特派员培训等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年举办活动量</w:t>
            </w:r>
          </w:p>
        </w:tc>
        <w:tc>
          <w:tcPr>
            <w:tcW w:w="2835" w:type="dxa"/>
            <w:vAlign w:val="center"/>
          </w:tcPr>
          <w:p>
            <w:pPr>
              <w:pStyle w:val="14"/>
            </w:pPr>
            <w:r>
              <w:t>年举办活动量</w:t>
            </w:r>
          </w:p>
        </w:tc>
        <w:tc>
          <w:tcPr>
            <w:tcW w:w="2551" w:type="dxa"/>
            <w:vAlign w:val="center"/>
          </w:tcPr>
          <w:p>
            <w:pPr>
              <w:pStyle w:val="14"/>
            </w:pPr>
            <w:r>
              <w:t>组织科技特派员活动5场次</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完善县科技特派员奖励机制</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按照计划组织活动</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不断提高服务质量</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培育、吸引人才情况</w:t>
            </w:r>
          </w:p>
        </w:tc>
        <w:tc>
          <w:tcPr>
            <w:tcW w:w="2835" w:type="dxa"/>
            <w:vAlign w:val="center"/>
          </w:tcPr>
          <w:p>
            <w:pPr>
              <w:pStyle w:val="14"/>
            </w:pPr>
            <w:r>
              <w:t>培育、吸引人才情况</w:t>
            </w:r>
          </w:p>
        </w:tc>
        <w:tc>
          <w:tcPr>
            <w:tcW w:w="2551" w:type="dxa"/>
            <w:vAlign w:val="center"/>
          </w:tcPr>
          <w:p>
            <w:pPr>
              <w:pStyle w:val="14"/>
            </w:pPr>
            <w:r>
              <w:t>集聚更多人才</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不断为企业提供服务</w:t>
            </w:r>
          </w:p>
        </w:tc>
        <w:tc>
          <w:tcPr>
            <w:tcW w:w="2268" w:type="dxa"/>
            <w:vAlign w:val="center"/>
          </w:tcPr>
          <w:p>
            <w:pPr>
              <w:pStyle w:val="14"/>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不断提高</w:t>
            </w:r>
          </w:p>
        </w:tc>
        <w:tc>
          <w:tcPr>
            <w:tcW w:w="2268" w:type="dxa"/>
            <w:vAlign w:val="center"/>
          </w:tcPr>
          <w:p>
            <w:pPr>
              <w:pStyle w:val="14"/>
            </w:pPr>
            <w:r>
              <w:t>科技特派员制度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7、县科技招商经费绩效目标表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1.计划组织线上线下对接活动10场次，对接引进科技成果（项目）5个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年举办活动量</w:t>
            </w:r>
          </w:p>
        </w:tc>
        <w:tc>
          <w:tcPr>
            <w:tcW w:w="2835" w:type="dxa"/>
            <w:vAlign w:val="center"/>
          </w:tcPr>
          <w:p>
            <w:pPr>
              <w:pStyle w:val="14"/>
            </w:pPr>
            <w:r>
              <w:t>年举办活动量</w:t>
            </w:r>
          </w:p>
        </w:tc>
        <w:tc>
          <w:tcPr>
            <w:tcW w:w="2551" w:type="dxa"/>
            <w:vAlign w:val="center"/>
          </w:tcPr>
          <w:p>
            <w:pPr>
              <w:pStyle w:val="14"/>
            </w:pPr>
            <w:r>
              <w:t>组织线上线下对接活动10场次</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对接引进科技成果（项目）5个</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按照计划开展活动</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30万元</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对接引进科技成果（项目）</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集聚更多科技成果</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加强对接合作</w:t>
            </w:r>
          </w:p>
        </w:tc>
        <w:tc>
          <w:tcPr>
            <w:tcW w:w="2268" w:type="dxa"/>
            <w:vAlign w:val="center"/>
          </w:tcPr>
          <w:p>
            <w:pPr>
              <w:pStyle w:val="14"/>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不断提高</w:t>
            </w:r>
          </w:p>
        </w:tc>
        <w:tc>
          <w:tcPr>
            <w:tcW w:w="2268" w:type="dxa"/>
            <w:vAlign w:val="center"/>
          </w:tcPr>
          <w:p>
            <w:pPr>
              <w:pStyle w:val="14"/>
            </w:pPr>
            <w:r>
              <w:t>科技招商方案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8、浙江大学河北（玉田）技术转移中心奖励资金绩效目标表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1.转移转化科技成果数量20项、推介科技成果至少100项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转移转化科技成果数量（项）：20项</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推介科技成果至少100项</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及时支付</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500万元</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收集技术需求不少于50项</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不断促进科技成果转化</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不断转好</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持续提供服务</w:t>
            </w:r>
          </w:p>
        </w:tc>
        <w:tc>
          <w:tcPr>
            <w:tcW w:w="2268" w:type="dxa"/>
            <w:vAlign w:val="center"/>
          </w:tcPr>
          <w:p>
            <w:pPr>
              <w:pStyle w:val="14"/>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浙江大学河北（玉田）技术转移中心协议书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2023年，玉田县科学技术局本级安排政府采购预算0.00万元。具体内容见下表。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306001玉田县科学技术局本级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燃料费</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车辆加油、添加燃料服务</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C23120302</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升</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uk-UA" w:bidi="ar-SA"/>
              </w:rPr>
            </w:pPr>
            <w:r>
              <w:rPr>
                <w:rFonts w:hint="eastAsia"/>
              </w:rPr>
              <w:t>保险费</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其他商业保险服务</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C18040199</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次</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uk-UA" w:bidi="ar-SA"/>
              </w:rPr>
            </w:pPr>
            <w:r>
              <w:rPr>
                <w:rFonts w:hint="eastAsia"/>
              </w:rPr>
              <w:t>维修费</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车辆维修和保养服务</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C23120301</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次</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4000.00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12000.00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12000.00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12000.00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玉田县科学技术局本级上年末固定资产金额为731745.00元（详见下表）。本年度拟购置固定资产总额为0.00元，已按要求列入政府采购预算，详见政府采购预算表。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306001玉田县科学技术局本级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731745.00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79</w:t>
            </w:r>
          </w:p>
        </w:tc>
        <w:tc>
          <w:tcPr>
            <w:tcW w:w="2835" w:type="dxa"/>
            <w:vAlign w:val="center"/>
          </w:tcPr>
          <w:p>
            <w:pPr>
              <w:pStyle w:val="13"/>
            </w:pPr>
            <w:r>
              <w:t>591745.00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D60AA2"/>
    <w:rsid w:val="0E6D11E6"/>
    <w:rsid w:val="160872E8"/>
    <w:rsid w:val="23987D1C"/>
    <w:rsid w:val="26041E1A"/>
    <w:rsid w:val="37857759"/>
    <w:rsid w:val="3BDC6225"/>
    <w:rsid w:val="41ED7ED3"/>
    <w:rsid w:val="42CF4086"/>
    <w:rsid w:val="443E1420"/>
    <w:rsid w:val="4E8B6463"/>
    <w:rsid w:val="50C31140"/>
    <w:rsid w:val="56E20E3A"/>
    <w:rsid w:val="5B485EFC"/>
    <w:rsid w:val="5C731253"/>
    <w:rsid w:val="79C64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2023-02-12T23:40:46Z</dcterms:created>
  <dcterms:modified xsi:type="dcterms:W3CDTF">2023-02-12T15:40:46Z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2023-02-12T23:40:47Z</dcterms:created>
  <dcterms:modified xsi:type="dcterms:W3CDTF">2023-02-12T15:40:47Z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2023-02-12T23:40:47Z</dcterms:created>
  <dcterms:modified xsi:type="dcterms:W3CDTF">2023-02-12T15:40:47Z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2023-02-12T23:40:47Z</dcterms:created>
  <dcterms:modified xsi:type="dcterms:W3CDTF">2023-02-12T15:40:47Z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2023-02-12T23:40:47Z</dcterms:created>
  <dcterms:modified xsi:type="dcterms:W3CDTF">2023-02-12T15:40:47Z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2023-02-12T23:40:51Z</dcterms:created>
  <dcterms:modified xsi:type="dcterms:W3CDTF">2023-02-12T15:40:51Z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2023-02-12T23:40:52Z</dcterms:created>
  <dcterms:modified xsi:type="dcterms:W3CDTF">2023-02-12T15:40:52Z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2023-02-12T23:40:52Z</dcterms:created>
  <dcterms:modified xsi:type="dcterms:W3CDTF">2023-02-12T15:40:52Z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2023-02-12T23:40:52Z</dcterms:created>
  <dcterms:modified xsi:type="dcterms:W3CDTF">2023-02-12T15:40:52Z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2023-02-12T23:40:46Z</dcterms:created>
  <dcterms:modified xsi:type="dcterms:W3CDTF">2023-02-12T15:40:46Z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2023-02-12T23:40:52Z</dcterms:created>
  <dcterms:modified xsi:type="dcterms:W3CDTF">2023-02-12T15:40:52Z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2023-02-12T23:40:46Z</dcterms:created>
  <dcterms:modified xsi:type="dcterms:W3CDTF">2023-02-12T15:40:46Z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2023-02-12T23:40:53Z</dcterms:created>
  <dcterms:modified xsi:type="dcterms:W3CDTF">2023-02-12T15:40:53Z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2023-02-12T23:40:53Z</dcterms:created>
  <dcterms:modified xsi:type="dcterms:W3CDTF">2023-02-12T15:40:53Z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2023-02-12T23:40:53Z</dcterms:created>
  <dcterms:modified xsi:type="dcterms:W3CDTF">2023-02-12T15:40:53Z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2023-02-12T23:40:53Z</dcterms:created>
  <dcterms:modified xsi:type="dcterms:W3CDTF">2023-02-12T15:40:53Z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2023-02-12T23:40:53Z</dcterms:created>
  <dcterms:modified xsi:type="dcterms:W3CDTF">2023-02-12T15:40:53Z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2023-02-12T23:40:45Z</dcterms:created>
  <dcterms:modified xsi:type="dcterms:W3CDTF">2023-02-12T15:40:44Z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2023-02-12T23:40:46Z</dcterms:created>
  <dcterms:modified xsi:type="dcterms:W3CDTF">2023-02-12T15:40:46Z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2023-02-12T23:40:46Z</dcterms:created>
  <dcterms:modified xsi:type="dcterms:W3CDTF">2023-02-12T15:40:46Z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2023-02-12T23:40:47Z</dcterms:created>
  <dcterms:modified xsi:type="dcterms:W3CDTF">2023-02-12T15:40:46Z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d70223-09e2-4876-84da-6eb681eec7b0}">
  <ds:schemaRefs/>
</ds:datastoreItem>
</file>

<file path=customXml/itemProps10.xml><?xml version="1.0" encoding="utf-8"?>
<ds:datastoreItem xmlns:ds="http://schemas.openxmlformats.org/officeDocument/2006/customXml" ds:itemID="{80e8648e-556a-4812-94ae-934f125fc121}">
  <ds:schemaRefs/>
</ds:datastoreItem>
</file>

<file path=customXml/itemProps11.xml><?xml version="1.0" encoding="utf-8"?>
<ds:datastoreItem xmlns:ds="http://schemas.openxmlformats.org/officeDocument/2006/customXml" ds:itemID="{5e46ab34-7f4e-4c55-8341-b0773254c939}">
  <ds:schemaRefs/>
</ds:datastoreItem>
</file>

<file path=customXml/itemProps12.xml><?xml version="1.0" encoding="utf-8"?>
<ds:datastoreItem xmlns:ds="http://schemas.openxmlformats.org/officeDocument/2006/customXml" ds:itemID="{1449193e-378e-4b23-aaff-55106de3da8f}">
  <ds:schemaRefs/>
</ds:datastoreItem>
</file>

<file path=customXml/itemProps13.xml><?xml version="1.0" encoding="utf-8"?>
<ds:datastoreItem xmlns:ds="http://schemas.openxmlformats.org/officeDocument/2006/customXml" ds:itemID="{d6315212-d06f-4812-833c-17f3973a4bcd}">
  <ds:schemaRefs/>
</ds:datastoreItem>
</file>

<file path=customXml/itemProps14.xml><?xml version="1.0" encoding="utf-8"?>
<ds:datastoreItem xmlns:ds="http://schemas.openxmlformats.org/officeDocument/2006/customXml" ds:itemID="{18eca73a-5707-4a7d-9be0-06047d35c465}">
  <ds:schemaRefs/>
</ds:datastoreItem>
</file>

<file path=customXml/itemProps15.xml><?xml version="1.0" encoding="utf-8"?>
<ds:datastoreItem xmlns:ds="http://schemas.openxmlformats.org/officeDocument/2006/customXml" ds:itemID="{398e6bc2-a6c5-4299-80c8-ae1b77a0c2cc}">
  <ds:schemaRefs/>
</ds:datastoreItem>
</file>

<file path=customXml/itemProps16.xml><?xml version="1.0" encoding="utf-8"?>
<ds:datastoreItem xmlns:ds="http://schemas.openxmlformats.org/officeDocument/2006/customXml" ds:itemID="{27a5ac53-c5d5-406f-a6ec-9152b3c9853d}">
  <ds:schemaRefs/>
</ds:datastoreItem>
</file>

<file path=customXml/itemProps17.xml><?xml version="1.0" encoding="utf-8"?>
<ds:datastoreItem xmlns:ds="http://schemas.openxmlformats.org/officeDocument/2006/customXml" ds:itemID="{ae6ea7c9-9c1d-435c-91f5-e9458c74f37e}">
  <ds:schemaRefs/>
</ds:datastoreItem>
</file>

<file path=customXml/itemProps18.xml><?xml version="1.0" encoding="utf-8"?>
<ds:datastoreItem xmlns:ds="http://schemas.openxmlformats.org/officeDocument/2006/customXml" ds:itemID="{7fe2a8ce-5f63-46b8-bb94-caf53b87da23}">
  <ds:schemaRefs/>
</ds:datastoreItem>
</file>

<file path=customXml/itemProps19.xml><?xml version="1.0" encoding="utf-8"?>
<ds:datastoreItem xmlns:ds="http://schemas.openxmlformats.org/officeDocument/2006/customXml" ds:itemID="{a6e47410-b5a1-4f46-9260-e6e6ef8df24d}">
  <ds:schemaRefs/>
</ds:datastoreItem>
</file>

<file path=customXml/itemProps2.xml><?xml version="1.0" encoding="utf-8"?>
<ds:datastoreItem xmlns:ds="http://schemas.openxmlformats.org/officeDocument/2006/customXml" ds:itemID="{144a2b4c-1d2e-406e-b99a-7bbcc423ca7b}">
  <ds:schemaRefs/>
</ds:datastoreItem>
</file>

<file path=customXml/itemProps20.xml><?xml version="1.0" encoding="utf-8"?>
<ds:datastoreItem xmlns:ds="http://schemas.openxmlformats.org/officeDocument/2006/customXml" ds:itemID="{50e9b8c9-87ea-445d-8e66-8c9953f96d79}">
  <ds:schemaRefs/>
</ds:datastoreItem>
</file>

<file path=customXml/itemProps21.xml><?xml version="1.0" encoding="utf-8"?>
<ds:datastoreItem xmlns:ds="http://schemas.openxmlformats.org/officeDocument/2006/customXml" ds:itemID="{8ff65b19-0abb-4980-9bd1-050b6f1b60d1}">
  <ds:schemaRefs/>
</ds:datastoreItem>
</file>

<file path=customXml/itemProps22.xml><?xml version="1.0" encoding="utf-8"?>
<ds:datastoreItem xmlns:ds="http://schemas.openxmlformats.org/officeDocument/2006/customXml" ds:itemID="{b6106fa1-cc28-44dd-a5f5-480076d03d6d}">
  <ds:schemaRefs/>
</ds:datastoreItem>
</file>

<file path=customXml/itemProps23.xml><?xml version="1.0" encoding="utf-8"?>
<ds:datastoreItem xmlns:ds="http://schemas.openxmlformats.org/officeDocument/2006/customXml" ds:itemID="{ef0eef81-140b-48cc-bb0b-f75e66a52085}">
  <ds:schemaRefs/>
</ds:datastoreItem>
</file>

<file path=customXml/itemProps24.xml><?xml version="1.0" encoding="utf-8"?>
<ds:datastoreItem xmlns:ds="http://schemas.openxmlformats.org/officeDocument/2006/customXml" ds:itemID="{1fb337c2-b23c-4f35-a378-ef42552b1a73}">
  <ds:schemaRefs/>
</ds:datastoreItem>
</file>

<file path=customXml/itemProps25.xml><?xml version="1.0" encoding="utf-8"?>
<ds:datastoreItem xmlns:ds="http://schemas.openxmlformats.org/officeDocument/2006/customXml" ds:itemID="{4edbc372-b837-4d36-b3ca-ed622b857da0}">
  <ds:schemaRefs/>
</ds:datastoreItem>
</file>

<file path=customXml/itemProps26.xml><?xml version="1.0" encoding="utf-8"?>
<ds:datastoreItem xmlns:ds="http://schemas.openxmlformats.org/officeDocument/2006/customXml" ds:itemID="{78929f75-b196-43af-af65-b0f554936914}">
  <ds:schemaRefs/>
</ds:datastoreItem>
</file>

<file path=customXml/itemProps27.xml><?xml version="1.0" encoding="utf-8"?>
<ds:datastoreItem xmlns:ds="http://schemas.openxmlformats.org/officeDocument/2006/customXml" ds:itemID="{4cd77f43-971a-4e8c-8bbf-06081e5cda4c}">
  <ds:schemaRefs/>
</ds:datastoreItem>
</file>

<file path=customXml/itemProps28.xml><?xml version="1.0" encoding="utf-8"?>
<ds:datastoreItem xmlns:ds="http://schemas.openxmlformats.org/officeDocument/2006/customXml" ds:itemID="{388036b5-762f-45a9-9a2a-1f56dbc7019d}">
  <ds:schemaRefs/>
</ds:datastoreItem>
</file>

<file path=customXml/itemProps29.xml><?xml version="1.0" encoding="utf-8"?>
<ds:datastoreItem xmlns:ds="http://schemas.openxmlformats.org/officeDocument/2006/customXml" ds:itemID="{90f6b787-9074-494c-923a-d9e04ada5f33}">
  <ds:schemaRefs/>
</ds:datastoreItem>
</file>

<file path=customXml/itemProps3.xml><?xml version="1.0" encoding="utf-8"?>
<ds:datastoreItem xmlns:ds="http://schemas.openxmlformats.org/officeDocument/2006/customXml" ds:itemID="{ff153833-f939-4eee-bcb1-fdeedbba082f}">
  <ds:schemaRefs/>
</ds:datastoreItem>
</file>

<file path=customXml/itemProps30.xml><?xml version="1.0" encoding="utf-8"?>
<ds:datastoreItem xmlns:ds="http://schemas.openxmlformats.org/officeDocument/2006/customXml" ds:itemID="{9b7202dd-19cf-4c5c-a0f5-c0a15db4c1c8}">
  <ds:schemaRefs/>
</ds:datastoreItem>
</file>

<file path=customXml/itemProps31.xml><?xml version="1.0" encoding="utf-8"?>
<ds:datastoreItem xmlns:ds="http://schemas.openxmlformats.org/officeDocument/2006/customXml" ds:itemID="{f985e461-6b5f-4858-8201-f1928f1c327f}">
  <ds:schemaRefs/>
</ds:datastoreItem>
</file>

<file path=customXml/itemProps32.xml><?xml version="1.0" encoding="utf-8"?>
<ds:datastoreItem xmlns:ds="http://schemas.openxmlformats.org/officeDocument/2006/customXml" ds:itemID="{ded01052-de53-47f6-9c01-984a30e8cce9}">
  <ds:schemaRefs/>
</ds:datastoreItem>
</file>

<file path=customXml/itemProps33.xml><?xml version="1.0" encoding="utf-8"?>
<ds:datastoreItem xmlns:ds="http://schemas.openxmlformats.org/officeDocument/2006/customXml" ds:itemID="{934203b9-8b8c-4180-b5ca-44746095d799}">
  <ds:schemaRefs/>
</ds:datastoreItem>
</file>

<file path=customXml/itemProps34.xml><?xml version="1.0" encoding="utf-8"?>
<ds:datastoreItem xmlns:ds="http://schemas.openxmlformats.org/officeDocument/2006/customXml" ds:itemID="{3c83302a-b0a8-43a6-a9d8-c7366228608e}">
  <ds:schemaRefs/>
</ds:datastoreItem>
</file>

<file path=customXml/itemProps35.xml><?xml version="1.0" encoding="utf-8"?>
<ds:datastoreItem xmlns:ds="http://schemas.openxmlformats.org/officeDocument/2006/customXml" ds:itemID="{6a28dfba-6e7b-496f-9266-688b37fafb4f}">
  <ds:schemaRefs/>
</ds:datastoreItem>
</file>

<file path=customXml/itemProps36.xml><?xml version="1.0" encoding="utf-8"?>
<ds:datastoreItem xmlns:ds="http://schemas.openxmlformats.org/officeDocument/2006/customXml" ds:itemID="{94857b2c-2f8b-4b03-b72e-17ba90f06323}">
  <ds:schemaRefs/>
</ds:datastoreItem>
</file>

<file path=customXml/itemProps37.xml><?xml version="1.0" encoding="utf-8"?>
<ds:datastoreItem xmlns:ds="http://schemas.openxmlformats.org/officeDocument/2006/customXml" ds:itemID="{75b38f3d-6ebe-4b7c-85f5-39941f1104ee}">
  <ds:schemaRefs/>
</ds:datastoreItem>
</file>

<file path=customXml/itemProps38.xml><?xml version="1.0" encoding="utf-8"?>
<ds:datastoreItem xmlns:ds="http://schemas.openxmlformats.org/officeDocument/2006/customXml" ds:itemID="{0529f24c-c89b-4dba-97b5-fa8d48f9409c}">
  <ds:schemaRefs/>
</ds:datastoreItem>
</file>

<file path=customXml/itemProps39.xml><?xml version="1.0" encoding="utf-8"?>
<ds:datastoreItem xmlns:ds="http://schemas.openxmlformats.org/officeDocument/2006/customXml" ds:itemID="{b34f3721-610e-437c-b7fa-3e40454ac32f}">
  <ds:schemaRefs/>
</ds:datastoreItem>
</file>

<file path=customXml/itemProps4.xml><?xml version="1.0" encoding="utf-8"?>
<ds:datastoreItem xmlns:ds="http://schemas.openxmlformats.org/officeDocument/2006/customXml" ds:itemID="{71e2f592-5940-43fe-b464-94417f57106d}">
  <ds:schemaRefs/>
</ds:datastoreItem>
</file>

<file path=customXml/itemProps40.xml><?xml version="1.0" encoding="utf-8"?>
<ds:datastoreItem xmlns:ds="http://schemas.openxmlformats.org/officeDocument/2006/customXml" ds:itemID="{49329278-62c0-4571-a460-825290450ab4}">
  <ds:schemaRefs/>
</ds:datastoreItem>
</file>

<file path=customXml/itemProps41.xml><?xml version="1.0" encoding="utf-8"?>
<ds:datastoreItem xmlns:ds="http://schemas.openxmlformats.org/officeDocument/2006/customXml" ds:itemID="{1a1b3bb4-d4fe-419b-9133-4b911a27c23b}">
  <ds:schemaRefs/>
</ds:datastoreItem>
</file>

<file path=customXml/itemProps42.xml><?xml version="1.0" encoding="utf-8"?>
<ds:datastoreItem xmlns:ds="http://schemas.openxmlformats.org/officeDocument/2006/customXml" ds:itemID="{0d7a36f9-4c67-4b22-a0dd-51b0a93890a4}">
  <ds:schemaRefs/>
</ds:datastoreItem>
</file>

<file path=customXml/itemProps5.xml><?xml version="1.0" encoding="utf-8"?>
<ds:datastoreItem xmlns:ds="http://schemas.openxmlformats.org/officeDocument/2006/customXml" ds:itemID="{ea35043e-d8a3-42cf-b831-4f90f6cbfd92}">
  <ds:schemaRefs/>
</ds:datastoreItem>
</file>

<file path=customXml/itemProps6.xml><?xml version="1.0" encoding="utf-8"?>
<ds:datastoreItem xmlns:ds="http://schemas.openxmlformats.org/officeDocument/2006/customXml" ds:itemID="{bbff56ac-33de-4ac5-845a-4605ec8f7b45}">
  <ds:schemaRefs/>
</ds:datastoreItem>
</file>

<file path=customXml/itemProps7.xml><?xml version="1.0" encoding="utf-8"?>
<ds:datastoreItem xmlns:ds="http://schemas.openxmlformats.org/officeDocument/2006/customXml" ds:itemID="{de1886d4-3354-4f66-b1a1-e2d6547f29d5}">
  <ds:schemaRefs/>
</ds:datastoreItem>
</file>

<file path=customXml/itemProps8.xml><?xml version="1.0" encoding="utf-8"?>
<ds:datastoreItem xmlns:ds="http://schemas.openxmlformats.org/officeDocument/2006/customXml" ds:itemID="{92db68bc-c55c-4258-8f01-65dd219a9135}">
  <ds:schemaRefs/>
</ds:datastoreItem>
</file>

<file path=customXml/itemProps9.xml><?xml version="1.0" encoding="utf-8"?>
<ds:datastoreItem xmlns:ds="http://schemas.openxmlformats.org/officeDocument/2006/customXml" ds:itemID="{ca5af0ae-8747-484d-a7f7-603219d9233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2023-02-12T23:40:00Z</dcterms:created>
  <dc:creator>Administrator</dc:creator>
  <cp:lastModifiedBy>Administrator</cp:lastModifiedBy>
  <dcterms:modified xsi:type="dcterms:W3CDTF">2024-08-22T07:26:35Z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47A3C852C4084A4288ACF283138A0831</vt:lpwstr>
  </property>
</Properties>
</file>