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巩固拓展办</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对口帮扶项目支出绩效评价报告</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p>
    <w:p>
      <w:pPr>
        <w:autoSpaceDE w:val="0"/>
        <w:spacing w:line="560" w:lineRule="exact"/>
        <w:ind w:firstLine="640" w:firstLineChars="20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年，我县帮扶承德市平泉市扶持资金1000万元。平泉市结合巩固脱贫成果工作实际，围绕推进产业发展、脱贫成效巩固提升，合理安排使用帮扶资金，推进了巩固脱贫成果工作。</w:t>
      </w:r>
    </w:p>
    <w:p>
      <w:pPr>
        <w:spacing w:line="600" w:lineRule="exact"/>
        <w:ind w:firstLine="480" w:firstLineChars="15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480" w:firstLineChars="150"/>
        <w:rPr>
          <w:rFonts w:hint="eastAsia" w:ascii="仿宋_GB2312" w:eastAsia="仿宋_GB2312"/>
          <w:sz w:val="32"/>
          <w:szCs w:val="32"/>
        </w:rPr>
      </w:pPr>
      <w:r>
        <w:rPr>
          <w:rFonts w:hint="eastAsia" w:ascii="仿宋_GB2312" w:eastAsia="仿宋_GB2312"/>
          <w:sz w:val="32"/>
          <w:szCs w:val="32"/>
        </w:rPr>
        <w:t>总体目标：提升产业发展水平，改善群众生产生活条件，提升医疗水平，丰富群众文化生活。</w:t>
      </w:r>
    </w:p>
    <w:p>
      <w:pPr>
        <w:spacing w:line="600" w:lineRule="exact"/>
        <w:ind w:firstLine="480" w:firstLineChars="150"/>
        <w:rPr>
          <w:rFonts w:ascii="仿宋_GB2312" w:eastAsia="仿宋_GB2312"/>
          <w:sz w:val="32"/>
          <w:szCs w:val="32"/>
        </w:rPr>
      </w:pPr>
      <w:r>
        <w:rPr>
          <w:rFonts w:hint="eastAsia" w:ascii="仿宋_GB2312" w:eastAsia="仿宋_GB2312"/>
          <w:sz w:val="32"/>
          <w:szCs w:val="32"/>
        </w:rPr>
        <w:t>阶段性目标：玉田县帮扶项目资金实行专款专用，按照项目管理，已全部合理安排使用。</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成立了由主管财务的</w:t>
      </w:r>
      <w:r>
        <w:rPr>
          <w:rFonts w:hint="eastAsia" w:ascii="仿宋_GB2312" w:eastAsia="仿宋_GB2312"/>
          <w:sz w:val="32"/>
          <w:szCs w:val="32"/>
          <w:lang w:val="en-US" w:eastAsia="zh-CN"/>
        </w:rPr>
        <w:t>盛昕局长</w:t>
      </w:r>
      <w:r>
        <w:rPr>
          <w:rFonts w:hint="eastAsia" w:ascii="仿宋_GB2312" w:eastAsia="仿宋_GB2312"/>
          <w:sz w:val="32"/>
          <w:szCs w:val="32"/>
        </w:rPr>
        <w:t>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绩效评价目的：通过绩效评价，掌握扶贫资金的使用情况和取得的效果，衡量资金使用的预期目标实现程度，总结项目管理经验，分析存在的问题及原因，为进一步加强和防范项目资金管理，完善项目资金管理办法，优化财政支出提供参考和依据。</w:t>
      </w:r>
    </w:p>
    <w:p>
      <w:pPr>
        <w:spacing w:line="600" w:lineRule="exact"/>
        <w:ind w:firstLine="640" w:firstLineChars="200"/>
        <w:rPr>
          <w:rFonts w:ascii="仿宋_GB2312" w:eastAsia="仿宋_GB2312"/>
          <w:sz w:val="32"/>
          <w:szCs w:val="32"/>
        </w:rPr>
      </w:pPr>
      <w:r>
        <w:rPr>
          <w:rFonts w:ascii="仿宋_GB2312" w:eastAsia="仿宋_GB2312"/>
          <w:sz w:val="32"/>
          <w:szCs w:val="32"/>
        </w:rPr>
        <w:t>对象</w:t>
      </w:r>
      <w:r>
        <w:rPr>
          <w:rFonts w:hint="eastAsia" w:ascii="仿宋_GB2312" w:eastAsia="仿宋_GB2312"/>
          <w:sz w:val="32"/>
          <w:szCs w:val="32"/>
        </w:rPr>
        <w:t>：对口</w:t>
      </w:r>
      <w:r>
        <w:rPr>
          <w:rFonts w:ascii="仿宋_GB2312" w:eastAsia="仿宋_GB2312"/>
          <w:sz w:val="32"/>
          <w:szCs w:val="32"/>
        </w:rPr>
        <w:t>帮扶资金</w:t>
      </w:r>
      <w:r>
        <w:rPr>
          <w:rFonts w:hint="eastAsia" w:ascii="仿宋_GB2312" w:eastAsia="仿宋_GB2312"/>
          <w:sz w:val="32"/>
          <w:szCs w:val="32"/>
        </w:rPr>
        <w:t>1000万元</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范围：项目实施进度、资金拨付效率及使用效益。</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评价原则：科学规范、公开公正、绩效相关。</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评价指标体系：产出指标、效益指标、满意度指标。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评价方法：坚持实事求是，公平公开的原则。</w:t>
      </w:r>
    </w:p>
    <w:p>
      <w:pPr>
        <w:spacing w:line="600" w:lineRule="exact"/>
        <w:ind w:firstLine="640" w:firstLineChars="200"/>
        <w:rPr>
          <w:rFonts w:ascii="仿宋_GB2312" w:eastAsia="仿宋_GB2312"/>
          <w:sz w:val="32"/>
          <w:szCs w:val="32"/>
        </w:rPr>
      </w:pPr>
      <w:r>
        <w:rPr>
          <w:rFonts w:ascii="仿宋_GB2312" w:eastAsia="仿宋_GB2312"/>
          <w:sz w:val="32"/>
          <w:szCs w:val="32"/>
        </w:rPr>
        <w:t>评价标准</w:t>
      </w:r>
      <w:r>
        <w:rPr>
          <w:rFonts w:hint="eastAsia" w:ascii="仿宋_GB2312" w:eastAsia="仿宋_GB2312"/>
          <w:sz w:val="32"/>
          <w:szCs w:val="32"/>
        </w:rPr>
        <w:t>：实行财政集中支付制度，拨付严格审批程序。</w:t>
      </w:r>
      <w:r>
        <w:rPr>
          <w:rFonts w:ascii="仿宋_GB2312" w:eastAsia="仿宋_GB2312"/>
          <w:sz w:val="32"/>
          <w:szCs w:val="32"/>
        </w:rPr>
        <w:t xml:space="preserve"> </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我们对本项目的总体评价是:项目科学合理，项目管理规范，项目监管到位，项目完成较好，项目完成质量较高，运行保障有力，具有良好的社会效益，对</w:t>
      </w:r>
      <w:r>
        <w:rPr>
          <w:rFonts w:hint="eastAsia" w:ascii="仿宋" w:hAnsi="仿宋" w:eastAsia="仿宋"/>
          <w:sz w:val="32"/>
          <w:szCs w:val="32"/>
          <w:lang w:val="en-US" w:eastAsia="zh-CN"/>
        </w:rPr>
        <w:t>巩固脱贫攻坚成果</w:t>
      </w:r>
      <w:r>
        <w:rPr>
          <w:rFonts w:hint="eastAsia" w:ascii="仿宋" w:hAnsi="仿宋" w:eastAsia="仿宋"/>
          <w:sz w:val="32"/>
          <w:szCs w:val="32"/>
        </w:rPr>
        <w:t>工作有积极的推动作用，根据项目支出绩效自评表，得分100分，财政支出绩效为“优”。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项目在领导小组统一领导下实施，各部门相互配合，相互协作，明确责任，各司其职，严格把关。</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项目实施过程中，按照专款专用原则，实行财政集中支付制度，项目资金拨付严格审批程序，使用规范，会计核算结果真实、准确。</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800" w:firstLineChars="250"/>
        <w:outlineLvl w:val="0"/>
        <w:rPr>
          <w:rFonts w:ascii="仿宋_GB2312" w:eastAsia="仿宋_GB2312"/>
          <w:sz w:val="32"/>
          <w:szCs w:val="32"/>
        </w:rPr>
      </w:pPr>
      <w:r>
        <w:rPr>
          <w:rFonts w:hint="eastAsia" w:ascii="仿宋_GB2312" w:eastAsia="仿宋_GB2312"/>
          <w:sz w:val="32"/>
          <w:szCs w:val="32"/>
        </w:rPr>
        <w:t>项目管理批复程序，质量达标，群众满意。</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w:t>
      </w:r>
    </w:p>
    <w:p>
      <w:pPr>
        <w:spacing w:line="600" w:lineRule="exact"/>
        <w:ind w:firstLine="800" w:firstLineChars="250"/>
        <w:outlineLvl w:val="0"/>
        <w:rPr>
          <w:rFonts w:ascii="仿宋_GB2312" w:eastAsia="仿宋_GB2312"/>
          <w:sz w:val="32"/>
          <w:szCs w:val="32"/>
        </w:rPr>
      </w:pPr>
      <w:r>
        <w:rPr>
          <w:rFonts w:hint="eastAsia" w:ascii="仿宋_GB2312" w:eastAsia="仿宋_GB2312"/>
          <w:sz w:val="32"/>
          <w:szCs w:val="32"/>
        </w:rPr>
        <w:t>项目预期目标按时完成。</w:t>
      </w:r>
    </w:p>
    <w:p>
      <w:pPr>
        <w:spacing w:line="600" w:lineRule="exact"/>
        <w:ind w:firstLine="640" w:firstLineChars="200"/>
        <w:outlineLvl w:val="0"/>
        <w:rPr>
          <w:rFonts w:eastAsia="黑体"/>
          <w:sz w:val="32"/>
          <w:szCs w:val="32"/>
        </w:rPr>
      </w:pPr>
      <w:r>
        <w:rPr>
          <w:rFonts w:hint="eastAsia" w:eastAsia="黑体"/>
          <w:sz w:val="32"/>
          <w:szCs w:val="32"/>
        </w:rPr>
        <w:t>五、主要经验及做法、存在的问题及原因分析</w:t>
      </w:r>
    </w:p>
    <w:p>
      <w:pPr>
        <w:spacing w:line="600" w:lineRule="exact"/>
        <w:ind w:firstLine="800" w:firstLineChars="250"/>
        <w:rPr>
          <w:rFonts w:hint="eastAsia" w:ascii="仿宋" w:hAnsi="仿宋" w:eastAsia="仿宋"/>
          <w:sz w:val="32"/>
          <w:szCs w:val="32"/>
        </w:rPr>
      </w:pPr>
      <w:r>
        <w:rPr>
          <w:rFonts w:hint="eastAsia" w:ascii="仿宋" w:hAnsi="仿宋" w:eastAsia="仿宋"/>
          <w:sz w:val="32"/>
          <w:szCs w:val="32"/>
        </w:rPr>
        <w:t>绩效项目在目标设定、资金分配、资金到位、资金管理、组织实施、项目效果等方面落实情况良好。</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无</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下一步</w:t>
      </w:r>
      <w:r>
        <w:rPr>
          <w:rFonts w:hint="eastAsia" w:ascii="仿宋" w:hAnsi="仿宋" w:eastAsia="仿宋" w:cs="仿宋"/>
          <w:sz w:val="32"/>
          <w:szCs w:val="32"/>
          <w:lang w:val="en-US" w:eastAsia="zh-CN"/>
        </w:rPr>
        <w:t>我局</w:t>
      </w:r>
      <w:r>
        <w:rPr>
          <w:rFonts w:hint="eastAsia" w:ascii="仿宋" w:hAnsi="仿宋" w:eastAsia="仿宋" w:cs="仿宋"/>
          <w:sz w:val="32"/>
          <w:szCs w:val="32"/>
          <w:lang w:eastAsia="zh-CN"/>
        </w:rPr>
        <w:t>须进一步和对口帮扶单位进行对接，加强交流沟通，积极做好协调工作，按照</w:t>
      </w:r>
      <w:r>
        <w:rPr>
          <w:rFonts w:hint="eastAsia" w:ascii="仿宋" w:hAnsi="仿宋" w:eastAsia="仿宋" w:cs="仿宋"/>
          <w:sz w:val="32"/>
          <w:szCs w:val="32"/>
          <w:lang w:val="en-US" w:eastAsia="zh-CN"/>
        </w:rPr>
        <w:t>五年过渡期</w:t>
      </w:r>
      <w:r>
        <w:rPr>
          <w:rFonts w:hint="eastAsia" w:ascii="仿宋" w:hAnsi="仿宋" w:eastAsia="仿宋" w:cs="仿宋"/>
          <w:sz w:val="32"/>
          <w:szCs w:val="32"/>
          <w:lang w:eastAsia="zh-CN"/>
        </w:rPr>
        <w:t>工作要求，积极做好项目管理工作，将对口帮扶资金管好用实。</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U4NzZhOWUyNDg3NDJjN2FjMTBiMzUwZmU3MjNiYTkifQ=="/>
    <w:docVar w:name="KSO_WPS_MARK_KEY" w:val="184929c6-a2f3-4011-8413-b0fa2fea7813"/>
  </w:docVars>
  <w:rsids>
    <w:rsidRoot w:val="00D72339"/>
    <w:rsid w:val="000311DE"/>
    <w:rsid w:val="00035131"/>
    <w:rsid w:val="000C68A3"/>
    <w:rsid w:val="00237318"/>
    <w:rsid w:val="002D7CF3"/>
    <w:rsid w:val="002E158B"/>
    <w:rsid w:val="00372C48"/>
    <w:rsid w:val="005C636B"/>
    <w:rsid w:val="00604D60"/>
    <w:rsid w:val="006330EE"/>
    <w:rsid w:val="006A38A6"/>
    <w:rsid w:val="006D698D"/>
    <w:rsid w:val="007B014A"/>
    <w:rsid w:val="008D0681"/>
    <w:rsid w:val="0094481B"/>
    <w:rsid w:val="00B16BD2"/>
    <w:rsid w:val="00C05FED"/>
    <w:rsid w:val="00C83DFA"/>
    <w:rsid w:val="00CE53AE"/>
    <w:rsid w:val="00D72339"/>
    <w:rsid w:val="00E931F9"/>
    <w:rsid w:val="0C126BE9"/>
    <w:rsid w:val="0FD13331"/>
    <w:rsid w:val="12A91FB7"/>
    <w:rsid w:val="1C1E0C92"/>
    <w:rsid w:val="21FE64EE"/>
    <w:rsid w:val="238136B1"/>
    <w:rsid w:val="2CE7727C"/>
    <w:rsid w:val="2D502C75"/>
    <w:rsid w:val="2FD1009E"/>
    <w:rsid w:val="326F3B9E"/>
    <w:rsid w:val="389E359A"/>
    <w:rsid w:val="3D586960"/>
    <w:rsid w:val="3ECA2888"/>
    <w:rsid w:val="40392451"/>
    <w:rsid w:val="4595474B"/>
    <w:rsid w:val="49D67DF9"/>
    <w:rsid w:val="4F6A776F"/>
    <w:rsid w:val="51D879E2"/>
    <w:rsid w:val="5E4A0E97"/>
    <w:rsid w:val="63AF0C61"/>
    <w:rsid w:val="79987D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iPriority w:val="0"/>
    <w:pPr>
      <w:jc w:val="center"/>
    </w:pPr>
    <w:rPr>
      <w:rFonts w:ascii="Times New Roman" w:hAnsi="Times New Roman" w:eastAsia="宋体" w:cs="Times New Roman"/>
      <w:b/>
      <w:bCs/>
      <w:sz w:val="44"/>
    </w:rPr>
  </w:style>
  <w:style w:type="paragraph" w:styleId="3">
    <w:name w:val="footer"/>
    <w:basedOn w:val="1"/>
    <w:next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1349</Words>
  <Characters>1370</Characters>
  <Lines>10</Lines>
  <Paragraphs>2</Paragraphs>
  <TotalTime>0</TotalTime>
  <ScaleCrop>false</ScaleCrop>
  <LinksUpToDate>false</LinksUpToDate>
  <CharactersWithSpaces>1372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 士心</cp:lastModifiedBy>
  <cp:lastPrinted>2022-07-11T08:06:00Z</cp:lastPrinted>
  <dcterms:modified xsi:type="dcterms:W3CDTF">2024-04-22T02:30:55Z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D2936C4E2D0648598A13EAF2F9FAE675_12</vt:lpwstr>
  </property>
</Properties>
</file>