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植保站</w:t>
      </w:r>
      <w:r>
        <w:rPr>
          <w:sz w:val="36"/>
          <w:szCs w:val="36"/>
        </w:rPr>
        <w:t>20</w:t>
      </w:r>
      <w:r>
        <w:rPr>
          <w:rFonts w:hint="eastAsia"/>
          <w:sz w:val="36"/>
          <w:szCs w:val="36"/>
          <w:lang w:val="en-US" w:eastAsia="zh-CN"/>
        </w:rPr>
        <w:t>23年农产品质量安全及疫病防治资金项目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绩效自评报告</w:t>
      </w:r>
    </w:p>
    <w:p>
      <w:pPr>
        <w:spacing w:line="5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按照</w:t>
      </w:r>
      <w:r>
        <w:rPr>
          <w:rFonts w:hint="eastAsia" w:ascii="仿宋" w:hAnsi="仿宋" w:eastAsia="仿宋"/>
          <w:sz w:val="28"/>
          <w:szCs w:val="28"/>
          <w:lang w:eastAsia="zh-CN"/>
        </w:rPr>
        <w:t>上级相关</w:t>
      </w:r>
      <w:r>
        <w:rPr>
          <w:rFonts w:hint="eastAsia" w:ascii="仿宋" w:hAnsi="仿宋" w:eastAsia="仿宋"/>
          <w:sz w:val="28"/>
          <w:szCs w:val="28"/>
        </w:rPr>
        <w:t>文件要求，我站高度重视，认真对待，对20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/>
          <w:sz w:val="28"/>
          <w:szCs w:val="28"/>
        </w:rPr>
        <w:t>年的</w:t>
      </w:r>
      <w:r>
        <w:rPr>
          <w:rFonts w:hint="eastAsia" w:ascii="仿宋" w:hAnsi="仿宋" w:eastAsia="仿宋"/>
          <w:sz w:val="28"/>
          <w:szCs w:val="28"/>
          <w:lang w:eastAsia="zh-CN"/>
        </w:rPr>
        <w:t>省级农作物病虫害监测预报项目（冀财农【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/>
          <w:sz w:val="28"/>
          <w:szCs w:val="28"/>
          <w:lang w:eastAsia="zh-CN"/>
        </w:rPr>
        <w:t>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159号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使用情况进行了全面梳理，从项目资金申请、分配、管理及使用等各个方面进行仔细核查。通过自查，我站项目资金全部是专款专用，材料申报真实，资金足额用于项目上，并及时发放给项目实施主体，切实发挥了财政资金应有的作用。现形成以下自评报告：</w:t>
      </w:r>
    </w:p>
    <w:p>
      <w:pPr>
        <w:spacing w:line="50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一、工作开展情况：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省级农作物病虫害监测预报项目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14万元，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在全县范围内，开展蝗虫、草地贪夜蛾、小麦条锈病、苹果蠹蛾、农区鼠害等重大农作物病虫害监测预报，做到了调查全面、预报准确、预警及时、科学指导防治。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二、绩效目标完成情况分析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（一）资金投入情况分析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根据项目要求和省级方案，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综合考虑我县地理位置及周边地区病虫害发生情况，项目资金用于苹果蠹蛾、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蝗虫、草地贪夜蛾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、农区鼠害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等重大病虫害监测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总体绩效目标完成情况分析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植保技术人员和雇佣的查蝗人员、农区鼠情监测人员共同对农区蝗虫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和鼠情进行调查监测，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及时掌握蝗虫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和农区鼠情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发育进度等情况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。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同时对县内小麦、玉米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、果树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等作物的草地贪夜蛾、蚜虫、玉米螟、棉铃虫、苹果蠹蛾、小菜蛾等主要病虫害进行监测调查、掌握病虫发生动态。依据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 w:eastAsia="zh-CN"/>
        </w:rPr>
        <w:t>主要农作物重大病虫害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监测调查结果，结合作物布局、气象条件等综合分析，及时准确发布预警信息，科学指导防治，确保了粮食生产安全。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三、绩效自评结果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1、制定具体实施方案。</w:t>
      </w:r>
      <w:r>
        <w:rPr>
          <w:rFonts w:hint="eastAsia" w:ascii="仿宋" w:hAnsi="仿宋" w:eastAsia="仿宋"/>
          <w:sz w:val="28"/>
          <w:szCs w:val="28"/>
        </w:rPr>
        <w:t>我们严格按照上级文件要求，结合我县实际，制定切实可行的实施方案，明确补助资金的主要用途、补贴对象，规范资金的使用。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/>
          <w:sz w:val="28"/>
          <w:szCs w:val="28"/>
        </w:rPr>
        <w:t>严格程序,公开透明。</w:t>
      </w:r>
      <w:r>
        <w:rPr>
          <w:rFonts w:hint="eastAsia" w:ascii="仿宋" w:hAnsi="仿宋" w:eastAsia="仿宋"/>
          <w:sz w:val="28"/>
          <w:szCs w:val="28"/>
          <w:lang w:eastAsia="zh-CN"/>
        </w:rPr>
        <w:t>加强病虫害的监测预报与防控工作，</w:t>
      </w:r>
      <w:r>
        <w:rPr>
          <w:rFonts w:hint="eastAsia" w:ascii="仿宋" w:hAnsi="仿宋" w:eastAsia="仿宋"/>
          <w:sz w:val="28"/>
          <w:szCs w:val="28"/>
        </w:rPr>
        <w:t>发挥项目资金效能。</w:t>
      </w:r>
    </w:p>
    <w:p>
      <w:pPr>
        <w:spacing w:line="50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3、</w:t>
      </w:r>
      <w:r>
        <w:rPr>
          <w:rFonts w:hint="eastAsia" w:ascii="仿宋" w:hAnsi="仿宋" w:eastAsia="仿宋"/>
          <w:sz w:val="28"/>
          <w:szCs w:val="28"/>
        </w:rPr>
        <w:t>加大技术服务。项目实施过程中，深入乡镇、村、田间地头进行技术指导、检查，现场传授</w:t>
      </w:r>
      <w:r>
        <w:rPr>
          <w:rFonts w:hint="eastAsia" w:ascii="仿宋" w:hAnsi="仿宋" w:eastAsia="仿宋"/>
          <w:sz w:val="28"/>
          <w:szCs w:val="28"/>
          <w:lang w:eastAsia="zh-CN"/>
        </w:rPr>
        <w:t>重大病虫</w:t>
      </w:r>
      <w:r>
        <w:rPr>
          <w:rFonts w:hint="eastAsia" w:ascii="仿宋" w:hAnsi="仿宋" w:eastAsia="仿宋"/>
          <w:sz w:val="28"/>
          <w:szCs w:val="28"/>
        </w:rPr>
        <w:t>识别技术要点、监测调查方法及防治技术，保证项目的顺利实施。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/>
          <w:sz w:val="28"/>
          <w:szCs w:val="28"/>
        </w:rPr>
        <w:t>项目实施过程中，专款专用，没有挪用和截留现象的发生。绩效自评全部达标。</w:t>
      </w:r>
    </w:p>
    <w:p/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Cs/>
          <w:kern w:val="0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016ED"/>
    <w:multiLevelType w:val="singleLevel"/>
    <w:tmpl w:val="13C01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00D72339"/>
    <w:rsid w:val="006D698D"/>
    <w:rsid w:val="007B014A"/>
    <w:rsid w:val="008D0681"/>
    <w:rsid w:val="00D72339"/>
    <w:rsid w:val="0FD13331"/>
    <w:rsid w:val="44787793"/>
    <w:rsid w:val="4595474B"/>
    <w:rsid w:val="49D67DF9"/>
    <w:rsid w:val="51D879E2"/>
    <w:rsid w:val="63AF0C61"/>
    <w:rsid w:val="65BB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806</Words>
  <Characters>816</Characters>
  <Lines>1</Lines>
  <Paragraphs>1</Paragraphs>
  <TotalTime>8</TotalTime>
  <ScaleCrop>false</ScaleCrop>
  <LinksUpToDate>false</LinksUpToDate>
  <CharactersWithSpaces>826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2021-06-08T06:50:00Z</dcterms:created>
  <dc:creator>Microsoft</dc:creator>
  <cp:lastModifiedBy>Administrator</cp:lastModifiedBy>
  <cp:lastPrinted>2022-07-11T08:06:00Z</cp:lastPrinted>
  <dcterms:modified xsi:type="dcterms:W3CDTF">2024-04-19T08:31:54Z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4B062AB56C994BA7A245E1B8420788E0_13</vt:lpwstr>
  </property>
</Properties>
</file>