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bookmarkStart w:id="1" w:name="_GoBack"/>
      <w:bookmarkEnd w:id="1"/>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一、玉田县杨家套镇人民政府本级收支预算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一、玉田县杨家套镇人民政府本级收支预算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11275662.32</w:t>
            </w:r>
          </w:p>
        </w:tc>
        <w:tc>
          <w:tcPr>
            <w:tcW w:w="4535" w:type="dxa"/>
            <w:vAlign w:val="center"/>
          </w:tcPr>
          <w:p>
            <w:pPr>
              <w:pStyle w:val="12"/>
            </w:pPr>
            <w:r>
              <w:t>一、一般公共服务支出</w:t>
            </w:r>
          </w:p>
        </w:tc>
        <w:tc>
          <w:tcPr>
            <w:tcW w:w="2126" w:type="dxa"/>
            <w:vAlign w:val="center"/>
          </w:tcPr>
          <w:p>
            <w:pPr>
              <w:pStyle w:val="11"/>
            </w:pPr>
            <w:r>
              <w:t>11205662.32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11275662.32</w:t>
            </w:r>
          </w:p>
        </w:tc>
        <w:tc>
          <w:tcPr>
            <w:tcW w:w="4535" w:type="dxa"/>
            <w:vAlign w:val="center"/>
          </w:tcPr>
          <w:p>
            <w:pPr>
              <w:pStyle w:val="14"/>
            </w:pPr>
            <w:r>
              <w:t>本年支出合计</w:t>
            </w:r>
          </w:p>
        </w:tc>
        <w:tc>
          <w:tcPr>
            <w:tcW w:w="2126" w:type="dxa"/>
            <w:vAlign w:val="center"/>
          </w:tcPr>
          <w:p>
            <w:pPr>
              <w:pStyle w:val="15"/>
            </w:pPr>
            <w:r>
              <w:t>11275662.32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11275662.32</w:t>
            </w:r>
          </w:p>
        </w:tc>
        <w:tc>
          <w:tcPr>
            <w:tcW w:w="4535" w:type="dxa"/>
            <w:vAlign w:val="center"/>
          </w:tcPr>
          <w:p>
            <w:pPr>
              <w:pStyle w:val="14"/>
            </w:pPr>
            <w:r>
              <w:t>支出总计</w:t>
            </w:r>
          </w:p>
        </w:tc>
        <w:tc>
          <w:tcPr>
            <w:tcW w:w="2126" w:type="dxa"/>
            <w:vAlign w:val="center"/>
          </w:tcPr>
          <w:p>
            <w:pPr>
              <w:pStyle w:val="15"/>
            </w:pPr>
            <w:r>
              <w:t>11275662.32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11275662.32</w:t>
            </w:r>
          </w:p>
        </w:tc>
        <w:tc>
          <w:tcPr>
            <w:tcW w:w="1134" w:type="dxa"/>
            <w:vAlign w:val="center"/>
          </w:tcPr>
          <w:p>
            <w:pPr>
              <w:pStyle w:val="15"/>
            </w:pPr>
            <w:r>
              <w:t>11275662.32</w:t>
            </w:r>
          </w:p>
        </w:tc>
        <w:tc>
          <w:tcPr>
            <w:tcW w:w="1134" w:type="dxa"/>
            <w:vAlign w:val="center"/>
          </w:tcPr>
          <w:p>
            <w:pPr>
              <w:pStyle w:val="15"/>
            </w:pPr>
            <w:r>
              <w:t>11275662.32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11205662.32</w:t>
            </w:r>
          </w:p>
        </w:tc>
        <w:tc>
          <w:tcPr>
            <w:tcW w:w="1134" w:type="dxa"/>
            <w:vAlign w:val="center"/>
          </w:tcPr>
          <w:p>
            <w:pPr>
              <w:pStyle w:val="11"/>
            </w:pPr>
            <w:r>
              <w:t>11205662.32</w:t>
            </w:r>
          </w:p>
        </w:tc>
        <w:tc>
          <w:tcPr>
            <w:tcW w:w="1134" w:type="dxa"/>
            <w:vAlign w:val="center"/>
          </w:tcPr>
          <w:p>
            <w:pPr>
              <w:pStyle w:val="11"/>
            </w:pPr>
            <w:r>
              <w:t>11205662.32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46040.00</w:t>
            </w:r>
          </w:p>
        </w:tc>
        <w:tc>
          <w:tcPr>
            <w:tcW w:w="1134" w:type="dxa"/>
            <w:vAlign w:val="center"/>
          </w:tcPr>
          <w:p>
            <w:pPr>
              <w:pStyle w:val="11"/>
            </w:pPr>
            <w:r>
              <w:t>46040.00</w:t>
            </w:r>
          </w:p>
        </w:tc>
        <w:tc>
          <w:tcPr>
            <w:tcW w:w="1134" w:type="dxa"/>
            <w:vAlign w:val="center"/>
          </w:tcPr>
          <w:p>
            <w:pPr>
              <w:pStyle w:val="11"/>
            </w:pPr>
            <w:r>
              <w:t>46040.00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46040.00</w:t>
            </w:r>
          </w:p>
        </w:tc>
        <w:tc>
          <w:tcPr>
            <w:tcW w:w="1134" w:type="dxa"/>
            <w:vAlign w:val="center"/>
          </w:tcPr>
          <w:p>
            <w:pPr>
              <w:pStyle w:val="11"/>
            </w:pPr>
            <w:r>
              <w:t>46040.00</w:t>
            </w:r>
          </w:p>
        </w:tc>
        <w:tc>
          <w:tcPr>
            <w:tcW w:w="1134" w:type="dxa"/>
            <w:vAlign w:val="center"/>
          </w:tcPr>
          <w:p>
            <w:pPr>
              <w:pStyle w:val="11"/>
            </w:pPr>
            <w:r>
              <w:t>46040.00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10999622.32</w:t>
            </w:r>
          </w:p>
        </w:tc>
        <w:tc>
          <w:tcPr>
            <w:tcW w:w="1134" w:type="dxa"/>
            <w:vAlign w:val="center"/>
          </w:tcPr>
          <w:p>
            <w:pPr>
              <w:pStyle w:val="11"/>
            </w:pPr>
            <w:r>
              <w:t>10999622.32</w:t>
            </w:r>
          </w:p>
        </w:tc>
        <w:tc>
          <w:tcPr>
            <w:tcW w:w="1134" w:type="dxa"/>
            <w:vAlign w:val="center"/>
          </w:tcPr>
          <w:p>
            <w:pPr>
              <w:pStyle w:val="11"/>
            </w:pPr>
            <w:r>
              <w:t>10999622.32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10999622.32</w:t>
            </w:r>
          </w:p>
        </w:tc>
        <w:tc>
          <w:tcPr>
            <w:tcW w:w="1134" w:type="dxa"/>
            <w:vAlign w:val="center"/>
          </w:tcPr>
          <w:p>
            <w:pPr>
              <w:pStyle w:val="11"/>
            </w:pPr>
            <w:r>
              <w:t>10999622.32</w:t>
            </w:r>
          </w:p>
        </w:tc>
        <w:tc>
          <w:tcPr>
            <w:tcW w:w="1134" w:type="dxa"/>
            <w:vAlign w:val="center"/>
          </w:tcPr>
          <w:p>
            <w:pPr>
              <w:pStyle w:val="11"/>
            </w:pPr>
            <w:r>
              <w:t>10999622.32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160000.00</w:t>
            </w:r>
          </w:p>
        </w:tc>
        <w:tc>
          <w:tcPr>
            <w:tcW w:w="1134" w:type="dxa"/>
            <w:vAlign w:val="center"/>
          </w:tcPr>
          <w:p>
            <w:pPr>
              <w:pStyle w:val="11"/>
            </w:pPr>
            <w:r>
              <w:t>160000.00</w:t>
            </w:r>
          </w:p>
        </w:tc>
        <w:tc>
          <w:tcPr>
            <w:tcW w:w="1134" w:type="dxa"/>
            <w:vAlign w:val="center"/>
          </w:tcPr>
          <w:p>
            <w:pPr>
              <w:pStyle w:val="11"/>
            </w:pPr>
            <w:r>
              <w:t>160000.00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160000.00</w:t>
            </w:r>
          </w:p>
        </w:tc>
        <w:tc>
          <w:tcPr>
            <w:tcW w:w="1134" w:type="dxa"/>
            <w:vAlign w:val="center"/>
          </w:tcPr>
          <w:p>
            <w:pPr>
              <w:pStyle w:val="11"/>
            </w:pPr>
            <w:r>
              <w:t>160000.00</w:t>
            </w:r>
          </w:p>
        </w:tc>
        <w:tc>
          <w:tcPr>
            <w:tcW w:w="1134" w:type="dxa"/>
            <w:vAlign w:val="center"/>
          </w:tcPr>
          <w:p>
            <w:pPr>
              <w:pStyle w:val="11"/>
            </w:pPr>
            <w:r>
              <w:t>160000.00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11275662.32</w:t>
            </w:r>
          </w:p>
        </w:tc>
        <w:tc>
          <w:tcPr>
            <w:tcW w:w="1361" w:type="dxa"/>
            <w:vAlign w:val="center"/>
          </w:tcPr>
          <w:p>
            <w:pPr>
              <w:pStyle w:val="15"/>
            </w:pPr>
            <w:r>
              <w:t>10365662.32</w:t>
            </w:r>
          </w:p>
        </w:tc>
        <w:tc>
          <w:tcPr>
            <w:tcW w:w="1361" w:type="dxa"/>
            <w:vAlign w:val="center"/>
          </w:tcPr>
          <w:p>
            <w:pPr>
              <w:pStyle w:val="15"/>
            </w:pPr>
            <w:r>
              <w:t>910000.00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11205662.32</w:t>
            </w:r>
          </w:p>
        </w:tc>
        <w:tc>
          <w:tcPr>
            <w:tcW w:w="1361" w:type="dxa"/>
            <w:vAlign w:val="center"/>
          </w:tcPr>
          <w:p>
            <w:pPr>
              <w:pStyle w:val="11"/>
            </w:pPr>
            <w:r>
              <w:t>10365662.32</w:t>
            </w:r>
          </w:p>
        </w:tc>
        <w:tc>
          <w:tcPr>
            <w:tcW w:w="1361" w:type="dxa"/>
            <w:vAlign w:val="center"/>
          </w:tcPr>
          <w:p>
            <w:pPr>
              <w:pStyle w:val="11"/>
            </w:pPr>
            <w:r>
              <w:t>840000.00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46040.00</w:t>
            </w:r>
          </w:p>
        </w:tc>
        <w:tc>
          <w:tcPr>
            <w:tcW w:w="1361" w:type="dxa"/>
            <w:vAlign w:val="center"/>
          </w:tcPr>
          <w:p>
            <w:pPr>
              <w:pStyle w:val="11"/>
            </w:pPr>
            <w:r>
              <w:t>26040.00</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46040.00</w:t>
            </w:r>
          </w:p>
        </w:tc>
        <w:tc>
          <w:tcPr>
            <w:tcW w:w="1361" w:type="dxa"/>
            <w:vAlign w:val="center"/>
          </w:tcPr>
          <w:p>
            <w:pPr>
              <w:pStyle w:val="11"/>
            </w:pPr>
            <w:r>
              <w:t>26040.00</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10999622.32</w:t>
            </w:r>
          </w:p>
        </w:tc>
        <w:tc>
          <w:tcPr>
            <w:tcW w:w="1361" w:type="dxa"/>
            <w:vAlign w:val="center"/>
          </w:tcPr>
          <w:p>
            <w:pPr>
              <w:pStyle w:val="11"/>
            </w:pPr>
            <w:r>
              <w:t>10339622.32</w:t>
            </w:r>
          </w:p>
        </w:tc>
        <w:tc>
          <w:tcPr>
            <w:tcW w:w="1361" w:type="dxa"/>
            <w:vAlign w:val="center"/>
          </w:tcPr>
          <w:p>
            <w:pPr>
              <w:pStyle w:val="11"/>
            </w:pPr>
            <w:r>
              <w:t>660000.00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10999622.32</w:t>
            </w:r>
          </w:p>
        </w:tc>
        <w:tc>
          <w:tcPr>
            <w:tcW w:w="1361" w:type="dxa"/>
            <w:vAlign w:val="center"/>
          </w:tcPr>
          <w:p>
            <w:pPr>
              <w:pStyle w:val="11"/>
            </w:pPr>
            <w:r>
              <w:t>10339622.32</w:t>
            </w:r>
          </w:p>
        </w:tc>
        <w:tc>
          <w:tcPr>
            <w:tcW w:w="1361" w:type="dxa"/>
            <w:vAlign w:val="center"/>
          </w:tcPr>
          <w:p>
            <w:pPr>
              <w:pStyle w:val="11"/>
            </w:pPr>
            <w:r>
              <w:t>660000.00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160000.00</w:t>
            </w:r>
          </w:p>
        </w:tc>
        <w:tc>
          <w:tcPr>
            <w:tcW w:w="1361" w:type="dxa"/>
            <w:vAlign w:val="center"/>
          </w:tcPr>
          <w:p>
            <w:pPr>
              <w:pStyle w:val="11"/>
            </w:pPr>
          </w:p>
        </w:tc>
        <w:tc>
          <w:tcPr>
            <w:tcW w:w="1361" w:type="dxa"/>
            <w:vAlign w:val="center"/>
          </w:tcPr>
          <w:p>
            <w:pPr>
              <w:pStyle w:val="11"/>
            </w:pPr>
            <w:r>
              <w:t>160000.00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160000.00</w:t>
            </w:r>
          </w:p>
        </w:tc>
        <w:tc>
          <w:tcPr>
            <w:tcW w:w="1361" w:type="dxa"/>
            <w:vAlign w:val="center"/>
          </w:tcPr>
          <w:p>
            <w:pPr>
              <w:pStyle w:val="11"/>
            </w:pPr>
          </w:p>
        </w:tc>
        <w:tc>
          <w:tcPr>
            <w:tcW w:w="1361" w:type="dxa"/>
            <w:vAlign w:val="center"/>
          </w:tcPr>
          <w:p>
            <w:pPr>
              <w:pStyle w:val="11"/>
            </w:pPr>
            <w:r>
              <w:t>160000.00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2130306</w:t>
            </w:r>
          </w:p>
        </w:tc>
        <w:tc>
          <w:tcPr>
            <w:tcW w:w="4535" w:type="dxa"/>
            <w:vAlign w:val="center"/>
          </w:tcPr>
          <w:p>
            <w:pPr>
              <w:pStyle w:val="12"/>
            </w:pPr>
            <w:r>
              <w:t>水利工程运行与维护</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11275662.32</w:t>
            </w:r>
          </w:p>
        </w:tc>
        <w:tc>
          <w:tcPr>
            <w:tcW w:w="3402" w:type="dxa"/>
            <w:vAlign w:val="center"/>
          </w:tcPr>
          <w:p>
            <w:pPr>
              <w:pStyle w:val="12"/>
            </w:pPr>
            <w:r>
              <w:t>一、一般公共服务支出</w:t>
            </w:r>
          </w:p>
        </w:tc>
        <w:tc>
          <w:tcPr>
            <w:tcW w:w="1474" w:type="dxa"/>
            <w:vAlign w:val="center"/>
          </w:tcPr>
          <w:p>
            <w:pPr>
              <w:pStyle w:val="11"/>
            </w:pPr>
            <w:r>
              <w:t>11205662.32</w:t>
            </w:r>
          </w:p>
        </w:tc>
        <w:tc>
          <w:tcPr>
            <w:tcW w:w="1474" w:type="dxa"/>
            <w:vAlign w:val="center"/>
          </w:tcPr>
          <w:p>
            <w:pPr>
              <w:pStyle w:val="11"/>
            </w:pPr>
            <w:r>
              <w:t>11205662.32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30000.00</w:t>
            </w:r>
          </w:p>
        </w:tc>
        <w:tc>
          <w:tcPr>
            <w:tcW w:w="1474" w:type="dxa"/>
            <w:vAlign w:val="center"/>
          </w:tcPr>
          <w:p>
            <w:pPr>
              <w:pStyle w:val="11"/>
            </w:pPr>
            <w:r>
              <w:t>30000.00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11275662.32</w:t>
            </w:r>
          </w:p>
        </w:tc>
        <w:tc>
          <w:tcPr>
            <w:tcW w:w="3402" w:type="dxa"/>
            <w:vAlign w:val="center"/>
          </w:tcPr>
          <w:p>
            <w:pPr>
              <w:pStyle w:val="14"/>
            </w:pPr>
            <w:r>
              <w:t>本年支出合计</w:t>
            </w:r>
          </w:p>
        </w:tc>
        <w:tc>
          <w:tcPr>
            <w:tcW w:w="1474" w:type="dxa"/>
            <w:vAlign w:val="center"/>
          </w:tcPr>
          <w:p>
            <w:pPr>
              <w:pStyle w:val="15"/>
            </w:pPr>
            <w:r>
              <w:t>11275662.32</w:t>
            </w:r>
          </w:p>
        </w:tc>
        <w:tc>
          <w:tcPr>
            <w:tcW w:w="1474" w:type="dxa"/>
            <w:vAlign w:val="center"/>
          </w:tcPr>
          <w:p>
            <w:pPr>
              <w:pStyle w:val="15"/>
            </w:pPr>
            <w:r>
              <w:t>11275662.32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11275662.32</w:t>
            </w:r>
          </w:p>
        </w:tc>
        <w:tc>
          <w:tcPr>
            <w:tcW w:w="3402" w:type="dxa"/>
            <w:vAlign w:val="center"/>
          </w:tcPr>
          <w:p>
            <w:pPr>
              <w:pStyle w:val="14"/>
            </w:pPr>
            <w:r>
              <w:t>支出总计</w:t>
            </w:r>
          </w:p>
        </w:tc>
        <w:tc>
          <w:tcPr>
            <w:tcW w:w="1474" w:type="dxa"/>
            <w:vAlign w:val="center"/>
          </w:tcPr>
          <w:p>
            <w:pPr>
              <w:pStyle w:val="15"/>
            </w:pPr>
            <w:r>
              <w:t>11275662.32</w:t>
            </w:r>
          </w:p>
        </w:tc>
        <w:tc>
          <w:tcPr>
            <w:tcW w:w="1474" w:type="dxa"/>
            <w:vAlign w:val="center"/>
          </w:tcPr>
          <w:p>
            <w:pPr>
              <w:pStyle w:val="15"/>
            </w:pPr>
            <w:r>
              <w:t>11275662.32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11275662.32</w:t>
            </w:r>
          </w:p>
        </w:tc>
        <w:tc>
          <w:tcPr>
            <w:tcW w:w="2551" w:type="dxa"/>
            <w:vAlign w:val="center"/>
          </w:tcPr>
          <w:p>
            <w:pPr>
              <w:pStyle w:val="15"/>
            </w:pPr>
            <w:r>
              <w:t>10365662.32</w:t>
            </w:r>
          </w:p>
        </w:tc>
        <w:tc>
          <w:tcPr>
            <w:tcW w:w="2551" w:type="dxa"/>
            <w:vAlign w:val="center"/>
          </w:tcPr>
          <w:p>
            <w:pPr>
              <w:pStyle w:val="15"/>
            </w:pPr>
            <w:r>
              <w:t>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11205662.32</w:t>
            </w:r>
          </w:p>
        </w:tc>
        <w:tc>
          <w:tcPr>
            <w:tcW w:w="2551" w:type="dxa"/>
            <w:vAlign w:val="center"/>
          </w:tcPr>
          <w:p>
            <w:pPr>
              <w:pStyle w:val="11"/>
            </w:pPr>
            <w:r>
              <w:t>10365662.32</w:t>
            </w:r>
          </w:p>
        </w:tc>
        <w:tc>
          <w:tcPr>
            <w:tcW w:w="2551" w:type="dxa"/>
            <w:vAlign w:val="center"/>
          </w:tcPr>
          <w:p>
            <w:pPr>
              <w:pStyle w:val="11"/>
            </w:pPr>
            <w:r>
              <w:t>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46040.00</w:t>
            </w:r>
          </w:p>
        </w:tc>
        <w:tc>
          <w:tcPr>
            <w:tcW w:w="2551" w:type="dxa"/>
            <w:vAlign w:val="center"/>
          </w:tcPr>
          <w:p>
            <w:pPr>
              <w:pStyle w:val="11"/>
            </w:pPr>
            <w:r>
              <w:t>26040.00</w:t>
            </w: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46040.00</w:t>
            </w:r>
          </w:p>
        </w:tc>
        <w:tc>
          <w:tcPr>
            <w:tcW w:w="2551" w:type="dxa"/>
            <w:vAlign w:val="center"/>
          </w:tcPr>
          <w:p>
            <w:pPr>
              <w:pStyle w:val="11"/>
            </w:pPr>
            <w:r>
              <w:t>26040.00</w:t>
            </w: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10999622.32</w:t>
            </w:r>
          </w:p>
        </w:tc>
        <w:tc>
          <w:tcPr>
            <w:tcW w:w="2551" w:type="dxa"/>
            <w:vAlign w:val="center"/>
          </w:tcPr>
          <w:p>
            <w:pPr>
              <w:pStyle w:val="11"/>
            </w:pPr>
            <w:r>
              <w:t>10339622.32</w:t>
            </w:r>
          </w:p>
        </w:tc>
        <w:tc>
          <w:tcPr>
            <w:tcW w:w="2551" w:type="dxa"/>
            <w:vAlign w:val="center"/>
          </w:tcPr>
          <w:p>
            <w:pPr>
              <w:pStyle w:val="11"/>
            </w:pPr>
            <w:r>
              <w:t>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10999622.32</w:t>
            </w:r>
          </w:p>
        </w:tc>
        <w:tc>
          <w:tcPr>
            <w:tcW w:w="2551" w:type="dxa"/>
            <w:vAlign w:val="center"/>
          </w:tcPr>
          <w:p>
            <w:pPr>
              <w:pStyle w:val="11"/>
            </w:pPr>
            <w:r>
              <w:t>10339622.32</w:t>
            </w:r>
          </w:p>
        </w:tc>
        <w:tc>
          <w:tcPr>
            <w:tcW w:w="2551" w:type="dxa"/>
            <w:vAlign w:val="center"/>
          </w:tcPr>
          <w:p>
            <w:pPr>
              <w:pStyle w:val="11"/>
            </w:pPr>
            <w:r>
              <w:t>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160000.00</w:t>
            </w:r>
          </w:p>
        </w:tc>
        <w:tc>
          <w:tcPr>
            <w:tcW w:w="2551" w:type="dxa"/>
            <w:vAlign w:val="center"/>
          </w:tcPr>
          <w:p>
            <w:pPr>
              <w:pStyle w:val="11"/>
            </w:pPr>
          </w:p>
        </w:tc>
        <w:tc>
          <w:tcPr>
            <w:tcW w:w="2551" w:type="dxa"/>
            <w:vAlign w:val="center"/>
          </w:tcPr>
          <w:p>
            <w:pPr>
              <w:pStyle w:val="11"/>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160000.00</w:t>
            </w:r>
          </w:p>
        </w:tc>
        <w:tc>
          <w:tcPr>
            <w:tcW w:w="2551" w:type="dxa"/>
            <w:vAlign w:val="center"/>
          </w:tcPr>
          <w:p>
            <w:pPr>
              <w:pStyle w:val="11"/>
            </w:pPr>
          </w:p>
        </w:tc>
        <w:tc>
          <w:tcPr>
            <w:tcW w:w="2551" w:type="dxa"/>
            <w:vAlign w:val="center"/>
          </w:tcPr>
          <w:p>
            <w:pPr>
              <w:pStyle w:val="11"/>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10365662.32</w:t>
            </w:r>
          </w:p>
        </w:tc>
        <w:tc>
          <w:tcPr>
            <w:tcW w:w="2551" w:type="dxa"/>
            <w:vAlign w:val="center"/>
          </w:tcPr>
          <w:p>
            <w:pPr>
              <w:pStyle w:val="15"/>
            </w:pPr>
            <w:r>
              <w:t>9328312.32</w:t>
            </w:r>
          </w:p>
        </w:tc>
        <w:tc>
          <w:tcPr>
            <w:tcW w:w="2551" w:type="dxa"/>
            <w:vAlign w:val="center"/>
          </w:tcPr>
          <w:p>
            <w:pPr>
              <w:pStyle w:val="15"/>
            </w:pPr>
            <w:r>
              <w:t>1037350.00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8978698.32</w:t>
            </w:r>
          </w:p>
        </w:tc>
        <w:tc>
          <w:tcPr>
            <w:tcW w:w="2551" w:type="dxa"/>
            <w:vAlign w:val="center"/>
          </w:tcPr>
          <w:p>
            <w:pPr>
              <w:pStyle w:val="11"/>
            </w:pPr>
            <w:r>
              <w:t>8978698.32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2291304.02</w:t>
            </w:r>
          </w:p>
        </w:tc>
        <w:tc>
          <w:tcPr>
            <w:tcW w:w="2551" w:type="dxa"/>
            <w:vAlign w:val="center"/>
          </w:tcPr>
          <w:p>
            <w:pPr>
              <w:pStyle w:val="11"/>
            </w:pPr>
            <w:r>
              <w:t>2291304.02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1650648.00</w:t>
            </w:r>
          </w:p>
        </w:tc>
        <w:tc>
          <w:tcPr>
            <w:tcW w:w="2551" w:type="dxa"/>
            <w:vAlign w:val="center"/>
          </w:tcPr>
          <w:p>
            <w:pPr>
              <w:pStyle w:val="11"/>
            </w:pPr>
            <w:r>
              <w:t>1650648.00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369305.00</w:t>
            </w:r>
          </w:p>
        </w:tc>
        <w:tc>
          <w:tcPr>
            <w:tcW w:w="2551" w:type="dxa"/>
            <w:vAlign w:val="center"/>
          </w:tcPr>
          <w:p>
            <w:pPr>
              <w:pStyle w:val="11"/>
            </w:pPr>
            <w:r>
              <w:t>369305.00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962605.14</w:t>
            </w:r>
          </w:p>
        </w:tc>
        <w:tc>
          <w:tcPr>
            <w:tcW w:w="2551" w:type="dxa"/>
            <w:vAlign w:val="center"/>
          </w:tcPr>
          <w:p>
            <w:pPr>
              <w:pStyle w:val="11"/>
            </w:pPr>
            <w:r>
              <w:t>962605.14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712396.26</w:t>
            </w:r>
          </w:p>
        </w:tc>
        <w:tc>
          <w:tcPr>
            <w:tcW w:w="2551" w:type="dxa"/>
            <w:vAlign w:val="center"/>
          </w:tcPr>
          <w:p>
            <w:pPr>
              <w:pStyle w:val="11"/>
            </w:pPr>
            <w:r>
              <w:t>712396.26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422248.95</w:t>
            </w:r>
          </w:p>
        </w:tc>
        <w:tc>
          <w:tcPr>
            <w:tcW w:w="2551" w:type="dxa"/>
            <w:vAlign w:val="center"/>
          </w:tcPr>
          <w:p>
            <w:pPr>
              <w:pStyle w:val="11"/>
            </w:pPr>
            <w:r>
              <w:t>422248.95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306215.85</w:t>
            </w:r>
          </w:p>
        </w:tc>
        <w:tc>
          <w:tcPr>
            <w:tcW w:w="2551" w:type="dxa"/>
            <w:vAlign w:val="center"/>
          </w:tcPr>
          <w:p>
            <w:pPr>
              <w:pStyle w:val="11"/>
            </w:pPr>
            <w:r>
              <w:t>306215.85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76553.96</w:t>
            </w:r>
          </w:p>
        </w:tc>
        <w:tc>
          <w:tcPr>
            <w:tcW w:w="2551" w:type="dxa"/>
            <w:vAlign w:val="center"/>
          </w:tcPr>
          <w:p>
            <w:pPr>
              <w:pStyle w:val="11"/>
            </w:pPr>
            <w:r>
              <w:t>76553.96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546028.58</w:t>
            </w:r>
          </w:p>
        </w:tc>
        <w:tc>
          <w:tcPr>
            <w:tcW w:w="2551" w:type="dxa"/>
            <w:vAlign w:val="center"/>
          </w:tcPr>
          <w:p>
            <w:pPr>
              <w:pStyle w:val="11"/>
            </w:pPr>
            <w:r>
              <w:t>546028.58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1641392.56</w:t>
            </w:r>
          </w:p>
        </w:tc>
        <w:tc>
          <w:tcPr>
            <w:tcW w:w="2551" w:type="dxa"/>
            <w:vAlign w:val="center"/>
          </w:tcPr>
          <w:p>
            <w:pPr>
              <w:pStyle w:val="11"/>
            </w:pPr>
            <w:r>
              <w:t>1641392.56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1007350.00</w:t>
            </w:r>
          </w:p>
        </w:tc>
        <w:tc>
          <w:tcPr>
            <w:tcW w:w="2551" w:type="dxa"/>
            <w:vAlign w:val="center"/>
          </w:tcPr>
          <w:p>
            <w:pPr>
              <w:pStyle w:val="11"/>
            </w:pPr>
          </w:p>
        </w:tc>
        <w:tc>
          <w:tcPr>
            <w:tcW w:w="2551" w:type="dxa"/>
            <w:vAlign w:val="center"/>
          </w:tcPr>
          <w:p>
            <w:pPr>
              <w:pStyle w:val="11"/>
            </w:pPr>
            <w:r>
              <w:t>1007350.00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123000.00</w:t>
            </w:r>
          </w:p>
        </w:tc>
        <w:tc>
          <w:tcPr>
            <w:tcW w:w="2551" w:type="dxa"/>
            <w:vAlign w:val="center"/>
          </w:tcPr>
          <w:p>
            <w:pPr>
              <w:pStyle w:val="11"/>
            </w:pPr>
          </w:p>
        </w:tc>
        <w:tc>
          <w:tcPr>
            <w:tcW w:w="2551" w:type="dxa"/>
            <w:vAlign w:val="center"/>
          </w:tcPr>
          <w:p>
            <w:pPr>
              <w:pStyle w:val="11"/>
            </w:pPr>
            <w:r>
              <w:t>123000.00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22700.00</w:t>
            </w:r>
          </w:p>
        </w:tc>
        <w:tc>
          <w:tcPr>
            <w:tcW w:w="2551" w:type="dxa"/>
            <w:vAlign w:val="center"/>
          </w:tcPr>
          <w:p>
            <w:pPr>
              <w:pStyle w:val="11"/>
            </w:pPr>
          </w:p>
        </w:tc>
        <w:tc>
          <w:tcPr>
            <w:tcW w:w="2551" w:type="dxa"/>
            <w:vAlign w:val="center"/>
          </w:tcPr>
          <w:p>
            <w:pPr>
              <w:pStyle w:val="11"/>
            </w:pPr>
            <w:r>
              <w:t>22700.00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130000.00</w:t>
            </w:r>
          </w:p>
        </w:tc>
        <w:tc>
          <w:tcPr>
            <w:tcW w:w="2551" w:type="dxa"/>
            <w:vAlign w:val="center"/>
          </w:tcPr>
          <w:p>
            <w:pPr>
              <w:pStyle w:val="11"/>
            </w:pPr>
          </w:p>
        </w:tc>
        <w:tc>
          <w:tcPr>
            <w:tcW w:w="2551" w:type="dxa"/>
            <w:vAlign w:val="center"/>
          </w:tcPr>
          <w:p>
            <w:pPr>
              <w:pStyle w:val="11"/>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54000.00</w:t>
            </w:r>
          </w:p>
        </w:tc>
        <w:tc>
          <w:tcPr>
            <w:tcW w:w="2551" w:type="dxa"/>
            <w:vAlign w:val="center"/>
          </w:tcPr>
          <w:p>
            <w:pPr>
              <w:pStyle w:val="11"/>
            </w:pPr>
          </w:p>
        </w:tc>
        <w:tc>
          <w:tcPr>
            <w:tcW w:w="2551" w:type="dxa"/>
            <w:vAlign w:val="center"/>
          </w:tcPr>
          <w:p>
            <w:pPr>
              <w:pStyle w:val="11"/>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44800.00</w:t>
            </w:r>
          </w:p>
        </w:tc>
        <w:tc>
          <w:tcPr>
            <w:tcW w:w="2551" w:type="dxa"/>
            <w:vAlign w:val="center"/>
          </w:tcPr>
          <w:p>
            <w:pPr>
              <w:pStyle w:val="11"/>
            </w:pPr>
          </w:p>
        </w:tc>
        <w:tc>
          <w:tcPr>
            <w:tcW w:w="2551" w:type="dxa"/>
            <w:vAlign w:val="center"/>
          </w:tcPr>
          <w:p>
            <w:pPr>
              <w:pStyle w:val="11"/>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56000.00</w:t>
            </w:r>
          </w:p>
        </w:tc>
        <w:tc>
          <w:tcPr>
            <w:tcW w:w="2551" w:type="dxa"/>
            <w:vAlign w:val="center"/>
          </w:tcPr>
          <w:p>
            <w:pPr>
              <w:pStyle w:val="11"/>
            </w:pPr>
          </w:p>
        </w:tc>
        <w:tc>
          <w:tcPr>
            <w:tcW w:w="2551" w:type="dxa"/>
            <w:vAlign w:val="center"/>
          </w:tcPr>
          <w:p>
            <w:pPr>
              <w:pStyle w:val="11"/>
            </w:pPr>
            <w:r>
              <w:t>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347400.00</w:t>
            </w:r>
          </w:p>
        </w:tc>
        <w:tc>
          <w:tcPr>
            <w:tcW w:w="2551" w:type="dxa"/>
            <w:vAlign w:val="center"/>
          </w:tcPr>
          <w:p>
            <w:pPr>
              <w:pStyle w:val="11"/>
            </w:pPr>
          </w:p>
        </w:tc>
        <w:tc>
          <w:tcPr>
            <w:tcW w:w="2551" w:type="dxa"/>
            <w:vAlign w:val="center"/>
          </w:tcPr>
          <w:p>
            <w:pPr>
              <w:pStyle w:val="11"/>
            </w:pPr>
            <w:r>
              <w:t>347400.00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36450.00</w:t>
            </w:r>
          </w:p>
        </w:tc>
        <w:tc>
          <w:tcPr>
            <w:tcW w:w="2551" w:type="dxa"/>
            <w:vAlign w:val="center"/>
          </w:tcPr>
          <w:p>
            <w:pPr>
              <w:pStyle w:val="11"/>
            </w:pPr>
          </w:p>
        </w:tc>
        <w:tc>
          <w:tcPr>
            <w:tcW w:w="2551" w:type="dxa"/>
            <w:vAlign w:val="center"/>
          </w:tcPr>
          <w:p>
            <w:pPr>
              <w:pStyle w:val="11"/>
            </w:pPr>
            <w:r>
              <w:t>36450.00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349614.00</w:t>
            </w:r>
          </w:p>
        </w:tc>
        <w:tc>
          <w:tcPr>
            <w:tcW w:w="2551" w:type="dxa"/>
            <w:vAlign w:val="center"/>
          </w:tcPr>
          <w:p>
            <w:pPr>
              <w:pStyle w:val="11"/>
            </w:pPr>
            <w:r>
              <w:t>349614.00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329574.00</w:t>
            </w:r>
          </w:p>
        </w:tc>
        <w:tc>
          <w:tcPr>
            <w:tcW w:w="2551" w:type="dxa"/>
            <w:vAlign w:val="center"/>
          </w:tcPr>
          <w:p>
            <w:pPr>
              <w:pStyle w:val="11"/>
            </w:pPr>
            <w:r>
              <w:t>329574.00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19200.00</w:t>
            </w:r>
          </w:p>
        </w:tc>
        <w:tc>
          <w:tcPr>
            <w:tcW w:w="2551" w:type="dxa"/>
            <w:vAlign w:val="center"/>
          </w:tcPr>
          <w:p>
            <w:pPr>
              <w:pStyle w:val="11"/>
            </w:pPr>
            <w:r>
              <w:t>19200.00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840.00</w:t>
            </w:r>
          </w:p>
        </w:tc>
        <w:tc>
          <w:tcPr>
            <w:tcW w:w="2551" w:type="dxa"/>
            <w:vAlign w:val="center"/>
          </w:tcPr>
          <w:p>
            <w:pPr>
              <w:pStyle w:val="11"/>
            </w:pPr>
            <w:r>
              <w:t>840.00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53000.00</w:t>
            </w:r>
          </w:p>
        </w:tc>
        <w:tc>
          <w:tcPr>
            <w:tcW w:w="2381" w:type="dxa"/>
            <w:vAlign w:val="center"/>
          </w:tcPr>
          <w:p>
            <w:pPr>
              <w:pStyle w:val="15"/>
            </w:pPr>
            <w:r>
              <w:t>53000.00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53000.00</w:t>
            </w:r>
          </w:p>
        </w:tc>
        <w:tc>
          <w:tcPr>
            <w:tcW w:w="2381" w:type="dxa"/>
            <w:vAlign w:val="center"/>
          </w:tcPr>
          <w:p>
            <w:pPr>
              <w:pStyle w:val="11"/>
            </w:pPr>
            <w:r>
              <w:t>53000.00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30000.00</w:t>
            </w:r>
          </w:p>
        </w:tc>
        <w:tc>
          <w:tcPr>
            <w:tcW w:w="2381" w:type="dxa"/>
            <w:vAlign w:val="center"/>
          </w:tcPr>
          <w:p>
            <w:pPr>
              <w:pStyle w:val="11"/>
            </w:pPr>
            <w:r>
              <w:t>30000.00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玉田县杨家套镇人民政府本级2024年单位预算信息公开情况说明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按照《中华人民共和国预算法》、《地方预决算公开操作规程》和《关于进一步推进预算公开工作的实施意见》规定，现将玉田县杨家套镇人民政府本级2024年单位预算公开如下：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rPr>
          <w:rFonts w:hint="eastAsia"/>
          <w:lang w:eastAsia="zh-CN"/>
        </w:rPr>
        <w:t>贯彻落实</w:t>
      </w:r>
      <w:r>
        <w:t>党和国家在农村的方针政策和法律法规，做好农业、农村、农民工作。加强对农业和农村工作的领导，加强农村党组织和基层政权建设，加强社会主义民主与法制建设。加强对经济运行的宏观控制，强化经济服务职器，推动产业结构调整，加强对社会事业规划布局、政策规范和依法监督，增强社会管理和公共服务职能，营造食好的发展环境，着力解决群众生产生活中的突出问题，促进经济发展、增加农民收入，强化公共服务、着力改善民生，加强社会管理、维护社会稳定，推进基层民主、保证农村和谐。</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玉田县杨家套镇人民政府本级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11275662.32元，其中：一般公共预算收入11275662.32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杨家套镇人民政府本级年度单位预算中支出预算的总体情况。2024年支出预算11275662.32元，其中基本支出10365662.32元，包括人员经费9328312.32元和日常公用经费1037350.00元；项目支出910000.00元，主要为污水处理费45</w:t>
      </w:r>
      <w:r>
        <w:rPr>
          <w:rFonts w:hint="eastAsia"/>
          <w:lang w:val="en-US" w:eastAsia="zh-CN"/>
        </w:rPr>
        <w:t>0000</w:t>
      </w:r>
      <w:r>
        <w:t>元、信访维稳16</w:t>
      </w:r>
      <w:r>
        <w:rPr>
          <w:rFonts w:hint="eastAsia"/>
          <w:lang w:val="en-US" w:eastAsia="zh-CN"/>
        </w:rPr>
        <w:t>0000</w:t>
      </w:r>
      <w:r>
        <w:t>元、乡镇人大工作站经费2</w:t>
      </w:r>
      <w:r>
        <w:rPr>
          <w:rFonts w:hint="eastAsia"/>
          <w:lang w:val="en-US" w:eastAsia="zh-CN"/>
        </w:rPr>
        <w:t>0000</w:t>
      </w:r>
      <w:r>
        <w:t>元、乡村振兴，人居环境整治19</w:t>
      </w:r>
      <w:r>
        <w:rPr>
          <w:rFonts w:hint="eastAsia"/>
          <w:lang w:val="en-US" w:eastAsia="zh-CN"/>
        </w:rPr>
        <w:t>0000</w:t>
      </w:r>
      <w:r>
        <w:t>元、河渠清理3</w:t>
      </w:r>
      <w:r>
        <w:rPr>
          <w:rFonts w:hint="eastAsia"/>
          <w:lang w:val="en-US" w:eastAsia="zh-CN"/>
        </w:rPr>
        <w:t>0000</w:t>
      </w:r>
      <w:r>
        <w:t>元、道路清理2</w:t>
      </w:r>
      <w:r>
        <w:rPr>
          <w:rFonts w:hint="eastAsia"/>
          <w:lang w:val="en-US" w:eastAsia="zh-CN"/>
        </w:rPr>
        <w:t>0000</w:t>
      </w:r>
      <w:r>
        <w:t>元、党团妇建设2</w:t>
      </w:r>
      <w:r>
        <w:rPr>
          <w:rFonts w:hint="eastAsia"/>
          <w:lang w:val="en-US" w:eastAsia="zh-CN"/>
        </w:rPr>
        <w:t>0000</w:t>
      </w:r>
      <w:r>
        <w:t>元、安保，环保经费2</w:t>
      </w:r>
      <w:r>
        <w:rPr>
          <w:rFonts w:hint="eastAsia"/>
          <w:lang w:val="en-US" w:eastAsia="zh-CN"/>
        </w:rPr>
        <w:t>0000</w:t>
      </w:r>
      <w:r>
        <w:t>元。</w:t>
      </w:r>
    </w:p>
    <w:p>
      <w:pPr>
        <w:pStyle w:val="18"/>
      </w:pPr>
      <w:r>
        <w:t>3、比上年增减情况</w:t>
      </w:r>
    </w:p>
    <w:p>
      <w:pPr>
        <w:pStyle w:val="18"/>
      </w:pPr>
      <w:r>
        <w:t>2024年预算收支安排11275662.32元，较2023年预算减少1548129.99元，其中：基本支出增加427880.01元，主要为人员经费增加项目支出减少1976010.00元，主要为减少了村运垃圾焚烧、村党组织活动经费、会计，计生小组长补助、村保洁员补助</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2024年，我单位机关运行经费共计安排1037350.00元，主要用于日常维修、办公用房水电费、办公用房取暖费、办公用房物业管理费等日常运行支出。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53000.00元，其中因公出国（境）费0.00元；公务用车购置及运维费23000.00元（其中：公务用车购置费为0.00元，公务用车运维费23000.00元)；公务接待费30000.00元。与2023年相比增加0.00元，增减变化的主要原因是无增减变化，与2023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1、安保，环保，安全生产，食药监管绩效目标表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13022924P004R2810371D</w:t>
            </w:r>
          </w:p>
        </w:tc>
        <w:tc>
          <w:tcPr>
            <w:tcW w:w="2835" w:type="dxa"/>
            <w:vAlign w:val="center"/>
          </w:tcPr>
          <w:p>
            <w:pPr>
              <w:pStyle w:val="10"/>
            </w:pPr>
            <w:r>
              <w:t>项目名称</w:t>
            </w:r>
          </w:p>
        </w:tc>
        <w:tc>
          <w:tcPr>
            <w:tcW w:w="6094" w:type="dxa"/>
            <w:gridSpan w:val="3"/>
            <w:vAlign w:val="center"/>
          </w:tcPr>
          <w:p>
            <w:pPr>
              <w:pStyle w:val="12"/>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安保环保 安全生产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监管企业数严格按照计划执行</w:t>
            </w:r>
          </w:p>
        </w:tc>
        <w:tc>
          <w:tcPr>
            <w:tcW w:w="5386" w:type="dxa"/>
            <w:vAlign w:val="center"/>
          </w:tcPr>
          <w:p>
            <w:pPr>
              <w:pStyle w:val="12"/>
            </w:pPr>
            <w:r>
              <w:t>监管企业数严格按照计划执行</w:t>
            </w:r>
          </w:p>
        </w:tc>
        <w:tc>
          <w:tcPr>
            <w:tcW w:w="2268" w:type="dxa"/>
            <w:vAlign w:val="center"/>
          </w:tcPr>
          <w:p>
            <w:pPr>
              <w:pStyle w:val="12"/>
            </w:pPr>
            <w:r>
              <w:t>≥30个</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安全生产严格按照计划执行；</w:t>
            </w:r>
          </w:p>
        </w:tc>
        <w:tc>
          <w:tcPr>
            <w:tcW w:w="5386" w:type="dxa"/>
            <w:vAlign w:val="center"/>
          </w:tcPr>
          <w:p>
            <w:pPr>
              <w:pStyle w:val="12"/>
            </w:pPr>
            <w:r>
              <w:t>安全生产严格按照计划执行；</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完成项目执行效率≥80%；</w:t>
            </w:r>
          </w:p>
        </w:tc>
        <w:tc>
          <w:tcPr>
            <w:tcW w:w="5386" w:type="dxa"/>
            <w:vAlign w:val="center"/>
          </w:tcPr>
          <w:p>
            <w:pPr>
              <w:pStyle w:val="12"/>
            </w:pPr>
            <w:r>
              <w:t>完成项目执行效率≥80%；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预算执行率≥80%。</w:t>
            </w:r>
          </w:p>
        </w:tc>
        <w:tc>
          <w:tcPr>
            <w:tcW w:w="5386" w:type="dxa"/>
            <w:vAlign w:val="center"/>
          </w:tcPr>
          <w:p>
            <w:pPr>
              <w:pStyle w:val="12"/>
            </w:pPr>
            <w:r>
              <w:t>预算执行率≥80%。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公共服务水平提升情况≥10%；</w:t>
            </w:r>
          </w:p>
        </w:tc>
        <w:tc>
          <w:tcPr>
            <w:tcW w:w="5386" w:type="dxa"/>
            <w:vAlign w:val="center"/>
          </w:tcPr>
          <w:p>
            <w:pPr>
              <w:pStyle w:val="12"/>
            </w:pPr>
            <w:r>
              <w:t>公共服务水平提升情况≥10%；</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安全生产和维稳严格按照计划执行</w:t>
            </w:r>
          </w:p>
        </w:tc>
        <w:tc>
          <w:tcPr>
            <w:tcW w:w="5386" w:type="dxa"/>
            <w:vAlign w:val="center"/>
          </w:tcPr>
          <w:p>
            <w:pPr>
              <w:pStyle w:val="12"/>
            </w:pPr>
            <w:r>
              <w:t>安全生产和维稳严格按照计划执行</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提高安保工作的质量和效率</w:t>
            </w:r>
          </w:p>
        </w:tc>
        <w:tc>
          <w:tcPr>
            <w:tcW w:w="5386" w:type="dxa"/>
            <w:vAlign w:val="center"/>
          </w:tcPr>
          <w:p>
            <w:pPr>
              <w:pStyle w:val="12"/>
            </w:pPr>
            <w:r>
              <w:t>提高安保工作的质量和效率</w:t>
            </w:r>
          </w:p>
        </w:tc>
        <w:tc>
          <w:tcPr>
            <w:tcW w:w="2268" w:type="dxa"/>
            <w:vAlign w:val="center"/>
          </w:tcPr>
          <w:p>
            <w:pPr>
              <w:pStyle w:val="12"/>
            </w:pPr>
            <w:r>
              <w:t>≥30%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制定科学的安保绩效方案</w:t>
            </w:r>
          </w:p>
        </w:tc>
        <w:tc>
          <w:tcPr>
            <w:tcW w:w="5386" w:type="dxa"/>
            <w:vAlign w:val="center"/>
          </w:tcPr>
          <w:p>
            <w:pPr>
              <w:pStyle w:val="12"/>
            </w:pPr>
            <w:r>
              <w:t>制定科学的安保绩效方案</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2、党团妇建设，纪检，宣传经费绩效目标表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13022924P004R28103721</w:t>
            </w:r>
          </w:p>
        </w:tc>
        <w:tc>
          <w:tcPr>
            <w:tcW w:w="2835" w:type="dxa"/>
            <w:vAlign w:val="center"/>
          </w:tcPr>
          <w:p>
            <w:pPr>
              <w:pStyle w:val="10"/>
            </w:pPr>
            <w:r>
              <w:t>项目名称</w:t>
            </w:r>
          </w:p>
        </w:tc>
        <w:tc>
          <w:tcPr>
            <w:tcW w:w="6094" w:type="dxa"/>
            <w:gridSpan w:val="3"/>
            <w:vAlign w:val="center"/>
          </w:tcPr>
          <w:p>
            <w:pPr>
              <w:pStyle w:val="12"/>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党团妇建设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举办宣传活动数（次）≥1次</w:t>
            </w:r>
          </w:p>
        </w:tc>
        <w:tc>
          <w:tcPr>
            <w:tcW w:w="5386" w:type="dxa"/>
            <w:vAlign w:val="center"/>
          </w:tcPr>
          <w:p>
            <w:pPr>
              <w:pStyle w:val="12"/>
            </w:pPr>
            <w:r>
              <w:t>举办宣传活动数（次）≥5次</w:t>
            </w:r>
          </w:p>
        </w:tc>
        <w:tc>
          <w:tcPr>
            <w:tcW w:w="2268" w:type="dxa"/>
            <w:vAlign w:val="center"/>
          </w:tcPr>
          <w:p>
            <w:pPr>
              <w:pStyle w:val="12"/>
            </w:pPr>
            <w:r>
              <w:t>≥5次</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宣传目标完成率≥85%</w:t>
            </w:r>
          </w:p>
        </w:tc>
        <w:tc>
          <w:tcPr>
            <w:tcW w:w="5386" w:type="dxa"/>
            <w:vAlign w:val="center"/>
          </w:tcPr>
          <w:p>
            <w:pPr>
              <w:pStyle w:val="12"/>
            </w:pPr>
            <w:r>
              <w:t>宣传目标完成率≥85%</w:t>
            </w:r>
          </w:p>
        </w:tc>
        <w:tc>
          <w:tcPr>
            <w:tcW w:w="2268" w:type="dxa"/>
            <w:vAlign w:val="center"/>
          </w:tcPr>
          <w:p>
            <w:pPr>
              <w:pStyle w:val="12"/>
            </w:pPr>
            <w:r>
              <w:t>≥85%</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宣传、活动完成时间严格按照计划执行；</w:t>
            </w:r>
          </w:p>
        </w:tc>
        <w:tc>
          <w:tcPr>
            <w:tcW w:w="5386" w:type="dxa"/>
            <w:vAlign w:val="center"/>
          </w:tcPr>
          <w:p>
            <w:pPr>
              <w:pStyle w:val="12"/>
            </w:pPr>
            <w:r>
              <w:t>宣传、活动完成时间严格按照计划执行；</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保证各项纪检监察工作开展顺利</w:t>
            </w:r>
          </w:p>
        </w:tc>
        <w:tc>
          <w:tcPr>
            <w:tcW w:w="5386" w:type="dxa"/>
            <w:vAlign w:val="center"/>
          </w:tcPr>
          <w:p>
            <w:pPr>
              <w:pStyle w:val="12"/>
            </w:pPr>
            <w:r>
              <w:t>保证各项纪检监察工作开展顺利</w:t>
            </w:r>
          </w:p>
        </w:tc>
        <w:tc>
          <w:tcPr>
            <w:tcW w:w="2268" w:type="dxa"/>
            <w:vAlign w:val="center"/>
          </w:tcPr>
          <w:p>
            <w:pPr>
              <w:pStyle w:val="12"/>
            </w:pPr>
            <w:r>
              <w:t>≥98%</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提高工作效率≥90%；</w:t>
            </w:r>
          </w:p>
        </w:tc>
        <w:tc>
          <w:tcPr>
            <w:tcW w:w="5386" w:type="dxa"/>
            <w:vAlign w:val="center"/>
          </w:tcPr>
          <w:p>
            <w:pPr>
              <w:pStyle w:val="12"/>
            </w:pPr>
            <w:r>
              <w:t>提高工作效率≥90%</w:t>
            </w:r>
          </w:p>
        </w:tc>
        <w:tc>
          <w:tcPr>
            <w:tcW w:w="2268" w:type="dxa"/>
            <w:vAlign w:val="center"/>
          </w:tcPr>
          <w:p>
            <w:pPr>
              <w:pStyle w:val="12"/>
            </w:pPr>
            <w:r>
              <w:t>≥90%</w:t>
            </w:r>
          </w:p>
        </w:tc>
        <w:tc>
          <w:tcPr>
            <w:tcW w:w="1276" w:type="dxa"/>
            <w:vAlign w:val="center"/>
          </w:tcPr>
          <w:p>
            <w:pPr>
              <w:pStyle w:val="12"/>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宣传、活动影响力严格按计划执行。</w:t>
            </w:r>
          </w:p>
          <w:p>
            <w:pPr>
              <w:pStyle w:val="12"/>
            </w:pPr>
          </w:p>
        </w:tc>
        <w:tc>
          <w:tcPr>
            <w:tcW w:w="5386" w:type="dxa"/>
            <w:vAlign w:val="center"/>
          </w:tcPr>
          <w:p>
            <w:pPr>
              <w:pStyle w:val="12"/>
            </w:pPr>
            <w:r>
              <w:t>宣传、活动影响力严格按计划执行。</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经费必须做到专款专用</w:t>
            </w:r>
          </w:p>
        </w:tc>
        <w:tc>
          <w:tcPr>
            <w:tcW w:w="5386" w:type="dxa"/>
            <w:vAlign w:val="center"/>
          </w:tcPr>
          <w:p>
            <w:pPr>
              <w:pStyle w:val="12"/>
            </w:pPr>
            <w:r>
              <w:t>经费必须做到专款专用</w:t>
            </w:r>
          </w:p>
        </w:tc>
        <w:tc>
          <w:tcPr>
            <w:tcW w:w="2268" w:type="dxa"/>
            <w:vAlign w:val="center"/>
          </w:tcPr>
          <w:p>
            <w:pPr>
              <w:pStyle w:val="12"/>
            </w:pPr>
            <w:r>
              <w:t>≥100%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保障宣传经费及时发放</w:t>
            </w:r>
          </w:p>
        </w:tc>
        <w:tc>
          <w:tcPr>
            <w:tcW w:w="5386" w:type="dxa"/>
            <w:vAlign w:val="center"/>
          </w:tcPr>
          <w:p>
            <w:pPr>
              <w:pStyle w:val="12"/>
            </w:pPr>
            <w:r>
              <w:t>保障宣传经费及时发放</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服务对象满意度指标被宣传对象、文联党组的满意度≥95%。</w:t>
            </w:r>
          </w:p>
        </w:tc>
        <w:tc>
          <w:tcPr>
            <w:tcW w:w="5386" w:type="dxa"/>
            <w:vAlign w:val="center"/>
          </w:tcPr>
          <w:p>
            <w:pPr>
              <w:pStyle w:val="12"/>
            </w:pPr>
            <w:r>
              <w:t>服务对象满意度指标被宣传对象、文联党组的满意度≥95%。</w:t>
            </w:r>
          </w:p>
        </w:tc>
        <w:tc>
          <w:tcPr>
            <w:tcW w:w="2268" w:type="dxa"/>
            <w:vAlign w:val="center"/>
          </w:tcPr>
          <w:p>
            <w:pPr>
              <w:pStyle w:val="12"/>
            </w:pPr>
            <w:r>
              <w:t>≥95%</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3、道路清理绩效目标表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13022924P004R28103748</w:t>
            </w:r>
          </w:p>
        </w:tc>
        <w:tc>
          <w:tcPr>
            <w:tcW w:w="2835" w:type="dxa"/>
            <w:vAlign w:val="center"/>
          </w:tcPr>
          <w:p>
            <w:pPr>
              <w:pStyle w:val="10"/>
            </w:pPr>
            <w:r>
              <w:t>项目名称</w:t>
            </w:r>
          </w:p>
        </w:tc>
        <w:tc>
          <w:tcPr>
            <w:tcW w:w="6094" w:type="dxa"/>
            <w:gridSpan w:val="3"/>
            <w:vAlign w:val="center"/>
          </w:tcPr>
          <w:p>
            <w:pPr>
              <w:pStyle w:val="12"/>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道路清扫环卫严格按计划执行</w:t>
            </w:r>
          </w:p>
        </w:tc>
        <w:tc>
          <w:tcPr>
            <w:tcW w:w="5386" w:type="dxa"/>
            <w:vAlign w:val="center"/>
          </w:tcPr>
          <w:p>
            <w:pPr>
              <w:pStyle w:val="12"/>
            </w:pPr>
            <w:r>
              <w:t>道路清扫环卫严格按计划执行</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工作完成情况严格按计划执行</w:t>
            </w:r>
          </w:p>
        </w:tc>
        <w:tc>
          <w:tcPr>
            <w:tcW w:w="5386" w:type="dxa"/>
            <w:vAlign w:val="center"/>
          </w:tcPr>
          <w:p>
            <w:pPr>
              <w:pStyle w:val="12"/>
            </w:pPr>
            <w:r>
              <w:t>工作完成情况严格按计划执行</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拨款执行进度(%)≥80%</w:t>
            </w:r>
          </w:p>
        </w:tc>
        <w:tc>
          <w:tcPr>
            <w:tcW w:w="5386" w:type="dxa"/>
            <w:vAlign w:val="center"/>
          </w:tcPr>
          <w:p>
            <w:pPr>
              <w:pStyle w:val="12"/>
            </w:pPr>
            <w:r>
              <w:t>拨款执行进度(%)≥80%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预算执行率（%）≥80%</w:t>
            </w:r>
          </w:p>
        </w:tc>
        <w:tc>
          <w:tcPr>
            <w:tcW w:w="5386" w:type="dxa"/>
            <w:vAlign w:val="center"/>
          </w:tcPr>
          <w:p>
            <w:pPr>
              <w:pStyle w:val="12"/>
            </w:pPr>
            <w:r>
              <w:t>预算执行率（%）≥80%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环境改善情况≥15%；</w:t>
            </w:r>
          </w:p>
        </w:tc>
        <w:tc>
          <w:tcPr>
            <w:tcW w:w="5386" w:type="dxa"/>
            <w:vAlign w:val="center"/>
          </w:tcPr>
          <w:p>
            <w:pPr>
              <w:pStyle w:val="12"/>
            </w:pPr>
            <w:r>
              <w:t>环境改善情况≥15%；</w:t>
            </w:r>
          </w:p>
        </w:tc>
        <w:tc>
          <w:tcPr>
            <w:tcW w:w="2268" w:type="dxa"/>
            <w:vAlign w:val="center"/>
          </w:tcPr>
          <w:p>
            <w:pPr>
              <w:pStyle w:val="12"/>
            </w:pPr>
            <w:r>
              <w:t>≥15%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群众居住条件改善≥10%</w:t>
            </w:r>
          </w:p>
        </w:tc>
        <w:tc>
          <w:tcPr>
            <w:tcW w:w="5386" w:type="dxa"/>
            <w:vAlign w:val="center"/>
          </w:tcPr>
          <w:p>
            <w:pPr>
              <w:pStyle w:val="12"/>
            </w:pPr>
            <w:r>
              <w:t>群众居住条件改善≥10%</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勘查成果可利用性</w:t>
            </w:r>
          </w:p>
        </w:tc>
        <w:tc>
          <w:tcPr>
            <w:tcW w:w="5386" w:type="dxa"/>
            <w:vAlign w:val="center"/>
          </w:tcPr>
          <w:p>
            <w:pPr>
              <w:pStyle w:val="12"/>
            </w:pPr>
            <w:r>
              <w:t>勘查成果可利用性</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4、河渠清理绩效目标表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13022924P004R2810376F</w:t>
            </w:r>
          </w:p>
        </w:tc>
        <w:tc>
          <w:tcPr>
            <w:tcW w:w="2835" w:type="dxa"/>
            <w:vAlign w:val="center"/>
          </w:tcPr>
          <w:p>
            <w:pPr>
              <w:pStyle w:val="10"/>
            </w:pPr>
            <w:r>
              <w:t>项目名称</w:t>
            </w:r>
          </w:p>
        </w:tc>
        <w:tc>
          <w:tcPr>
            <w:tcW w:w="6094" w:type="dxa"/>
            <w:gridSpan w:val="3"/>
            <w:vAlign w:val="center"/>
          </w:tcPr>
          <w:p>
            <w:pPr>
              <w:pStyle w:val="12"/>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傍河村庄环境综合整治完成率≥80%；</w:t>
            </w:r>
          </w:p>
        </w:tc>
        <w:tc>
          <w:tcPr>
            <w:tcW w:w="5386" w:type="dxa"/>
            <w:vAlign w:val="center"/>
          </w:tcPr>
          <w:p>
            <w:pPr>
              <w:pStyle w:val="12"/>
            </w:pPr>
            <w:r>
              <w:t>傍河村庄环境综合整治完成率≥80%；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工作完成情况严格按计划执行；</w:t>
            </w:r>
          </w:p>
        </w:tc>
        <w:tc>
          <w:tcPr>
            <w:tcW w:w="5386" w:type="dxa"/>
            <w:vAlign w:val="center"/>
          </w:tcPr>
          <w:p>
            <w:pPr>
              <w:pStyle w:val="12"/>
            </w:pPr>
            <w:r>
              <w:t>工作完成情况严格按计划执行；</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拨款执行进度(%)≥80%</w:t>
            </w:r>
          </w:p>
        </w:tc>
        <w:tc>
          <w:tcPr>
            <w:tcW w:w="5386" w:type="dxa"/>
            <w:vAlign w:val="center"/>
          </w:tcPr>
          <w:p>
            <w:pPr>
              <w:pStyle w:val="12"/>
            </w:pPr>
            <w:r>
              <w:t>拨款执行进度(%)≥80%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预算执行率（%）≥80%。</w:t>
            </w:r>
          </w:p>
        </w:tc>
        <w:tc>
          <w:tcPr>
            <w:tcW w:w="5386" w:type="dxa"/>
            <w:vAlign w:val="center"/>
          </w:tcPr>
          <w:p>
            <w:pPr>
              <w:pStyle w:val="12"/>
            </w:pPr>
            <w:r>
              <w:t>预算执行率（%）≥80%。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环境改善情况≥15%；</w:t>
            </w:r>
          </w:p>
        </w:tc>
        <w:tc>
          <w:tcPr>
            <w:tcW w:w="5386" w:type="dxa"/>
            <w:vAlign w:val="center"/>
          </w:tcPr>
          <w:p>
            <w:pPr>
              <w:pStyle w:val="12"/>
            </w:pPr>
            <w:r>
              <w:t>环境改善情况≥15%；</w:t>
            </w:r>
          </w:p>
        </w:tc>
        <w:tc>
          <w:tcPr>
            <w:tcW w:w="2268" w:type="dxa"/>
            <w:vAlign w:val="center"/>
          </w:tcPr>
          <w:p>
            <w:pPr>
              <w:pStyle w:val="12"/>
            </w:pPr>
            <w:r>
              <w:t>≥15%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群众居住条件改善≥10%。</w:t>
            </w:r>
          </w:p>
        </w:tc>
        <w:tc>
          <w:tcPr>
            <w:tcW w:w="5386" w:type="dxa"/>
            <w:vAlign w:val="center"/>
          </w:tcPr>
          <w:p>
            <w:pPr>
              <w:pStyle w:val="12"/>
            </w:pPr>
            <w:r>
              <w:t>群众居住条件改善≥10%。</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加大对河渠监管力度</w:t>
            </w:r>
          </w:p>
        </w:tc>
        <w:tc>
          <w:tcPr>
            <w:tcW w:w="5386" w:type="dxa"/>
            <w:vAlign w:val="center"/>
          </w:tcPr>
          <w:p>
            <w:pPr>
              <w:pStyle w:val="12"/>
            </w:pPr>
            <w:r>
              <w:t>加大对河渠监管力度</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服务群体调查中，满意和较满意的人数占全部调查人数的比率</w:t>
            </w:r>
          </w:p>
        </w:tc>
        <w:tc>
          <w:tcPr>
            <w:tcW w:w="2268" w:type="dxa"/>
            <w:vAlign w:val="center"/>
          </w:tcPr>
          <w:p>
            <w:pPr>
              <w:pStyle w:val="12"/>
            </w:pPr>
            <w:r>
              <w:t>≥80%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5、乡村振兴，人居环境整治，脱贫攻坚绩效目标表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13022924P004R2810373L</w:t>
            </w:r>
          </w:p>
        </w:tc>
        <w:tc>
          <w:tcPr>
            <w:tcW w:w="2835" w:type="dxa"/>
            <w:vAlign w:val="center"/>
          </w:tcPr>
          <w:p>
            <w:pPr>
              <w:pStyle w:val="10"/>
            </w:pPr>
            <w:r>
              <w:t>项目名称</w:t>
            </w:r>
          </w:p>
        </w:tc>
        <w:tc>
          <w:tcPr>
            <w:tcW w:w="6094" w:type="dxa"/>
            <w:gridSpan w:val="3"/>
            <w:vAlign w:val="center"/>
          </w:tcPr>
          <w:p>
            <w:pPr>
              <w:pStyle w:val="12"/>
            </w:pPr>
            <w:r>
              <w:t>乡村振兴，人居环境整治，脱贫攻坚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190000.00</w:t>
            </w:r>
          </w:p>
        </w:tc>
        <w:tc>
          <w:tcPr>
            <w:tcW w:w="2835" w:type="dxa"/>
            <w:vAlign w:val="center"/>
          </w:tcPr>
          <w:p>
            <w:pPr>
              <w:pStyle w:val="10"/>
            </w:pPr>
            <w:r>
              <w:t>其中：财政    资金</w:t>
            </w:r>
          </w:p>
        </w:tc>
        <w:tc>
          <w:tcPr>
            <w:tcW w:w="2551" w:type="dxa"/>
            <w:vAlign w:val="center"/>
          </w:tcPr>
          <w:p>
            <w:pPr>
              <w:pStyle w:val="12"/>
            </w:pPr>
            <w:r>
              <w:t>190000.00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用于乡村振兴 人居环境政治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监测示范区和乡村振兴指标体系数严格按计划执行；</w:t>
            </w:r>
          </w:p>
        </w:tc>
        <w:tc>
          <w:tcPr>
            <w:tcW w:w="5386" w:type="dxa"/>
            <w:vAlign w:val="center"/>
          </w:tcPr>
          <w:p>
            <w:pPr>
              <w:pStyle w:val="12"/>
            </w:pPr>
            <w:r>
              <w:t>监测示范区和乡村振兴指标体系数严格按计划执行；</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傍河村庄环境综合整治完成率严格按计划执行；</w:t>
            </w:r>
          </w:p>
        </w:tc>
        <w:tc>
          <w:tcPr>
            <w:tcW w:w="5386" w:type="dxa"/>
            <w:vAlign w:val="center"/>
          </w:tcPr>
          <w:p>
            <w:pPr>
              <w:pStyle w:val="12"/>
            </w:pPr>
            <w:r>
              <w:t>傍河村庄环境综合整治完成率严格按计划执行；</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拨款执行进度(%)≥80%；</w:t>
            </w:r>
          </w:p>
        </w:tc>
        <w:tc>
          <w:tcPr>
            <w:tcW w:w="5386" w:type="dxa"/>
            <w:vAlign w:val="center"/>
          </w:tcPr>
          <w:p>
            <w:pPr>
              <w:pStyle w:val="12"/>
            </w:pPr>
            <w:r>
              <w:t>拨款执行进度(%)≥80%；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预算执行率≥80%</w:t>
            </w:r>
          </w:p>
        </w:tc>
        <w:tc>
          <w:tcPr>
            <w:tcW w:w="5386" w:type="dxa"/>
            <w:vAlign w:val="center"/>
          </w:tcPr>
          <w:p>
            <w:pPr>
              <w:pStyle w:val="12"/>
            </w:pPr>
            <w:r>
              <w:t>预算执行率≥80%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环境改善情况≥15%</w:t>
            </w:r>
          </w:p>
        </w:tc>
        <w:tc>
          <w:tcPr>
            <w:tcW w:w="5386" w:type="dxa"/>
            <w:vAlign w:val="center"/>
          </w:tcPr>
          <w:p>
            <w:pPr>
              <w:pStyle w:val="12"/>
            </w:pPr>
            <w:r>
              <w:t>环境改善情况≥15%</w:t>
            </w:r>
          </w:p>
        </w:tc>
        <w:tc>
          <w:tcPr>
            <w:tcW w:w="2268" w:type="dxa"/>
            <w:vAlign w:val="center"/>
          </w:tcPr>
          <w:p>
            <w:pPr>
              <w:pStyle w:val="12"/>
            </w:pPr>
            <w:r>
              <w:t>≥15%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群众居住条件改善≥10%。</w:t>
            </w:r>
          </w:p>
        </w:tc>
        <w:tc>
          <w:tcPr>
            <w:tcW w:w="5386" w:type="dxa"/>
            <w:vAlign w:val="center"/>
          </w:tcPr>
          <w:p>
            <w:pPr>
              <w:pStyle w:val="12"/>
            </w:pPr>
            <w:r>
              <w:t>群众居住条件改善≥10%。</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6、乡镇人大工作站经费绩效目标表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13022924P004R2810370R</w:t>
            </w:r>
          </w:p>
        </w:tc>
        <w:tc>
          <w:tcPr>
            <w:tcW w:w="2835" w:type="dxa"/>
            <w:vAlign w:val="center"/>
          </w:tcPr>
          <w:p>
            <w:pPr>
              <w:pStyle w:val="10"/>
            </w:pPr>
            <w:r>
              <w:t>项目名称</w:t>
            </w:r>
          </w:p>
        </w:tc>
        <w:tc>
          <w:tcPr>
            <w:tcW w:w="6094" w:type="dxa"/>
            <w:gridSpan w:val="3"/>
            <w:vAlign w:val="center"/>
          </w:tcPr>
          <w:p>
            <w:pPr>
              <w:pStyle w:val="12"/>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购置办公用品严格按照计划执行；</w:t>
            </w:r>
          </w:p>
        </w:tc>
        <w:tc>
          <w:tcPr>
            <w:tcW w:w="5386" w:type="dxa"/>
            <w:vAlign w:val="center"/>
          </w:tcPr>
          <w:p>
            <w:pPr>
              <w:pStyle w:val="12"/>
            </w:pPr>
            <w:r>
              <w:t>购置办公用品严格按照计划执行；</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办公设备和办公用品购置合格率≥90%；</w:t>
            </w:r>
          </w:p>
        </w:tc>
        <w:tc>
          <w:tcPr>
            <w:tcW w:w="5386" w:type="dxa"/>
            <w:vAlign w:val="center"/>
          </w:tcPr>
          <w:p>
            <w:pPr>
              <w:pStyle w:val="12"/>
            </w:pPr>
            <w:r>
              <w:t>办公设备和办公用品购置合格率≥90%；</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完成综合业务工作所需成本严格按照预算执行；</w:t>
            </w:r>
          </w:p>
        </w:tc>
        <w:tc>
          <w:tcPr>
            <w:tcW w:w="5386" w:type="dxa"/>
            <w:vAlign w:val="center"/>
          </w:tcPr>
          <w:p>
            <w:pPr>
              <w:pStyle w:val="12"/>
            </w:pPr>
            <w:r>
              <w:t>完成综合业务工作所需成本严格按照预算执行；</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预算执行率严格按照预算执行。</w:t>
            </w:r>
          </w:p>
        </w:tc>
        <w:tc>
          <w:tcPr>
            <w:tcW w:w="5386" w:type="dxa"/>
            <w:vAlign w:val="center"/>
          </w:tcPr>
          <w:p>
            <w:pPr>
              <w:pStyle w:val="12"/>
            </w:pPr>
            <w:r>
              <w:t>预算执行率严格按照预算执行。</w:t>
            </w:r>
          </w:p>
        </w:tc>
        <w:tc>
          <w:tcPr>
            <w:tcW w:w="2268" w:type="dxa"/>
            <w:vAlign w:val="center"/>
          </w:tcPr>
          <w:p>
            <w:pPr>
              <w:pStyle w:val="12"/>
            </w:pPr>
            <w:r>
              <w:t>≥92%</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业务保障能力提升情况≥10%；</w:t>
            </w:r>
          </w:p>
        </w:tc>
        <w:tc>
          <w:tcPr>
            <w:tcW w:w="5386" w:type="dxa"/>
            <w:vAlign w:val="center"/>
          </w:tcPr>
          <w:p>
            <w:pPr>
              <w:pStyle w:val="12"/>
            </w:pPr>
            <w:r>
              <w:t>业务保障能力提升情况≥10%；</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保障正常办公严格按预算执行。</w:t>
            </w:r>
          </w:p>
          <w:p>
            <w:pPr>
              <w:pStyle w:val="12"/>
            </w:pPr>
            <w:r>
              <w:t>满意度指标：</w:t>
            </w:r>
          </w:p>
        </w:tc>
        <w:tc>
          <w:tcPr>
            <w:tcW w:w="5386" w:type="dxa"/>
            <w:vAlign w:val="center"/>
          </w:tcPr>
          <w:p>
            <w:pPr>
              <w:pStyle w:val="12"/>
            </w:pPr>
            <w:r>
              <w:t>保障正常办公严格按预算执行。</w:t>
            </w:r>
          </w:p>
          <w:p>
            <w:pPr>
              <w:pStyle w:val="12"/>
            </w:pPr>
            <w:r>
              <w:t>满意度指标：</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≥5年</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服务群体调查中，满意和较满意的人数占全部调查人数的比率</w:t>
            </w:r>
          </w:p>
        </w:tc>
        <w:tc>
          <w:tcPr>
            <w:tcW w:w="2268" w:type="dxa"/>
            <w:vAlign w:val="center"/>
          </w:tcPr>
          <w:p>
            <w:pPr>
              <w:pStyle w:val="12"/>
            </w:pPr>
            <w:r>
              <w:t>≥80%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7、信访维稳绩效目标表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13022924P004R2810369E</w:t>
            </w:r>
          </w:p>
        </w:tc>
        <w:tc>
          <w:tcPr>
            <w:tcW w:w="2835" w:type="dxa"/>
            <w:vAlign w:val="center"/>
          </w:tcPr>
          <w:p>
            <w:pPr>
              <w:pStyle w:val="10"/>
            </w:pPr>
            <w:r>
              <w:t>项目名称</w:t>
            </w:r>
          </w:p>
        </w:tc>
        <w:tc>
          <w:tcPr>
            <w:tcW w:w="6094" w:type="dxa"/>
            <w:gridSpan w:val="3"/>
            <w:vAlign w:val="center"/>
          </w:tcPr>
          <w:p>
            <w:pPr>
              <w:pStyle w:val="12"/>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160000.00</w:t>
            </w:r>
          </w:p>
        </w:tc>
        <w:tc>
          <w:tcPr>
            <w:tcW w:w="2835" w:type="dxa"/>
            <w:vAlign w:val="center"/>
          </w:tcPr>
          <w:p>
            <w:pPr>
              <w:pStyle w:val="10"/>
            </w:pPr>
            <w:r>
              <w:t>其中：财政    资金</w:t>
            </w:r>
          </w:p>
        </w:tc>
        <w:tc>
          <w:tcPr>
            <w:tcW w:w="2551" w:type="dxa"/>
            <w:vAlign w:val="center"/>
          </w:tcPr>
          <w:p>
            <w:pPr>
              <w:pStyle w:val="12"/>
            </w:pPr>
            <w:r>
              <w:t>160000.00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开展信访维稳保障工作座谈次数≥1次；</w:t>
            </w:r>
          </w:p>
        </w:tc>
        <w:tc>
          <w:tcPr>
            <w:tcW w:w="5386" w:type="dxa"/>
            <w:vAlign w:val="center"/>
          </w:tcPr>
          <w:p>
            <w:pPr>
              <w:pStyle w:val="12"/>
            </w:pPr>
            <w:r>
              <w:t>开展信访维稳保障工作座谈次数≥1次；</w:t>
            </w:r>
          </w:p>
        </w:tc>
        <w:tc>
          <w:tcPr>
            <w:tcW w:w="2268" w:type="dxa"/>
            <w:vAlign w:val="center"/>
          </w:tcPr>
          <w:p>
            <w:pPr>
              <w:pStyle w:val="12"/>
            </w:pPr>
            <w:r>
              <w:t>≥1次</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信访事项按期结案率≥60%；</w:t>
            </w:r>
          </w:p>
        </w:tc>
        <w:tc>
          <w:tcPr>
            <w:tcW w:w="5386" w:type="dxa"/>
            <w:vAlign w:val="center"/>
          </w:tcPr>
          <w:p>
            <w:pPr>
              <w:pStyle w:val="12"/>
            </w:pPr>
            <w:r>
              <w:t>信访事项按期结案率≥60%；</w:t>
            </w:r>
          </w:p>
        </w:tc>
        <w:tc>
          <w:tcPr>
            <w:tcW w:w="2268" w:type="dxa"/>
            <w:vAlign w:val="center"/>
          </w:tcPr>
          <w:p>
            <w:pPr>
              <w:pStyle w:val="12"/>
            </w:pPr>
            <w:r>
              <w:t>≥60%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拨款执行进度(%)≥90%</w:t>
            </w:r>
          </w:p>
        </w:tc>
        <w:tc>
          <w:tcPr>
            <w:tcW w:w="5386" w:type="dxa"/>
            <w:vAlign w:val="center"/>
          </w:tcPr>
          <w:p>
            <w:pPr>
              <w:pStyle w:val="12"/>
            </w:pPr>
            <w:r>
              <w:t>拨款执行进度(%)≥90%</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预算执行率（%）≥80%。</w:t>
            </w:r>
          </w:p>
        </w:tc>
        <w:tc>
          <w:tcPr>
            <w:tcW w:w="5386" w:type="dxa"/>
            <w:vAlign w:val="center"/>
          </w:tcPr>
          <w:p>
            <w:pPr>
              <w:pStyle w:val="12"/>
            </w:pPr>
            <w:r>
              <w:t>预算执行率（%）≥80%。</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公共服务水平提升情况≥10%；</w:t>
            </w:r>
          </w:p>
        </w:tc>
        <w:tc>
          <w:tcPr>
            <w:tcW w:w="5386" w:type="dxa"/>
            <w:vAlign w:val="center"/>
          </w:tcPr>
          <w:p>
            <w:pPr>
              <w:pStyle w:val="12"/>
            </w:pPr>
            <w:r>
              <w:t>公共服务水平提升情况≥10%；</w:t>
            </w:r>
          </w:p>
        </w:tc>
        <w:tc>
          <w:tcPr>
            <w:tcW w:w="2268" w:type="dxa"/>
            <w:vAlign w:val="center"/>
          </w:tcPr>
          <w:p>
            <w:pPr>
              <w:pStyle w:val="12"/>
            </w:pPr>
            <w:r>
              <w:t>≥10%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维稳工作顺利进行</w:t>
            </w:r>
          </w:p>
        </w:tc>
        <w:tc>
          <w:tcPr>
            <w:tcW w:w="5386" w:type="dxa"/>
            <w:vAlign w:val="center"/>
          </w:tcPr>
          <w:p>
            <w:pPr>
              <w:pStyle w:val="12"/>
            </w:pPr>
            <w:r>
              <w:t>维稳工作顺利进行</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8、污水处理费绩效目标表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13022924P00JXC417505M</w:t>
            </w:r>
          </w:p>
        </w:tc>
        <w:tc>
          <w:tcPr>
            <w:tcW w:w="2835" w:type="dxa"/>
            <w:vAlign w:val="center"/>
          </w:tcPr>
          <w:p>
            <w:pPr>
              <w:pStyle w:val="10"/>
            </w:pPr>
            <w:r>
              <w:t>项目名称</w:t>
            </w:r>
          </w:p>
        </w:tc>
        <w:tc>
          <w:tcPr>
            <w:tcW w:w="6094" w:type="dxa"/>
            <w:gridSpan w:val="3"/>
            <w:vAlign w:val="center"/>
          </w:tcPr>
          <w:p>
            <w:pPr>
              <w:pStyle w:val="12"/>
            </w:pPr>
            <w:r>
              <w:t>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450000.00</w:t>
            </w:r>
          </w:p>
        </w:tc>
        <w:tc>
          <w:tcPr>
            <w:tcW w:w="2835" w:type="dxa"/>
            <w:vAlign w:val="center"/>
          </w:tcPr>
          <w:p>
            <w:pPr>
              <w:pStyle w:val="10"/>
            </w:pPr>
            <w:r>
              <w:t>其中：财政    资金</w:t>
            </w:r>
          </w:p>
        </w:tc>
        <w:tc>
          <w:tcPr>
            <w:tcW w:w="2551" w:type="dxa"/>
            <w:vAlign w:val="center"/>
          </w:tcPr>
          <w:p>
            <w:pPr>
              <w:pStyle w:val="12"/>
            </w:pPr>
            <w:r>
              <w:t>450000.00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傍水农村生活污水处理完成率</w:t>
            </w:r>
          </w:p>
        </w:tc>
        <w:tc>
          <w:tcPr>
            <w:tcW w:w="5386" w:type="dxa"/>
            <w:vAlign w:val="center"/>
          </w:tcPr>
          <w:p>
            <w:pPr>
              <w:pStyle w:val="12"/>
            </w:pPr>
            <w:r>
              <w:t>傍水农村生活污水处理完成率</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w:t>
            </w:r>
          </w:p>
        </w:tc>
        <w:tc>
          <w:tcPr>
            <w:tcW w:w="5386" w:type="dxa"/>
            <w:vAlign w:val="center"/>
          </w:tcPr>
          <w:p>
            <w:pPr>
              <w:pStyle w:val="12"/>
            </w:pPr>
            <w:r>
              <w:t>拨款执行进度</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不超过预算成本</w:t>
            </w:r>
          </w:p>
        </w:tc>
        <w:tc>
          <w:tcPr>
            <w:tcW w:w="5386" w:type="dxa"/>
            <w:vAlign w:val="center"/>
          </w:tcPr>
          <w:p>
            <w:pPr>
              <w:pStyle w:val="12"/>
            </w:pPr>
            <w:r>
              <w:t>不超过预算成本</w:t>
            </w:r>
          </w:p>
        </w:tc>
        <w:tc>
          <w:tcPr>
            <w:tcW w:w="2268" w:type="dxa"/>
            <w:vAlign w:val="center"/>
          </w:tcPr>
          <w:p>
            <w:pPr>
              <w:pStyle w:val="12"/>
            </w:pPr>
            <w:r>
              <w:t>≥98%</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污水处理全覆盖率</w:t>
            </w:r>
          </w:p>
        </w:tc>
        <w:tc>
          <w:tcPr>
            <w:tcW w:w="5386" w:type="dxa"/>
            <w:vAlign w:val="center"/>
          </w:tcPr>
          <w:p>
            <w:pPr>
              <w:pStyle w:val="12"/>
            </w:pPr>
            <w:r>
              <w:t>污水处理全覆盖率</w:t>
            </w:r>
          </w:p>
        </w:tc>
        <w:tc>
          <w:tcPr>
            <w:tcW w:w="2268" w:type="dxa"/>
            <w:vAlign w:val="center"/>
          </w:tcPr>
          <w:p>
            <w:pPr>
              <w:pStyle w:val="12"/>
            </w:pPr>
            <w:r>
              <w:t>≥85%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污泥含水率及污泥检测率</w:t>
            </w:r>
          </w:p>
        </w:tc>
        <w:tc>
          <w:tcPr>
            <w:tcW w:w="5386" w:type="dxa"/>
            <w:vAlign w:val="center"/>
          </w:tcPr>
          <w:p>
            <w:pPr>
              <w:pStyle w:val="12"/>
            </w:pPr>
            <w:r>
              <w:t>污泥含水率及污泥检测率</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基本公共卫生服务水平</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≥80%</w:t>
            </w:r>
          </w:p>
        </w:tc>
        <w:tc>
          <w:tcPr>
            <w:tcW w:w="1276" w:type="dxa"/>
            <w:vAlign w:val="center"/>
          </w:tcPr>
          <w:p>
            <w:pPr>
              <w:pStyle w:val="12"/>
            </w:pPr>
            <w:r>
              <w:t>按实际情况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rPr>
                <w:rFonts w:hint="eastAsia" w:eastAsia="方正书宋_GBK"/>
                <w:lang w:eastAsia="zh-CN"/>
              </w:rPr>
            </w:pPr>
            <w:r>
              <w:rPr>
                <w:rFonts w:hint="eastAsia"/>
                <w:lang w:eastAsia="zh-CN"/>
              </w:rPr>
              <w:t>公务用车运行维护费</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玉田县杨家套镇人民政府本级上年末固定资产金额为15239273.86元（详见下表）。本年度拟购置固定资产总额为0.00元，已按要求列入政府采购预算，详见政府采购预算表。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490001玉田县杨家套镇人民政府本级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15239273.86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w:t>
            </w:r>
          </w:p>
        </w:tc>
        <w:tc>
          <w:tcPr>
            <w:tcW w:w="2835" w:type="dxa"/>
            <w:vAlign w:val="center"/>
          </w:tcPr>
          <w:p>
            <w:pPr>
              <w:pStyle w:val="11"/>
            </w:pPr>
            <w:r>
              <w:t>6231986.64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w:t>
            </w:r>
          </w:p>
        </w:tc>
        <w:tc>
          <w:tcPr>
            <w:tcW w:w="2835" w:type="dxa"/>
            <w:vAlign w:val="center"/>
          </w:tcPr>
          <w:p>
            <w:pPr>
              <w:pStyle w:val="11"/>
            </w:pPr>
            <w:r>
              <w:t>6231986.64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100</w:t>
            </w:r>
          </w:p>
        </w:tc>
        <w:tc>
          <w:tcPr>
            <w:tcW w:w="2835" w:type="dxa"/>
            <w:vAlign w:val="center"/>
          </w:tcPr>
          <w:p>
            <w:pPr>
              <w:pStyle w:val="11"/>
            </w:pPr>
            <w:r>
              <w:t>8947287.22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3AE5"/>
    <w:rsid w:val="076D05BF"/>
    <w:rsid w:val="317A793D"/>
    <w:rsid w:val="36295D85"/>
    <w:rsid w:val="43033001"/>
    <w:rsid w:val="50E62D5B"/>
    <w:rsid w:val="56981EBA"/>
    <w:rsid w:val="73036C63"/>
    <w:rsid w:val="75334FCB"/>
    <w:rsid w:val="7D2E5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2024-02-05T17:54:32Z</dcterms:created>
  <dcterms:modified xsi:type="dcterms:W3CDTF">2024-02-05T09:54:32Z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2024-02-05T17:54:37Z</dcterms:created>
  <dcterms:modified xsi:type="dcterms:W3CDTF">2024-02-05T09:54:37Z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2024-02-05T17:54:34Z</dcterms:created>
  <dcterms:modified xsi:type="dcterms:W3CDTF">2024-02-05T09:54:34Z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2024-02-05T17:54:33Z</dcterms:created>
  <dcterms:modified xsi:type="dcterms:W3CDTF">2024-02-05T09:54:33Z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2024-02-05T17:54:33Z</dcterms:created>
  <dcterms:modified xsi:type="dcterms:W3CDTF">2024-02-05T09:54:33Z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2024-02-05T17:54:33Z</dcterms:created>
  <dcterms:modified xsi:type="dcterms:W3CDTF">2024-02-05T09:54:33Z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2024-02-05T17:54:32Z</dcterms:created>
  <dcterms:modified xsi:type="dcterms:W3CDTF">2024-02-05T09:54:32Z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2024-02-05T17:54:32Z</dcterms:created>
  <dcterms:modified xsi:type="dcterms:W3CDTF">2024-02-05T09:54:32Z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2024-02-05T17:54:26Z</dcterms:created>
  <dcterms:modified xsi:type="dcterms:W3CDTF">2024-02-05T09:54:26Z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2024-02-05T17:54:31Z</dcterms:created>
  <dcterms:modified xsi:type="dcterms:W3CDTF">2024-02-05T09:54:31Z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2024-02-05T17:54:31Z</dcterms:created>
  <dcterms:modified xsi:type="dcterms:W3CDTF">2024-02-05T09:54:31Z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2024-02-05T17:54:29Z</dcterms:created>
  <dcterms:modified xsi:type="dcterms:W3CDTF">2024-02-05T09:54:29Z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2024-02-05T17:54:37Z</dcterms:created>
  <dcterms:modified xsi:type="dcterms:W3CDTF">2024-02-05T09:54:37Z</dcterms:modified>
</cp:coreProperties>
</file>

<file path=customXml/itemProps1.xml><?xml version="1.0" encoding="utf-8"?>
<ds:datastoreItem xmlns:ds="http://schemas.openxmlformats.org/officeDocument/2006/customXml" ds:itemID="{0d8d02e3-2b27-4c1a-8628-7155ef904763}">
  <ds:schemaRefs/>
</ds:datastoreItem>
</file>

<file path=customXml/itemProps10.xml><?xml version="1.0" encoding="utf-8"?>
<ds:datastoreItem xmlns:ds="http://schemas.openxmlformats.org/officeDocument/2006/customXml" ds:itemID="{a9f82e39-76db-46c5-b5e5-114d9b5e3ae7}">
  <ds:schemaRefs/>
</ds:datastoreItem>
</file>

<file path=customXml/itemProps11.xml><?xml version="1.0" encoding="utf-8"?>
<ds:datastoreItem xmlns:ds="http://schemas.openxmlformats.org/officeDocument/2006/customXml" ds:itemID="{e11c3c11-0f20-45d6-bda6-05a0474d6aa2}">
  <ds:schemaRefs/>
</ds:datastoreItem>
</file>

<file path=customXml/itemProps12.xml><?xml version="1.0" encoding="utf-8"?>
<ds:datastoreItem xmlns:ds="http://schemas.openxmlformats.org/officeDocument/2006/customXml" ds:itemID="{55533f89-80e9-4074-9da1-ff1f42073cac}">
  <ds:schemaRefs/>
</ds:datastoreItem>
</file>

<file path=customXml/itemProps13.xml><?xml version="1.0" encoding="utf-8"?>
<ds:datastoreItem xmlns:ds="http://schemas.openxmlformats.org/officeDocument/2006/customXml" ds:itemID="{8ac58238-82ee-4911-af65-c5982b3ae7e3}">
  <ds:schemaRefs/>
</ds:datastoreItem>
</file>

<file path=customXml/itemProps14.xml><?xml version="1.0" encoding="utf-8"?>
<ds:datastoreItem xmlns:ds="http://schemas.openxmlformats.org/officeDocument/2006/customXml" ds:itemID="{f388cd81-f127-4257-8f31-c3f6eae78096}">
  <ds:schemaRefs/>
</ds:datastoreItem>
</file>

<file path=customXml/itemProps15.xml><?xml version="1.0" encoding="utf-8"?>
<ds:datastoreItem xmlns:ds="http://schemas.openxmlformats.org/officeDocument/2006/customXml" ds:itemID="{64f81e19-8c10-4780-9562-ca0bd65060a1}">
  <ds:schemaRefs/>
</ds:datastoreItem>
</file>

<file path=customXml/itemProps16.xml><?xml version="1.0" encoding="utf-8"?>
<ds:datastoreItem xmlns:ds="http://schemas.openxmlformats.org/officeDocument/2006/customXml" ds:itemID="{4c57f1ab-a664-42c5-bb35-58c2409374cf}">
  <ds:schemaRefs/>
</ds:datastoreItem>
</file>

<file path=customXml/itemProps17.xml><?xml version="1.0" encoding="utf-8"?>
<ds:datastoreItem xmlns:ds="http://schemas.openxmlformats.org/officeDocument/2006/customXml" ds:itemID="{705c36db-effd-47ec-ad07-a3f910a1c79a}">
  <ds:schemaRefs/>
</ds:datastoreItem>
</file>

<file path=customXml/itemProps18.xml><?xml version="1.0" encoding="utf-8"?>
<ds:datastoreItem xmlns:ds="http://schemas.openxmlformats.org/officeDocument/2006/customXml" ds:itemID="{93ea9dc5-9a9b-449f-8197-233d05919fe7}">
  <ds:schemaRefs/>
</ds:datastoreItem>
</file>

<file path=customXml/itemProps19.xml><?xml version="1.0" encoding="utf-8"?>
<ds:datastoreItem xmlns:ds="http://schemas.openxmlformats.org/officeDocument/2006/customXml" ds:itemID="{664dad82-28e5-4547-8897-89234f837e03}">
  <ds:schemaRefs/>
</ds:datastoreItem>
</file>

<file path=customXml/itemProps2.xml><?xml version="1.0" encoding="utf-8"?>
<ds:datastoreItem xmlns:ds="http://schemas.openxmlformats.org/officeDocument/2006/customXml" ds:itemID="{a334fa9c-37cc-4c14-96a0-6a42c1ba7e2d}">
  <ds:schemaRefs/>
</ds:datastoreItem>
</file>

<file path=customXml/itemProps20.xml><?xml version="1.0" encoding="utf-8"?>
<ds:datastoreItem xmlns:ds="http://schemas.openxmlformats.org/officeDocument/2006/customXml" ds:itemID="{7a3ea83f-4dc1-4648-bfc8-11b73587c20f}">
  <ds:schemaRefs/>
</ds:datastoreItem>
</file>

<file path=customXml/itemProps21.xml><?xml version="1.0" encoding="utf-8"?>
<ds:datastoreItem xmlns:ds="http://schemas.openxmlformats.org/officeDocument/2006/customXml" ds:itemID="{0e18f01a-5b33-480a-90ae-5c252ca61035}">
  <ds:schemaRefs/>
</ds:datastoreItem>
</file>

<file path=customXml/itemProps22.xml><?xml version="1.0" encoding="utf-8"?>
<ds:datastoreItem xmlns:ds="http://schemas.openxmlformats.org/officeDocument/2006/customXml" ds:itemID="{33efb769-fc37-4d89-802a-dc4a908722b2}">
  <ds:schemaRefs/>
</ds:datastoreItem>
</file>

<file path=customXml/itemProps23.xml><?xml version="1.0" encoding="utf-8"?>
<ds:datastoreItem xmlns:ds="http://schemas.openxmlformats.org/officeDocument/2006/customXml" ds:itemID="{a8f089cd-8ff0-48fa-ae11-39ee3e0c2e94}">
  <ds:schemaRefs/>
</ds:datastoreItem>
</file>

<file path=customXml/itemProps24.xml><?xml version="1.0" encoding="utf-8"?>
<ds:datastoreItem xmlns:ds="http://schemas.openxmlformats.org/officeDocument/2006/customXml" ds:itemID="{437f3213-7c1a-450e-b89f-8d7efb92ebb2}">
  <ds:schemaRefs/>
</ds:datastoreItem>
</file>

<file path=customXml/itemProps25.xml><?xml version="1.0" encoding="utf-8"?>
<ds:datastoreItem xmlns:ds="http://schemas.openxmlformats.org/officeDocument/2006/customXml" ds:itemID="{d133887d-781f-4e53-b018-474b564525e2}">
  <ds:schemaRefs/>
</ds:datastoreItem>
</file>

<file path=customXml/itemProps26.xml><?xml version="1.0" encoding="utf-8"?>
<ds:datastoreItem xmlns:ds="http://schemas.openxmlformats.org/officeDocument/2006/customXml" ds:itemID="{50e4dd54-7d30-4c13-9a85-f7a6c455b749}">
  <ds:schemaRefs/>
</ds:datastoreItem>
</file>

<file path=customXml/itemProps3.xml><?xml version="1.0" encoding="utf-8"?>
<ds:datastoreItem xmlns:ds="http://schemas.openxmlformats.org/officeDocument/2006/customXml" ds:itemID="{fd9f674c-f798-43ba-9a89-929b23d3bab5}">
  <ds:schemaRefs/>
</ds:datastoreItem>
</file>

<file path=customXml/itemProps4.xml><?xml version="1.0" encoding="utf-8"?>
<ds:datastoreItem xmlns:ds="http://schemas.openxmlformats.org/officeDocument/2006/customXml" ds:itemID="{59691e06-754c-4267-b013-07d75118100d}">
  <ds:schemaRefs/>
</ds:datastoreItem>
</file>

<file path=customXml/itemProps5.xml><?xml version="1.0" encoding="utf-8"?>
<ds:datastoreItem xmlns:ds="http://schemas.openxmlformats.org/officeDocument/2006/customXml" ds:itemID="{99e247ea-dab1-444d-a475-64f7de1ceda0}">
  <ds:schemaRefs/>
</ds:datastoreItem>
</file>

<file path=customXml/itemProps6.xml><?xml version="1.0" encoding="utf-8"?>
<ds:datastoreItem xmlns:ds="http://schemas.openxmlformats.org/officeDocument/2006/customXml" ds:itemID="{d36b836a-5dd9-423a-a092-d8681d0389ae}">
  <ds:schemaRefs/>
</ds:datastoreItem>
</file>

<file path=customXml/itemProps7.xml><?xml version="1.0" encoding="utf-8"?>
<ds:datastoreItem xmlns:ds="http://schemas.openxmlformats.org/officeDocument/2006/customXml" ds:itemID="{6768522d-6c35-4a2d-880e-22c312275d33}">
  <ds:schemaRefs/>
</ds:datastoreItem>
</file>

<file path=customXml/itemProps8.xml><?xml version="1.0" encoding="utf-8"?>
<ds:datastoreItem xmlns:ds="http://schemas.openxmlformats.org/officeDocument/2006/customXml" ds:itemID="{1bb1dae5-b359-49ab-b1d6-8fe12f3b356a}">
  <ds:schemaRefs/>
</ds:datastoreItem>
</file>

<file path=customXml/itemProps9.xml><?xml version="1.0" encoding="utf-8"?>
<ds:datastoreItem xmlns:ds="http://schemas.openxmlformats.org/officeDocument/2006/customXml" ds:itemID="{31fffc92-80b5-4a33-a84e-5982a537531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2024-02-05T17:54:00Z</dcterms:created>
  <dc:creator>Administrator</dc:creator>
  <cp:lastModifiedBy>Administrator</cp:lastModifiedBy>
  <dcterms:modified xsi:type="dcterms:W3CDTF">2024-12-24T02:59:51Z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D041890D85C0480F89DEA933EA7D02F9</vt:lpwstr>
  </property>
</Properties>
</file>