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75" w:name="_GoBack"/>
      <w:bookmarkEnd w:id="75"/>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玉田县农业农村局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玉田县农业农村局编制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1.2022年第二批中央农田建设补助资金-冀财农【2022】50号绩效目标表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2.2022年农业生产社会化服务项目质检费绩效目标表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3.2023年农机补贴工作经费绩效目标表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4.2023年农机监理工作经费绩效目标表</w:t>
      </w:r>
      <w:r>
        <w:tab/>
      </w:r>
      <w:r>
        <w:fldChar w:fldCharType="begin"/>
      </w:r>
      <w:r>
        <w:instrText xml:space="preserve">PAGEREF _Toc_4_4_0000000007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5.2023年三员生活补贴（原农机、农技、兽医员）绩效目标表</w:t>
      </w:r>
      <w:r>
        <w:tab/>
      </w:r>
      <w:r>
        <w:fldChar w:fldCharType="begin"/>
      </w:r>
      <w:r>
        <w:instrText xml:space="preserve">PAGEREF _Toc_4_4_0000000008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6.2023年生猪调出大县奖励资金工作经费绩效目标表</w:t>
      </w:r>
      <w:r>
        <w:tab/>
      </w:r>
      <w:r>
        <w:fldChar w:fldCharType="begin"/>
      </w:r>
      <w:r>
        <w:instrText xml:space="preserve">PAGEREF _Toc_4_4_0000000009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7.2023年夏玉米新优品种试验示范绩效目标表</w:t>
      </w:r>
      <w:r>
        <w:tab/>
      </w:r>
      <w:r>
        <w:fldChar w:fldCharType="begin"/>
      </w:r>
      <w:r>
        <w:instrText xml:space="preserve">PAGEREF _Toc_4_4_0000000010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8.2023年玉田供京蔬菜品牌建设绩效目标表</w:t>
      </w:r>
      <w:r>
        <w:tab/>
      </w:r>
      <w:r>
        <w:fldChar w:fldCharType="begin"/>
      </w:r>
      <w:r>
        <w:instrText xml:space="preserve">PAGEREF _Toc_4_4_0000000011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9.2023年政策性农机保险绩效目标表</w:t>
      </w:r>
      <w:r>
        <w:tab/>
      </w:r>
      <w:r>
        <w:fldChar w:fldCharType="begin"/>
      </w:r>
      <w:r>
        <w:instrText xml:space="preserve">PAGEREF _Toc_4_4_0000000012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10.布病、结核病经费绩效目标表</w:t>
      </w:r>
      <w:r>
        <w:tab/>
      </w:r>
      <w:r>
        <w:fldChar w:fldCharType="begin"/>
      </w:r>
      <w:r>
        <w:instrText xml:space="preserve">PAGEREF _Toc_4_4_0000000013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11.产业扶贫评估评审费绩效目标表</w:t>
      </w:r>
      <w:r>
        <w:tab/>
      </w:r>
      <w:r>
        <w:fldChar w:fldCharType="begin"/>
      </w:r>
      <w:r>
        <w:instrText xml:space="preserve">PAGEREF _Toc_4_4_0000000014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12.产业扶贫委托帮扶经费绩效目标表</w:t>
      </w:r>
      <w:r>
        <w:tab/>
      </w:r>
      <w:r>
        <w:fldChar w:fldCharType="begin"/>
      </w:r>
      <w:r>
        <w:instrText xml:space="preserve">PAGEREF _Toc_4_4_0000000015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13.冬季安全取暖印刷经费绩效目标表</w:t>
      </w:r>
      <w:r>
        <w:tab/>
      </w:r>
      <w:r>
        <w:fldChar w:fldCharType="begin"/>
      </w:r>
      <w:r>
        <w:instrText xml:space="preserve">PAGEREF _Toc_4_4_0000000016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14.动物防疫协防员补助资金绩效目标表</w:t>
      </w:r>
      <w:r>
        <w:tab/>
      </w:r>
      <w:r>
        <w:fldChar w:fldCharType="begin"/>
      </w:r>
      <w:r>
        <w:instrText xml:space="preserve">PAGEREF _Toc_4_4_0000000017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15.动物检疫“瘦肉精”快速检测经费绩效目标表</w:t>
      </w:r>
      <w:r>
        <w:tab/>
      </w:r>
      <w:r>
        <w:fldChar w:fldCharType="begin"/>
      </w:r>
      <w:r>
        <w:instrText xml:space="preserve">PAGEREF _Toc_4_4_0000000018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16.对口帮扶资金绩效目标表</w:t>
      </w:r>
      <w:r>
        <w:tab/>
      </w:r>
      <w:r>
        <w:fldChar w:fldCharType="begin"/>
      </w:r>
      <w:r>
        <w:instrText xml:space="preserve">PAGEREF _Toc_4_4_0000000019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17.防贫保险项目绩效目标表</w:t>
      </w:r>
      <w:r>
        <w:tab/>
      </w:r>
      <w:r>
        <w:fldChar w:fldCharType="begin"/>
      </w:r>
      <w:r>
        <w:instrText xml:space="preserve">PAGEREF _Toc_4_4_0000000020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18.非洲猪瘟大消毒及防控经费绩效目标表</w:t>
      </w:r>
      <w:r>
        <w:tab/>
      </w:r>
      <w:r>
        <w:fldChar w:fldCharType="begin"/>
      </w:r>
      <w:r>
        <w:instrText xml:space="preserve">PAGEREF _Toc_4_4_0000000021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19.扶贫办办公经费绩效目标表</w:t>
      </w:r>
      <w:r>
        <w:tab/>
      </w:r>
      <w:r>
        <w:fldChar w:fldCharType="begin"/>
      </w:r>
      <w:r>
        <w:instrText xml:space="preserve">PAGEREF _Toc_4_4_0000000022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20.国家级农业现代化示范区创建工作经费绩效目标表</w:t>
      </w:r>
      <w:r>
        <w:tab/>
      </w:r>
      <w:r>
        <w:fldChar w:fldCharType="begin"/>
      </w:r>
      <w:r>
        <w:instrText xml:space="preserve">PAGEREF _Toc_4_4_0000000023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21.国家级平安农机示范县工作经费绩效目标表</w:t>
      </w:r>
      <w:r>
        <w:tab/>
      </w:r>
      <w:r>
        <w:fldChar w:fldCharType="begin"/>
      </w:r>
      <w:r>
        <w:instrText xml:space="preserve">PAGEREF _Toc_4_4_0000000024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22.基层站工作运转经费绩效目标表</w:t>
      </w:r>
      <w:r>
        <w:tab/>
      </w:r>
      <w:r>
        <w:fldChar w:fldCharType="begin"/>
      </w:r>
      <w:r>
        <w:instrText xml:space="preserve">PAGEREF _Toc_4_4_0000000025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23.冀财建[2022]208号文2023年生猪调出大县奖励资金绩效目标表</w:t>
      </w:r>
      <w:r>
        <w:tab/>
      </w:r>
      <w:r>
        <w:fldChar w:fldCharType="begin"/>
      </w:r>
      <w:r>
        <w:instrText xml:space="preserve">PAGEREF _Toc_4_4_0000000026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24.冀财建【2022】38号-2022年河北省高标准农田建设项目绩效目标表</w:t>
      </w:r>
      <w:r>
        <w:tab/>
      </w:r>
      <w:r>
        <w:fldChar w:fldCharType="begin"/>
      </w:r>
      <w:r>
        <w:instrText xml:space="preserve">PAGEREF _Toc_4_4_0000000027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25.冀财农[2022]140号文2023年中央动物防疫补助经费绩效目标表</w:t>
      </w:r>
      <w:r>
        <w:tab/>
      </w:r>
      <w:r>
        <w:fldChar w:fldCharType="begin"/>
      </w:r>
      <w:r>
        <w:instrText xml:space="preserve">PAGEREF _Toc_4_4_0000000028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26.冀财农[2022]155号文2023年省级财政衔接推进乡村振兴补助资金绩效目标表</w:t>
      </w:r>
      <w:r>
        <w:tab/>
      </w:r>
      <w:r>
        <w:fldChar w:fldCharType="begin"/>
      </w:r>
      <w:r>
        <w:instrText xml:space="preserve">PAGEREF _Toc_4_4_0000000029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27.冀财农[2022]159号文2023年省级农产品质量安全及疫病防治资金-农产品质量安全绩效目标表</w:t>
      </w:r>
      <w:r>
        <w:tab/>
      </w:r>
      <w:r>
        <w:fldChar w:fldCharType="begin"/>
      </w:r>
      <w:r>
        <w:instrText xml:space="preserve">PAGEREF _Toc_4_4_0000000030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28.冀财农[2022]159号文2023年省级农产品质量安全及疫病防治资金-疫病防治绩效目标表</w:t>
      </w:r>
      <w:r>
        <w:tab/>
      </w:r>
      <w:r>
        <w:fldChar w:fldCharType="begin"/>
      </w:r>
      <w:r>
        <w:instrText xml:space="preserve">PAGEREF _Toc_4_4_0000000031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29.冀财农[2022]170号文2023年省级乡村振兴[农村人居环境整治]专项资金绩效目标表</w:t>
      </w:r>
      <w:r>
        <w:tab/>
      </w:r>
      <w:r>
        <w:fldChar w:fldCharType="begin"/>
      </w:r>
      <w:r>
        <w:instrText xml:space="preserve">PAGEREF _Toc_4_4_0000000032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30.冀财农【2021】119号提前下达2022年中央农田建设补助资金绩效目标表</w:t>
      </w:r>
      <w:r>
        <w:tab/>
      </w:r>
      <w:r>
        <w:fldChar w:fldCharType="begin"/>
      </w:r>
      <w:r>
        <w:instrText xml:space="preserve">PAGEREF _Toc_4_4_0000000033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31.冀财农【2021】129号文2022年农村“厕所革命”整村推进财政奖补绩效目标表</w:t>
      </w:r>
      <w:r>
        <w:tab/>
      </w:r>
      <w:r>
        <w:fldChar w:fldCharType="begin"/>
      </w:r>
      <w:r>
        <w:instrText xml:space="preserve">PAGEREF _Toc_4_4_0000000034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32.冀财农【2021】133号2022年中央动物防疫补助经费绩效目标表</w:t>
      </w:r>
      <w:r>
        <w:tab/>
      </w:r>
      <w:r>
        <w:fldChar w:fldCharType="begin"/>
      </w:r>
      <w:r>
        <w:instrText xml:space="preserve">PAGEREF _Toc_4_4_0000000035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33.冀财农【2021】141号文2022年成品油价格调整对渔业补助资金绩效目标表</w:t>
      </w:r>
      <w:r>
        <w:tab/>
      </w:r>
      <w:r>
        <w:fldChar w:fldCharType="begin"/>
      </w:r>
      <w:r>
        <w:instrText xml:space="preserve">PAGEREF _Toc_4_4_0000000036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34.冀财农【2021】149号2022年省级农田建设补助资金（地方政府债券）绩效目标表</w:t>
      </w:r>
      <w:r>
        <w:tab/>
      </w:r>
      <w:r>
        <w:fldChar w:fldCharType="begin"/>
      </w:r>
      <w:r>
        <w:instrText xml:space="preserve">PAGEREF _Toc_4_4_0000000037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35.冀财农【2021】157号提前下达2022年地下水超采综合治理试点省级补助资金绩效目标表</w:t>
      </w:r>
      <w:r>
        <w:tab/>
      </w:r>
      <w:r>
        <w:fldChar w:fldCharType="begin"/>
      </w:r>
      <w:r>
        <w:instrText xml:space="preserve">PAGEREF _Toc_4_4_0000000038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36.冀财农【2021】159号文2022年省级农产品质量安全及疫病防治-动物防疫绩效目标表</w:t>
      </w:r>
      <w:r>
        <w:tab/>
      </w:r>
      <w:r>
        <w:fldChar w:fldCharType="begin"/>
      </w:r>
      <w:r>
        <w:instrText xml:space="preserve">PAGEREF _Toc_4_4_0000000039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37.冀财农【2021】159号文2022年省级农产品质量安全及疫病防治-农产品质量安全绩效目标表</w:t>
      </w:r>
      <w:r>
        <w:tab/>
      </w:r>
      <w:r>
        <w:fldChar w:fldCharType="begin"/>
      </w:r>
      <w:r>
        <w:instrText xml:space="preserve">PAGEREF _Toc_4_4_0000000040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38.冀财农【2021】163号文2022年省级乡村振兴（农村人居环境整治）-美丽乡村示范奖补绩效目标表</w:t>
      </w:r>
      <w:r>
        <w:tab/>
      </w:r>
      <w:r>
        <w:fldChar w:fldCharType="begin"/>
      </w:r>
      <w:r>
        <w:instrText xml:space="preserve">PAGEREF _Toc_4_4_0000000041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39.冀财农【2021】166号文2022年省级乡村振兴（农村人居环境整治）-农村厕所改造绩效目标表</w:t>
      </w:r>
      <w:r>
        <w:tab/>
      </w:r>
      <w:r>
        <w:fldChar w:fldCharType="begin"/>
      </w:r>
      <w:r>
        <w:instrText xml:space="preserve">PAGEREF _Toc_4_4_0000000042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40.冀财农【2021】167号提前下达2022年省级农业生产发展资金绩效目标表</w:t>
      </w:r>
      <w:r>
        <w:tab/>
      </w:r>
      <w:r>
        <w:fldChar w:fldCharType="begin"/>
      </w:r>
      <w:r>
        <w:instrText xml:space="preserve">PAGEREF _Toc_4_4_0000000043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41.冀财农【2022】137号2023年中央农田建设补助资金绩效目标表</w:t>
      </w:r>
      <w:r>
        <w:tab/>
      </w:r>
      <w:r>
        <w:fldChar w:fldCharType="begin"/>
      </w:r>
      <w:r>
        <w:instrText xml:space="preserve">PAGEREF _Toc_4_4_0000000044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42.冀财农【2022】138号2023年中央农业生产发展资金预算指标绩效目标表</w:t>
      </w:r>
      <w:r>
        <w:tab/>
      </w:r>
      <w:r>
        <w:fldChar w:fldCharType="begin"/>
      </w:r>
      <w:r>
        <w:instrText xml:space="preserve">PAGEREF _Toc_4_4_0000000045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43.冀财农【2022】142号2023年农业生产发展资金（用于耕地地力保护）绩效目标表</w:t>
      </w:r>
      <w:r>
        <w:tab/>
      </w:r>
      <w:r>
        <w:fldChar w:fldCharType="begin"/>
      </w:r>
      <w:r>
        <w:instrText xml:space="preserve">PAGEREF _Toc_4_4_0000000046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44.冀财农【2022】143号2023年中央农业资源及生态保护补助资金绩效目标表</w:t>
      </w:r>
      <w:r>
        <w:tab/>
      </w:r>
      <w:r>
        <w:fldChar w:fldCharType="begin"/>
      </w:r>
      <w:r>
        <w:instrText xml:space="preserve">PAGEREF _Toc_4_4_0000000047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45.冀财农【2022】145号2023年中央土地指标跨省域调剂收入安排的支出预算绩效目标表</w:t>
      </w:r>
      <w:r>
        <w:tab/>
      </w:r>
      <w:r>
        <w:fldChar w:fldCharType="begin"/>
      </w:r>
      <w:r>
        <w:instrText xml:space="preserve">PAGEREF _Toc_4_4_0000000048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46.冀财农【2022】150号2023年省级农业科技成果转化及推广专项资金绩效目标表</w:t>
      </w:r>
      <w:r>
        <w:tab/>
      </w:r>
      <w:r>
        <w:fldChar w:fldCharType="begin"/>
      </w:r>
      <w:r>
        <w:instrText xml:space="preserve">PAGEREF _Toc_4_4_0000000049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"_Toc_4_4_0000000050" </w:instrText>
      </w:r>
      <w:r>
        <w:fldChar w:fldCharType="separate"/>
      </w:r>
      <w:r>
        <w:t>47.冀财农【2022】151号2023年地下水超采综合治理专项资金绩效目标表</w:t>
      </w:r>
      <w:r>
        <w:tab/>
      </w:r>
      <w:r>
        <w:fldChar w:fldCharType="begin"/>
      </w:r>
      <w:r>
        <w:instrText xml:space="preserve">PAGEREF _Toc_4_4_0000000050 \h</w:instrText>
      </w:r>
      <w:r>
        <w:fldChar w:fldCharType="separate"/>
      </w:r>
      <w:r>
        <w:t>54</w:t>
      </w:r>
      <w:r>
        <w:fldChar w:fldCharType="end"/>
      </w:r>
      <w:r>
        <w:fldChar w:fldCharType="end"/>
      </w:r>
    </w:p>
    <w:p>
      <w:pPr>
        <w:pStyle w:val="2"/>
        <w:tabs>
          <w:tab w:val="right" w:leader="dot" w:pos="9282"/>
        </w:tabs>
      </w:pPr>
      <w:r>
        <w:fldChar w:fldCharType="begin"/>
      </w:r>
      <w:r>
        <w:instrText xml:space="preserve"> HYPERLINK \l "_Toc_4_4_0000000051" </w:instrText>
      </w:r>
      <w:r>
        <w:fldChar w:fldCharType="separate"/>
      </w:r>
      <w:r>
        <w:t>48.冀财农【2022】172号2023年省级农业生产发展资金绩效目标表</w:t>
      </w:r>
      <w:r>
        <w:tab/>
      </w:r>
      <w:r>
        <w:fldChar w:fldCharType="begin"/>
      </w:r>
      <w:r>
        <w:instrText xml:space="preserve">PAGEREF _Toc_4_4_0000000051 \h</w:instrText>
      </w:r>
      <w:r>
        <w:fldChar w:fldCharType="separate"/>
      </w:r>
      <w:r>
        <w:t>55</w:t>
      </w:r>
      <w:r>
        <w:fldChar w:fldCharType="end"/>
      </w:r>
      <w:r>
        <w:fldChar w:fldCharType="end"/>
      </w:r>
    </w:p>
    <w:p>
      <w:pPr>
        <w:pStyle w:val="2"/>
        <w:tabs>
          <w:tab w:val="right" w:leader="dot" w:pos="9282"/>
        </w:tabs>
      </w:pPr>
      <w:r>
        <w:fldChar w:fldCharType="begin"/>
      </w:r>
      <w:r>
        <w:instrText xml:space="preserve"> HYPERLINK \l "_Toc_4_4_0000000052" </w:instrText>
      </w:r>
      <w:r>
        <w:fldChar w:fldCharType="separate"/>
      </w:r>
      <w:r>
        <w:t>49.冀财农【2022】42号-2022年中央农业生产发展资金-社会化服务绩效目标表</w:t>
      </w:r>
      <w:r>
        <w:tab/>
      </w:r>
      <w:r>
        <w:fldChar w:fldCharType="begin"/>
      </w:r>
      <w:r>
        <w:instrText xml:space="preserve">PAGEREF _Toc_4_4_0000000052 \h</w:instrText>
      </w:r>
      <w:r>
        <w:fldChar w:fldCharType="separate"/>
      </w:r>
      <w:r>
        <w:t>56</w:t>
      </w:r>
      <w:r>
        <w:fldChar w:fldCharType="end"/>
      </w:r>
      <w:r>
        <w:fldChar w:fldCharType="end"/>
      </w:r>
    </w:p>
    <w:p>
      <w:pPr>
        <w:pStyle w:val="2"/>
        <w:tabs>
          <w:tab w:val="right" w:leader="dot" w:pos="9282"/>
        </w:tabs>
      </w:pPr>
      <w:r>
        <w:fldChar w:fldCharType="begin"/>
      </w:r>
      <w:r>
        <w:instrText xml:space="preserve"> HYPERLINK \l "_Toc_4_4_0000000053" </w:instrText>
      </w:r>
      <w:r>
        <w:fldChar w:fldCharType="separate"/>
      </w:r>
      <w:r>
        <w:t>50.冀财农【2022】57号-2022年农业资源及生态保护补助资金绩效目标表</w:t>
      </w:r>
      <w:r>
        <w:tab/>
      </w:r>
      <w:r>
        <w:fldChar w:fldCharType="begin"/>
      </w:r>
      <w:r>
        <w:instrText xml:space="preserve">PAGEREF _Toc_4_4_0000000053 \h</w:instrText>
      </w:r>
      <w:r>
        <w:fldChar w:fldCharType="separate"/>
      </w:r>
      <w:r>
        <w:t>57</w:t>
      </w:r>
      <w:r>
        <w:fldChar w:fldCharType="end"/>
      </w:r>
      <w:r>
        <w:fldChar w:fldCharType="end"/>
      </w:r>
    </w:p>
    <w:p>
      <w:pPr>
        <w:pStyle w:val="2"/>
        <w:tabs>
          <w:tab w:val="right" w:leader="dot" w:pos="9282"/>
        </w:tabs>
      </w:pPr>
      <w:r>
        <w:fldChar w:fldCharType="begin"/>
      </w:r>
      <w:r>
        <w:instrText xml:space="preserve"> HYPERLINK \l "_Toc_4_4_0000000054" </w:instrText>
      </w:r>
      <w:r>
        <w:fldChar w:fldCharType="separate"/>
      </w:r>
      <w:r>
        <w:t>51.冀财农【2022】58号-2022年中央农业生产发展资金（第二批）绩效目标表</w:t>
      </w:r>
      <w:r>
        <w:tab/>
      </w:r>
      <w:r>
        <w:fldChar w:fldCharType="begin"/>
      </w:r>
      <w:r>
        <w:instrText xml:space="preserve">PAGEREF _Toc_4_4_0000000054 \h</w:instrText>
      </w:r>
      <w:r>
        <w:fldChar w:fldCharType="separate"/>
      </w:r>
      <w:r>
        <w:t>58</w:t>
      </w:r>
      <w:r>
        <w:fldChar w:fldCharType="end"/>
      </w:r>
      <w:r>
        <w:fldChar w:fldCharType="end"/>
      </w:r>
    </w:p>
    <w:p>
      <w:pPr>
        <w:pStyle w:val="2"/>
        <w:tabs>
          <w:tab w:val="right" w:leader="dot" w:pos="9282"/>
        </w:tabs>
      </w:pPr>
      <w:r>
        <w:fldChar w:fldCharType="begin"/>
      </w:r>
      <w:r>
        <w:instrText xml:space="preserve"> HYPERLINK \l "_Toc_4_4_0000000055" </w:instrText>
      </w:r>
      <w:r>
        <w:fldChar w:fldCharType="separate"/>
      </w:r>
      <w:r>
        <w:t>52.冀财农【2022】64号河北省财政厅关于调整2022年省级农田建设补助资金（政府性基金）的通知绩效目标表</w:t>
      </w:r>
      <w:r>
        <w:tab/>
      </w:r>
      <w:r>
        <w:fldChar w:fldCharType="begin"/>
      </w:r>
      <w:r>
        <w:instrText xml:space="preserve">PAGEREF _Toc_4_4_0000000055 \h</w:instrText>
      </w:r>
      <w:r>
        <w:fldChar w:fldCharType="separate"/>
      </w:r>
      <w:r>
        <w:t>59</w:t>
      </w:r>
      <w:r>
        <w:fldChar w:fldCharType="end"/>
      </w:r>
      <w:r>
        <w:fldChar w:fldCharType="end"/>
      </w:r>
    </w:p>
    <w:p>
      <w:pPr>
        <w:pStyle w:val="2"/>
        <w:tabs>
          <w:tab w:val="right" w:leader="dot" w:pos="9282"/>
        </w:tabs>
      </w:pPr>
      <w:r>
        <w:fldChar w:fldCharType="begin"/>
      </w:r>
      <w:r>
        <w:instrText xml:space="preserve"> HYPERLINK \l "_Toc_4_4_0000000056" </w:instrText>
      </w:r>
      <w:r>
        <w:fldChar w:fldCharType="separate"/>
      </w:r>
      <w:r>
        <w:t>53.冀财农【2022】88号2022年中央土地指标跨省域调剂收入安排的支出预算（2022年"厕所革命"整村推进财政奖补方向）绩效目标表</w:t>
      </w:r>
      <w:r>
        <w:tab/>
      </w:r>
      <w:r>
        <w:fldChar w:fldCharType="begin"/>
      </w:r>
      <w:r>
        <w:instrText xml:space="preserve">PAGEREF _Toc_4_4_0000000056 \h</w:instrText>
      </w:r>
      <w:r>
        <w:fldChar w:fldCharType="separate"/>
      </w:r>
      <w:r>
        <w:t>60</w:t>
      </w:r>
      <w:r>
        <w:fldChar w:fldCharType="end"/>
      </w:r>
      <w:r>
        <w:fldChar w:fldCharType="end"/>
      </w:r>
    </w:p>
    <w:p>
      <w:pPr>
        <w:pStyle w:val="2"/>
        <w:tabs>
          <w:tab w:val="right" w:leader="dot" w:pos="9282"/>
        </w:tabs>
      </w:pPr>
      <w:r>
        <w:fldChar w:fldCharType="begin"/>
      </w:r>
      <w:r>
        <w:instrText xml:space="preserve"> HYPERLINK \l "_Toc_4_4_0000000057" </w:instrText>
      </w:r>
      <w:r>
        <w:fldChar w:fldCharType="separate"/>
      </w:r>
      <w:r>
        <w:t>54.绿色防控（苹果蠹蛾等监测防控）绩效目标表</w:t>
      </w:r>
      <w:r>
        <w:tab/>
      </w:r>
      <w:r>
        <w:fldChar w:fldCharType="begin"/>
      </w:r>
      <w:r>
        <w:instrText xml:space="preserve">PAGEREF _Toc_4_4_0000000057 \h</w:instrText>
      </w:r>
      <w:r>
        <w:fldChar w:fldCharType="separate"/>
      </w:r>
      <w:r>
        <w:t>61</w:t>
      </w:r>
      <w:r>
        <w:fldChar w:fldCharType="end"/>
      </w:r>
      <w:r>
        <w:fldChar w:fldCharType="end"/>
      </w:r>
    </w:p>
    <w:p>
      <w:pPr>
        <w:pStyle w:val="2"/>
        <w:tabs>
          <w:tab w:val="right" w:leader="dot" w:pos="9282"/>
        </w:tabs>
      </w:pPr>
      <w:r>
        <w:fldChar w:fldCharType="begin"/>
      </w:r>
      <w:r>
        <w:instrText xml:space="preserve"> HYPERLINK \l "_Toc_4_4_0000000058" </w:instrText>
      </w:r>
      <w:r>
        <w:fldChar w:fldCharType="separate"/>
      </w:r>
      <w:r>
        <w:t>55.农产品质量安全检验检测经费绩效目标表</w:t>
      </w:r>
      <w:r>
        <w:tab/>
      </w:r>
      <w:r>
        <w:fldChar w:fldCharType="begin"/>
      </w:r>
      <w:r>
        <w:instrText xml:space="preserve">PAGEREF _Toc_4_4_0000000058 \h</w:instrText>
      </w:r>
      <w:r>
        <w:fldChar w:fldCharType="separate"/>
      </w:r>
      <w:r>
        <w:t>62</w:t>
      </w:r>
      <w:r>
        <w:fldChar w:fldCharType="end"/>
      </w:r>
      <w:r>
        <w:fldChar w:fldCharType="end"/>
      </w:r>
    </w:p>
    <w:p>
      <w:pPr>
        <w:pStyle w:val="2"/>
        <w:tabs>
          <w:tab w:val="right" w:leader="dot" w:pos="9282"/>
        </w:tabs>
      </w:pPr>
      <w:r>
        <w:fldChar w:fldCharType="begin"/>
      </w:r>
      <w:r>
        <w:instrText xml:space="preserve"> HYPERLINK \l "_Toc_4_4_0000000059" </w:instrText>
      </w:r>
      <w:r>
        <w:fldChar w:fldCharType="separate"/>
      </w:r>
      <w:r>
        <w:t>56.农村人居粪污第三方运营服务费绩效目标表</w:t>
      </w:r>
      <w:r>
        <w:tab/>
      </w:r>
      <w:r>
        <w:fldChar w:fldCharType="begin"/>
      </w:r>
      <w:r>
        <w:instrText xml:space="preserve">PAGEREF _Toc_4_4_0000000059 \h</w:instrText>
      </w:r>
      <w:r>
        <w:fldChar w:fldCharType="separate"/>
      </w:r>
      <w:r>
        <w:t>63</w:t>
      </w:r>
      <w:r>
        <w:fldChar w:fldCharType="end"/>
      </w:r>
      <w:r>
        <w:fldChar w:fldCharType="end"/>
      </w:r>
    </w:p>
    <w:p>
      <w:pPr>
        <w:pStyle w:val="2"/>
        <w:tabs>
          <w:tab w:val="right" w:leader="dot" w:pos="9282"/>
        </w:tabs>
      </w:pPr>
      <w:r>
        <w:fldChar w:fldCharType="begin"/>
      </w:r>
      <w:r>
        <w:instrText xml:space="preserve"> HYPERLINK \l "_Toc_4_4_0000000060" </w:instrText>
      </w:r>
      <w:r>
        <w:fldChar w:fldCharType="separate"/>
      </w:r>
      <w:r>
        <w:t>57.农村宅基地省级试点绩效目标表</w:t>
      </w:r>
      <w:r>
        <w:tab/>
      </w:r>
      <w:r>
        <w:fldChar w:fldCharType="begin"/>
      </w:r>
      <w:r>
        <w:instrText xml:space="preserve">PAGEREF _Toc_4_4_0000000060 \h</w:instrText>
      </w:r>
      <w:r>
        <w:fldChar w:fldCharType="separate"/>
      </w:r>
      <w:r>
        <w:t>64</w:t>
      </w:r>
      <w:r>
        <w:fldChar w:fldCharType="end"/>
      </w:r>
      <w:r>
        <w:fldChar w:fldCharType="end"/>
      </w:r>
    </w:p>
    <w:p>
      <w:pPr>
        <w:pStyle w:val="2"/>
        <w:tabs>
          <w:tab w:val="right" w:leader="dot" w:pos="9282"/>
        </w:tabs>
      </w:pPr>
      <w:r>
        <w:fldChar w:fldCharType="begin"/>
      </w:r>
      <w:r>
        <w:instrText xml:space="preserve"> HYPERLINK \l "_Toc_4_4_0000000061" </w:instrText>
      </w:r>
      <w:r>
        <w:fldChar w:fldCharType="separate"/>
      </w:r>
      <w:r>
        <w:t>58.聘请法律顾问经费绩效目标表</w:t>
      </w:r>
      <w:r>
        <w:tab/>
      </w:r>
      <w:r>
        <w:fldChar w:fldCharType="begin"/>
      </w:r>
      <w:r>
        <w:instrText xml:space="preserve">PAGEREF _Toc_4_4_0000000061 \h</w:instrText>
      </w:r>
      <w:r>
        <w:fldChar w:fldCharType="separate"/>
      </w:r>
      <w:r>
        <w:t>65</w:t>
      </w:r>
      <w:r>
        <w:fldChar w:fldCharType="end"/>
      </w:r>
      <w:r>
        <w:fldChar w:fldCharType="end"/>
      </w:r>
    </w:p>
    <w:p>
      <w:pPr>
        <w:pStyle w:val="2"/>
        <w:tabs>
          <w:tab w:val="right" w:leader="dot" w:pos="9282"/>
        </w:tabs>
      </w:pPr>
      <w:r>
        <w:fldChar w:fldCharType="begin"/>
      </w:r>
      <w:r>
        <w:instrText xml:space="preserve"> HYPERLINK \l "_Toc_4_4_0000000062" </w:instrText>
      </w:r>
      <w:r>
        <w:fldChar w:fldCharType="separate"/>
      </w:r>
      <w:r>
        <w:t>59.人居粪污抽粪车、运转车保险费绩效目标表</w:t>
      </w:r>
      <w:r>
        <w:tab/>
      </w:r>
      <w:r>
        <w:fldChar w:fldCharType="begin"/>
      </w:r>
      <w:r>
        <w:instrText xml:space="preserve">PAGEREF _Toc_4_4_0000000062 \h</w:instrText>
      </w:r>
      <w:r>
        <w:fldChar w:fldCharType="separate"/>
      </w:r>
      <w:r>
        <w:t>66</w:t>
      </w:r>
      <w:r>
        <w:fldChar w:fldCharType="end"/>
      </w:r>
      <w:r>
        <w:fldChar w:fldCharType="end"/>
      </w:r>
    </w:p>
    <w:p>
      <w:pPr>
        <w:pStyle w:val="2"/>
        <w:tabs>
          <w:tab w:val="right" w:leader="dot" w:pos="9282"/>
        </w:tabs>
      </w:pPr>
      <w:r>
        <w:fldChar w:fldCharType="begin"/>
      </w:r>
      <w:r>
        <w:instrText xml:space="preserve"> HYPERLINK \l "_Toc_4_4_0000000063" </w:instrText>
      </w:r>
      <w:r>
        <w:fldChar w:fldCharType="separate"/>
      </w:r>
      <w:r>
        <w:t>60.人居粪污项目抽粪车等办理购置税、行驶本相关费用绩效目标表</w:t>
      </w:r>
      <w:r>
        <w:tab/>
      </w:r>
      <w:r>
        <w:fldChar w:fldCharType="begin"/>
      </w:r>
      <w:r>
        <w:instrText xml:space="preserve">PAGEREF _Toc_4_4_0000000063 \h</w:instrText>
      </w:r>
      <w:r>
        <w:fldChar w:fldCharType="separate"/>
      </w:r>
      <w:r>
        <w:t>67</w:t>
      </w:r>
      <w:r>
        <w:fldChar w:fldCharType="end"/>
      </w:r>
      <w:r>
        <w:fldChar w:fldCharType="end"/>
      </w:r>
    </w:p>
    <w:p>
      <w:pPr>
        <w:pStyle w:val="2"/>
        <w:tabs>
          <w:tab w:val="right" w:leader="dot" w:pos="9282"/>
        </w:tabs>
      </w:pPr>
      <w:r>
        <w:fldChar w:fldCharType="begin"/>
      </w:r>
      <w:r>
        <w:instrText xml:space="preserve"> HYPERLINK \l "_Toc_4_4_0000000064" </w:instrText>
      </w:r>
      <w:r>
        <w:fldChar w:fldCharType="separate"/>
      </w:r>
      <w:r>
        <w:t>61.生猪产地检疫-非洲猪瘟检测经费绩效目标表</w:t>
      </w:r>
      <w:r>
        <w:tab/>
      </w:r>
      <w:r>
        <w:fldChar w:fldCharType="begin"/>
      </w:r>
      <w:r>
        <w:instrText xml:space="preserve">PAGEREF _Toc_4_4_0000000064 \h</w:instrText>
      </w:r>
      <w:r>
        <w:fldChar w:fldCharType="separate"/>
      </w:r>
      <w:r>
        <w:t>68</w:t>
      </w:r>
      <w:r>
        <w:fldChar w:fldCharType="end"/>
      </w:r>
      <w:r>
        <w:fldChar w:fldCharType="end"/>
      </w:r>
    </w:p>
    <w:p>
      <w:pPr>
        <w:pStyle w:val="2"/>
        <w:tabs>
          <w:tab w:val="right" w:leader="dot" w:pos="9282"/>
        </w:tabs>
      </w:pPr>
      <w:r>
        <w:fldChar w:fldCharType="begin"/>
      </w:r>
      <w:r>
        <w:instrText xml:space="preserve"> HYPERLINK \l "_Toc_4_4_0000000065" </w:instrText>
      </w:r>
      <w:r>
        <w:fldChar w:fldCharType="separate"/>
      </w:r>
      <w:r>
        <w:t>62.唐财农【2022】81号唐山市财政局关于调整2021年省级农业生产发展资金（农业产业融合发展）的通知绩效目标表</w:t>
      </w:r>
      <w:r>
        <w:tab/>
      </w:r>
      <w:r>
        <w:fldChar w:fldCharType="begin"/>
      </w:r>
      <w:r>
        <w:instrText xml:space="preserve">PAGEREF _Toc_4_4_0000000065 \h</w:instrText>
      </w:r>
      <w:r>
        <w:fldChar w:fldCharType="separate"/>
      </w:r>
      <w:r>
        <w:t>69</w:t>
      </w:r>
      <w:r>
        <w:fldChar w:fldCharType="end"/>
      </w:r>
      <w:r>
        <w:fldChar w:fldCharType="end"/>
      </w:r>
    </w:p>
    <w:p>
      <w:pPr>
        <w:pStyle w:val="2"/>
        <w:tabs>
          <w:tab w:val="right" w:leader="dot" w:pos="9282"/>
        </w:tabs>
      </w:pPr>
      <w:r>
        <w:fldChar w:fldCharType="begin"/>
      </w:r>
      <w:r>
        <w:instrText xml:space="preserve"> HYPERLINK \l "_Toc_4_4_0000000066" </w:instrText>
      </w:r>
      <w:r>
        <w:fldChar w:fldCharType="separate"/>
      </w:r>
      <w:r>
        <w:t>63.特聘动物防疫专员（县配套）绩效目标表</w:t>
      </w:r>
      <w:r>
        <w:tab/>
      </w:r>
      <w:r>
        <w:fldChar w:fldCharType="begin"/>
      </w:r>
      <w:r>
        <w:instrText xml:space="preserve">PAGEREF _Toc_4_4_0000000066 \h</w:instrText>
      </w:r>
      <w:r>
        <w:fldChar w:fldCharType="separate"/>
      </w:r>
      <w:r>
        <w:t>70</w:t>
      </w:r>
      <w:r>
        <w:fldChar w:fldCharType="end"/>
      </w:r>
      <w:r>
        <w:fldChar w:fldCharType="end"/>
      </w:r>
    </w:p>
    <w:p>
      <w:pPr>
        <w:pStyle w:val="2"/>
        <w:tabs>
          <w:tab w:val="right" w:leader="dot" w:pos="9282"/>
        </w:tabs>
      </w:pPr>
      <w:r>
        <w:fldChar w:fldCharType="begin"/>
      </w:r>
      <w:r>
        <w:instrText xml:space="preserve"> HYPERLINK \l "_Toc_4_4_0000000067" </w:instrText>
      </w:r>
      <w:r>
        <w:fldChar w:fldCharType="separate"/>
      </w:r>
      <w:r>
        <w:t>64.新能源开发利用工作经费绩效目标表</w:t>
      </w:r>
      <w:r>
        <w:tab/>
      </w:r>
      <w:r>
        <w:fldChar w:fldCharType="begin"/>
      </w:r>
      <w:r>
        <w:instrText xml:space="preserve">PAGEREF _Toc_4_4_0000000067 \h</w:instrText>
      </w:r>
      <w:r>
        <w:fldChar w:fldCharType="separate"/>
      </w:r>
      <w:r>
        <w:t>71</w:t>
      </w:r>
      <w:r>
        <w:fldChar w:fldCharType="end"/>
      </w:r>
      <w:r>
        <w:fldChar w:fldCharType="end"/>
      </w:r>
    </w:p>
    <w:p>
      <w:pPr>
        <w:pStyle w:val="2"/>
        <w:tabs>
          <w:tab w:val="right" w:leader="dot" w:pos="9282"/>
        </w:tabs>
      </w:pPr>
      <w:r>
        <w:fldChar w:fldCharType="begin"/>
      </w:r>
      <w:r>
        <w:instrText xml:space="preserve"> HYPERLINK \l "_Toc_4_4_0000000068" </w:instrText>
      </w:r>
      <w:r>
        <w:fldChar w:fldCharType="separate"/>
      </w:r>
      <w:r>
        <w:t>65.畜禽强制免疫资金绩效目标表</w:t>
      </w:r>
      <w:r>
        <w:tab/>
      </w:r>
      <w:r>
        <w:fldChar w:fldCharType="begin"/>
      </w:r>
      <w:r>
        <w:instrText xml:space="preserve">PAGEREF _Toc_4_4_0000000068 \h</w:instrText>
      </w:r>
      <w:r>
        <w:fldChar w:fldCharType="separate"/>
      </w:r>
      <w:r>
        <w:t>72</w:t>
      </w:r>
      <w:r>
        <w:fldChar w:fldCharType="end"/>
      </w:r>
      <w:r>
        <w:fldChar w:fldCharType="end"/>
      </w:r>
    </w:p>
    <w:p>
      <w:pPr>
        <w:pStyle w:val="2"/>
        <w:tabs>
          <w:tab w:val="right" w:leader="dot" w:pos="9282"/>
        </w:tabs>
      </w:pPr>
      <w:r>
        <w:fldChar w:fldCharType="begin"/>
      </w:r>
      <w:r>
        <w:instrText xml:space="preserve"> HYPERLINK \l "_Toc_4_4_0000000069" </w:instrText>
      </w:r>
      <w:r>
        <w:fldChar w:fldCharType="separate"/>
      </w:r>
      <w:r>
        <w:t>66.雨露计划补助资金项目绩效目标表</w:t>
      </w:r>
      <w:r>
        <w:tab/>
      </w:r>
      <w:r>
        <w:fldChar w:fldCharType="begin"/>
      </w:r>
      <w:r>
        <w:instrText xml:space="preserve">PAGEREF _Toc_4_4_0000000069 \h</w:instrText>
      </w:r>
      <w:r>
        <w:fldChar w:fldCharType="separate"/>
      </w:r>
      <w:r>
        <w:t>73</w:t>
      </w:r>
      <w:r>
        <w:fldChar w:fldCharType="end"/>
      </w:r>
      <w:r>
        <w:fldChar w:fldCharType="end"/>
      </w:r>
    </w:p>
    <w:p>
      <w:pPr>
        <w:pStyle w:val="2"/>
        <w:tabs>
          <w:tab w:val="right" w:leader="dot" w:pos="9282"/>
        </w:tabs>
      </w:pPr>
      <w:r>
        <w:fldChar w:fldCharType="begin"/>
      </w:r>
      <w:r>
        <w:instrText xml:space="preserve"> HYPERLINK \l "_Toc_4_4_0000000070" </w:instrText>
      </w:r>
      <w:r>
        <w:fldChar w:fldCharType="separate"/>
      </w:r>
      <w:r>
        <w:t>67.与高等科研院所合作经费（蔬菜中心）绩效目标表</w:t>
      </w:r>
      <w:r>
        <w:tab/>
      </w:r>
      <w:r>
        <w:fldChar w:fldCharType="begin"/>
      </w:r>
      <w:r>
        <w:instrText xml:space="preserve">PAGEREF _Toc_4_4_0000000070 \h</w:instrText>
      </w:r>
      <w:r>
        <w:fldChar w:fldCharType="separate"/>
      </w:r>
      <w:r>
        <w:t>74</w:t>
      </w:r>
      <w:r>
        <w:fldChar w:fldCharType="end"/>
      </w:r>
      <w:r>
        <w:fldChar w:fldCharType="end"/>
      </w:r>
    </w:p>
    <w:p>
      <w:pPr>
        <w:pStyle w:val="2"/>
        <w:tabs>
          <w:tab w:val="right" w:leader="dot" w:pos="9282"/>
        </w:tabs>
      </w:pPr>
      <w:r>
        <w:fldChar w:fldCharType="begin"/>
      </w:r>
      <w:r>
        <w:instrText xml:space="preserve"> HYPERLINK \l "_Toc_4_4_0000000071" </w:instrText>
      </w:r>
      <w:r>
        <w:fldChar w:fldCharType="separate"/>
      </w:r>
      <w:r>
        <w:t>68.玉田县第三次土壤普查绩效目标表</w:t>
      </w:r>
      <w:r>
        <w:tab/>
      </w:r>
      <w:r>
        <w:fldChar w:fldCharType="begin"/>
      </w:r>
      <w:r>
        <w:instrText xml:space="preserve">PAGEREF _Toc_4_4_0000000071 \h</w:instrText>
      </w:r>
      <w:r>
        <w:fldChar w:fldCharType="separate"/>
      </w:r>
      <w:r>
        <w:t>75</w:t>
      </w:r>
      <w:r>
        <w:fldChar w:fldCharType="end"/>
      </w:r>
      <w:r>
        <w:fldChar w:fldCharType="end"/>
      </w:r>
    </w:p>
    <w:p>
      <w:pPr>
        <w:pStyle w:val="2"/>
        <w:tabs>
          <w:tab w:val="right" w:leader="dot" w:pos="9282"/>
        </w:tabs>
      </w:pPr>
      <w:r>
        <w:fldChar w:fldCharType="begin"/>
      </w:r>
      <w:r>
        <w:instrText xml:space="preserve"> HYPERLINK \l "_Toc_4_4_0000000072" </w:instrText>
      </w:r>
      <w:r>
        <w:fldChar w:fldCharType="separate"/>
      </w:r>
      <w:r>
        <w:t>69.执法工作经费绩效目标表</w:t>
      </w:r>
      <w:r>
        <w:tab/>
      </w:r>
      <w:r>
        <w:fldChar w:fldCharType="begin"/>
      </w:r>
      <w:r>
        <w:instrText xml:space="preserve">PAGEREF _Toc_4_4_0000000072 \h</w:instrText>
      </w:r>
      <w:r>
        <w:fldChar w:fldCharType="separate"/>
      </w:r>
      <w:r>
        <w:t>76</w:t>
      </w:r>
      <w:r>
        <w:fldChar w:fldCharType="end"/>
      </w:r>
      <w:r>
        <w:fldChar w:fldCharType="end"/>
      </w:r>
    </w:p>
    <w:p>
      <w:pPr>
        <w:pStyle w:val="2"/>
        <w:tabs>
          <w:tab w:val="right" w:leader="dot" w:pos="9282"/>
        </w:tabs>
      </w:pPr>
      <w:r>
        <w:fldChar w:fldCharType="begin"/>
      </w:r>
      <w:r>
        <w:instrText xml:space="preserve"> HYPERLINK \l "_Toc_4_4_0000000073" </w:instrText>
      </w:r>
      <w:r>
        <w:fldChar w:fldCharType="separate"/>
      </w:r>
      <w:r>
        <w:t>70.重大动物疫病监测经费绩效目标表</w:t>
      </w:r>
      <w:r>
        <w:tab/>
      </w:r>
      <w:r>
        <w:fldChar w:fldCharType="begin"/>
      </w:r>
      <w:r>
        <w:instrText xml:space="preserve">PAGEREF _Toc_4_4_0000000073 \h</w:instrText>
      </w:r>
      <w:r>
        <w:fldChar w:fldCharType="separate"/>
      </w:r>
      <w:r>
        <w:t>77</w:t>
      </w:r>
      <w:r>
        <w:fldChar w:fldCharType="end"/>
      </w:r>
      <w:r>
        <w:fldChar w:fldCharType="end"/>
      </w:r>
    </w:p>
    <w:p>
      <w:pPr>
        <w:pStyle w:val="2"/>
        <w:tabs>
          <w:tab w:val="right" w:leader="dot" w:pos="9282"/>
        </w:tabs>
      </w:pPr>
      <w:r>
        <w:fldChar w:fldCharType="begin"/>
      </w:r>
      <w:r>
        <w:instrText xml:space="preserve"> HYPERLINK \l "_Toc_4_4_0000000074" </w:instrText>
      </w:r>
      <w:r>
        <w:fldChar w:fldCharType="separate"/>
      </w:r>
      <w:r>
        <w:t>71.重大动物疫情储备物资绩效目标表</w:t>
      </w:r>
      <w:r>
        <w:tab/>
      </w:r>
      <w:r>
        <w:fldChar w:fldCharType="begin"/>
      </w:r>
      <w:r>
        <w:instrText xml:space="preserve">PAGEREF _Toc_4_4_0000000074 \h</w:instrText>
      </w:r>
      <w:r>
        <w:fldChar w:fldCharType="separate"/>
      </w:r>
      <w:r>
        <w:t>78</w:t>
      </w:r>
      <w:r>
        <w:fldChar w:fldCharType="end"/>
      </w:r>
      <w:r>
        <w:fldChar w:fldCharType="end"/>
      </w:r>
    </w:p>
    <w:p>
      <w:pPr>
        <w:pStyle w:val="2"/>
        <w:tabs>
          <w:tab w:val="right" w:leader="dot" w:pos="9282"/>
        </w:tabs>
      </w:pPr>
      <w:r>
        <w:fldChar w:fldCharType="begin"/>
      </w:r>
      <w:r>
        <w:instrText xml:space="preserve"> HYPERLINK \l "_Toc_4_4_0000000075" </w:instrText>
      </w:r>
      <w:r>
        <w:fldChar w:fldCharType="separate"/>
      </w:r>
      <w:r>
        <w:t>72.仲裁员及调解员培训、补助、办案经费绩效目标表</w:t>
      </w:r>
      <w:r>
        <w:tab/>
      </w:r>
      <w:r>
        <w:fldChar w:fldCharType="begin"/>
      </w:r>
      <w:r>
        <w:instrText xml:space="preserve">PAGEREF _Toc_4_4_0000000075 \h</w:instrText>
      </w:r>
      <w:r>
        <w:fldChar w:fldCharType="separate"/>
      </w:r>
      <w:r>
        <w:t>79</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部门职责：</w:t>
      </w:r>
    </w:p>
    <w:p>
      <w:pPr>
        <w:pStyle w:val="8"/>
      </w:pPr>
      <w:r>
        <w:t>主要职责</w:t>
      </w:r>
    </w:p>
    <w:p>
      <w:pPr>
        <w:pStyle w:val="8"/>
      </w:pPr>
      <w:r>
        <w:t>统筹研究和组织实施全县“三农”工作的发展战略、中长期规划、重大政策。组织起草农业农村有关规范性文件，指导全县农业综合执法。参与涉农的财税、价格、收储、金融保险、进出口等政策制定；协调推动发展全县农村社会事业、农村公共服务、农村文化、农村基础设施和乡村治理。牵头组织改善农村人居环境。协调推进乡村文明和优秀农耕文化建设。指导农业行业安全生产工作；拟订县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指导全县乡村产业、农产品加工和休闲农业发展工作。提出促进大宗农产品流通的建议，培育、保护农业品牌。发布农业农村经济信息，监测分析农业农村经济运行。承担农业统计和农业农村信息化有关工作；负责全县种植业、畜牧业、渔业、农业机械化等农业各产业的监督管理。指导粮、棉、油、菜、水果、肉、蛋、奶、蜜、渔等农产品生产。组织构建现代农业产业体系、生产体系、经营体系，指导农业标准化生产。负责渔业管理和渔政监督管理；负责全县农产品质量安全监督管理。组织开展农产品质量安全监测、追溯、风险评估和监督抽查。参与制定农产品质量安全地方标准并会同有关部门组织实施。指导农业检验监测体系建设；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拟订有关农业生产资料地方标准并监督实施。组织兽医医政、兽药药政药检工作，负责执业兽医和畜禽屠宰行业管理；负责农业防灾减灾、农作物重大病虫害预测预报及防治工作。指导动植物防疫检疫体系建设，组织、监督县内动植物防疫检疫工作，依法组织扑灭疫情；负责农业投资管理。提出农业投资融资体制机制改革建议。编制县级投资安排的农业投资项目的建议规划，提出农业投资规模和方向、扶持农业农村发展财政项目的建议，按规定权限审批农业投资项目，负责农业投资项目资金安排和监督管理。负责农业综合开发、农田整治、农田水利建设等农业投资项目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养和农村实用人才培训工作；牵头开展农业对外合作工作。承办政府间农业涉外事务，组织开展对外农业贸易和有关国际交流合作，具体执行有关农业援外项目；贯彻落实党和国家扶贫开发方针政策和法律法规，组织拟订全县扶贫开发工作政策和规范性文件草案；组织落实市扶贫开发规划，拟订全县扶贫开发中长期规划和年度计划并组织实施；负责全县贫困识别和动态调整工作，负责全县贫困状况的统计和监测工作，组织实施贫困退出工作；负责县扶贫开发工作成效考核评估工作；组织实施扶贫开发政策、责任、工作落实情况督促检查；配合有关部门拟定财政专项扶贫资金管理办法，开展绩效评价；提出财政专项扶贫资金分配意见建议；指导监督财政专项扶贫资金使用管理；组织、协调、指导全县脱贫攻坚工作；协调社会各界的扶贫开发工作，负责协调对口帮扶工作；负责县扶贫开发重大事项调查研究；负责县扶贫开发宣传报道和信息发布工作；承担县扶贫开发和脱贫工作领导办公室职责。统筹实施乡村振兴战略；推动农业高质量发展；深入推进简政放权。</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w:t>
      </w:r>
      <w:r>
        <w:tab/>
      </w:r>
      <w:r>
        <w:t>耕地地力补贴：对生产者采取直接补贴的办法，鼓励创新方式方法，以绿色生态为导向，提高农作物秸秆综合利用水平，引导农民综合采取秸秆还田、深松整地、减少化肥农药用量、施用有机肥等措施，切实加强农业生态资源保护，自觉提升耕地地力。享受补贴的农民要做到耕地不撂荒，地力不降低。</w:t>
      </w:r>
    </w:p>
    <w:p>
      <w:pPr>
        <w:pStyle w:val="9"/>
      </w:pPr>
      <w:r>
        <w:t>绩效目标：采集土壤样品300个，进行10项土壤肥力指标的检测化验</w:t>
      </w:r>
    </w:p>
    <w:p>
      <w:pPr>
        <w:pStyle w:val="9"/>
      </w:pPr>
      <w:r>
        <w:t>绩效指标：土壤样品检测化验率。</w:t>
      </w:r>
    </w:p>
    <w:p>
      <w:pPr>
        <w:pStyle w:val="9"/>
      </w:pPr>
      <w:r>
        <w:t>2.</w:t>
      </w:r>
      <w:r>
        <w:tab/>
      </w:r>
      <w:r>
        <w:t>开展粮、棉、油高产创建：通过展示优良品种、集成配套高产栽培技术，辐射带动大面积的平衡增产，提高单产水平。</w:t>
      </w:r>
    </w:p>
    <w:p>
      <w:pPr>
        <w:pStyle w:val="9"/>
      </w:pPr>
      <w:r>
        <w:t>绩效目标：提高粮食等作物高产万亩示范方优良品种率和单产水平</w:t>
      </w:r>
    </w:p>
    <w:p>
      <w:pPr>
        <w:pStyle w:val="9"/>
      </w:pPr>
      <w:r>
        <w:t>绩效指标：亩单产增长率</w:t>
      </w:r>
    </w:p>
    <w:p>
      <w:pPr>
        <w:pStyle w:val="9"/>
      </w:pPr>
      <w:r>
        <w:t>3. 实施菜篮子工程：通过改善生产条件，加强产品质量管理，强化品牌建设，大力推进标准化、集约化、现代化生产。</w:t>
      </w:r>
    </w:p>
    <w:p>
      <w:pPr>
        <w:pStyle w:val="9"/>
      </w:pPr>
      <w:r>
        <w:t>绩效目标：促进“菜篮子”产品生产向规模化、园区化、设施化、标准化和产销一体化发展</w:t>
      </w:r>
    </w:p>
    <w:p>
      <w:pPr>
        <w:pStyle w:val="9"/>
      </w:pPr>
      <w:r>
        <w:t>绩效指标：蔬菜标准园创建完成率。完成 个畜禽标准化健康养殖规模场改造任务</w:t>
      </w:r>
    </w:p>
    <w:p>
      <w:pPr>
        <w:pStyle w:val="9"/>
      </w:pPr>
      <w:r>
        <w:t>4.扶持乳粉业发展：贯彻落实省政府（冀政办[2013]57号）有关要求，推动一流奶源基地建设，扩大优质饲草种植。</w:t>
      </w:r>
    </w:p>
    <w:p>
      <w:pPr>
        <w:pStyle w:val="9"/>
      </w:pPr>
      <w:r>
        <w:t>绩效目标：小麦、玉米、水稻、棉花良种补贴全覆盖。畜牧、水产品种优良化率持续提高</w:t>
      </w:r>
    </w:p>
    <w:p>
      <w:pPr>
        <w:pStyle w:val="9"/>
      </w:pPr>
      <w:r>
        <w:t>绩效指标：良种补贴覆盖率，推广优良种公羊和优质奶牛、肉牛冻精以及种猪常温精液数量</w:t>
      </w:r>
    </w:p>
    <w:p>
      <w:pPr>
        <w:pStyle w:val="9"/>
      </w:pPr>
      <w:r>
        <w:t>5.渔业养殖示范：支持推广先进养殖技术，建设渔业标准化示范场和现代渔业示范区。</w:t>
      </w:r>
    </w:p>
    <w:p>
      <w:pPr>
        <w:pStyle w:val="9"/>
      </w:pPr>
      <w:r>
        <w:t>绩效目标：提升优质水产品产量标准化程度得到进一步提升，市场竞争力进一步增强，污染物排放更加合理，养殖水体得到更有效保护，生态效益、社会效益和经济效益更加明显</w:t>
      </w:r>
    </w:p>
    <w:p>
      <w:pPr>
        <w:pStyle w:val="9"/>
      </w:pPr>
      <w:r>
        <w:t>绩效指标：健康养殖示范场增长量（面积，库存、万亩）和增长率（%）。</w:t>
      </w:r>
    </w:p>
    <w:p>
      <w:pPr>
        <w:pStyle w:val="9"/>
      </w:pPr>
      <w:r>
        <w:t>6.农村能源清洁开发利用：集中示范推广高效清洁燃烧炉具、洁净型煤、电采暖、太阳能互补采暖、太阳能热水器、秸秆能源化利用等多种技术，打造新能源示范村。</w:t>
      </w:r>
    </w:p>
    <w:p>
      <w:pPr>
        <w:pStyle w:val="9"/>
      </w:pPr>
      <w:r>
        <w:t>绩效目标：按照县委、县政府确定的目标任务，加大农村高效清洁燃烧炉具推广，实现农村散煤高效利用。</w:t>
      </w:r>
    </w:p>
    <w:p>
      <w:pPr>
        <w:pStyle w:val="9"/>
      </w:pPr>
      <w:r>
        <w:t>绩效指标：民用清洁燃烧炉具推广率。</w:t>
      </w:r>
    </w:p>
    <w:p>
      <w:pPr>
        <w:pStyle w:val="9"/>
      </w:pPr>
      <w:r>
        <w:t>7. 农作物全程机械化及农机作业补贴：开展耕地深松作业，作业深度超过25厘米，深松间隔不大于70厘米，通过实施农机深松作业，有效节约了水资源，提高了肥料利用率。</w:t>
      </w:r>
    </w:p>
    <w:p>
      <w:pPr>
        <w:pStyle w:val="9"/>
      </w:pPr>
      <w:r>
        <w:t>绩效目标：提高农业机械化水平</w:t>
      </w:r>
    </w:p>
    <w:p>
      <w:pPr>
        <w:pStyle w:val="9"/>
      </w:pPr>
      <w:r>
        <w:t>绩效指标：玉米机收率达到 %</w:t>
      </w:r>
    </w:p>
    <w:p>
      <w:pPr>
        <w:pStyle w:val="9"/>
      </w:pPr>
      <w:r>
        <w:t>8. 动植物疫病防控：落实动植物防疫检疫政策，建立完善动植物防疫和检疫体系。组织开展动植物的防疫检疫工作，发布疫情并组织扑灭。</w:t>
      </w:r>
    </w:p>
    <w:p>
      <w:pPr>
        <w:pStyle w:val="9"/>
      </w:pPr>
      <w:r>
        <w:t>绩效目标：发挥动植物监测、防疫和检疫体系作用，有效降低疫病危害，保障畜牧业健康发展</w:t>
      </w:r>
    </w:p>
    <w:p>
      <w:pPr>
        <w:pStyle w:val="9"/>
      </w:pPr>
      <w:r>
        <w:t>绩效指标：动物及其产品的检疫率；突发动植物疫情处置率；动物疫病强制免疫率</w:t>
      </w:r>
    </w:p>
    <w:p>
      <w:pPr>
        <w:pStyle w:val="9"/>
      </w:pPr>
      <w:r>
        <w:t>9. 农产品质量安全监管：加强农产品质量安全监管体系建设，指导农产品检验检测体系建设和机构考核，依法实施符合安全标准的农产品认证和监督管理。组织开展农产品质量安全的监督检查。</w:t>
      </w:r>
    </w:p>
    <w:p>
      <w:pPr>
        <w:pStyle w:val="9"/>
      </w:pPr>
      <w:r>
        <w:t>绩效目标：加强农产品及农用化肥、药品监督检测，保障农产品质量，确保食品安全</w:t>
      </w:r>
    </w:p>
    <w:p>
      <w:pPr>
        <w:pStyle w:val="9"/>
      </w:pPr>
      <w:r>
        <w:t>绩效指标：查处违法案件数，举报投诉受理率；有关动物防疫的监督管理覆盖率；瘦肉精检测及抽检化验；布病阳性奶牛强制扑杀率；</w:t>
      </w:r>
    </w:p>
    <w:p>
      <w:pPr>
        <w:pStyle w:val="9"/>
      </w:pPr>
      <w:r>
        <w:t>10. 农业基层推广体系改革与建设：加强基层农技推广体系建设，完善多元化基层农技推广长效运行服务机制，围绕主导产业培育示范户，改善农技推广工作手段，提高服务效能。</w:t>
      </w:r>
    </w:p>
    <w:p>
      <w:pPr>
        <w:pStyle w:val="9"/>
      </w:pPr>
      <w:r>
        <w:t>绩效目标：健全农业基层推广体系</w:t>
      </w:r>
    </w:p>
    <w:p>
      <w:pPr>
        <w:pStyle w:val="9"/>
      </w:pPr>
      <w:r>
        <w:t>绩效指标：农技推广综合服务能力效益增长率。</w:t>
      </w:r>
    </w:p>
    <w:p>
      <w:pPr>
        <w:pStyle w:val="9"/>
      </w:pPr>
      <w:r>
        <w:t>11. 农村经营管理：支持农民专业合作组织规范、健康发展。建立健全农村集体“三资”管理制度，盘活集体存量资产资源，拓宽集体增收渠道，促进农村集体资产保值增值。</w:t>
      </w:r>
    </w:p>
    <w:p>
      <w:pPr>
        <w:pStyle w:val="9"/>
      </w:pPr>
      <w:r>
        <w:t>12. 美丽乡村建设：按照统筹城乡发展要求，以“环境美、产业美、精神美、生态美”为重点，大力推进美丽乡村建设。</w:t>
      </w:r>
    </w:p>
    <w:p>
      <w:pPr>
        <w:pStyle w:val="9"/>
      </w:pPr>
      <w:r>
        <w:t>13. 农业技术推广与研究：建设农业创新团队，农业关键技术研究与应用示范，开展农业新技术推广、示范。</w:t>
      </w:r>
    </w:p>
    <w:p>
      <w:pPr>
        <w:pStyle w:val="9"/>
      </w:pPr>
      <w:r>
        <w:t>绩效目标：发挥农业科技支撑作用，通过新技术成果的展示，辐射带动全县适宜区域的农业行业技术推广应用</w:t>
      </w:r>
    </w:p>
    <w:p>
      <w:pPr>
        <w:pStyle w:val="9"/>
      </w:pPr>
      <w:r>
        <w:t>绩效指标：新技术推广完成率。</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加强组织领导。为加强预算管理，农业农村局成立了以局长为组长，以主管财务的副局长为副组长，各业务科室为成员的预算管理工作领导小组。领导小组下设办公室，办公室主任由财务科长兼任，负责全局预算的编审和执行，并先后出台了《局机关财务管理办法》、《局项目资金管理办法》和《农业农村局内控手册》等系列管理制度，确保全局各类资金安全运转。</w:t>
      </w:r>
    </w:p>
    <w:p>
      <w:pPr>
        <w:pStyle w:val="10"/>
      </w:pPr>
      <w:r>
        <w:t>（二）完善工作机制。完善项目操作程序，制定财务管理制度，建立绩效评价指标体系，确保绩效目标圆满完成。强化第三方质检竞争机制，综合考量第三方的质检水平、质检能力、质检信誉等因素，实行优胜劣汰，确保质检效能提升。</w:t>
      </w:r>
    </w:p>
    <w:p>
      <w:pPr>
        <w:pStyle w:val="10"/>
      </w:pPr>
      <w:r>
        <w:t>（三）强化技术培训。积极开展深翻监测平台、终端设备以及手机APP的使用与注意事项、深翻作业标准及测量方法、职业道德教育、廉政风险防控等培训。</w:t>
      </w:r>
    </w:p>
    <w:p>
      <w:pPr>
        <w:pStyle w:val="10"/>
      </w:pPr>
      <w:r>
        <w:t>（四）抓好宣传引导。充分利用网络、广播、电视、宣传车等宣传媒体，开展多层次、多形式的宣传活动。</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1.2022年第二批中央农田建设补助资金-冀财农【2022】50号绩效目标表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13022922P00JXC413539E</w:t>
            </w:r>
          </w:p>
        </w:tc>
        <w:tc>
          <w:tcPr>
            <w:tcW w:w="1587" w:type="dxa"/>
            <w:vAlign w:val="center"/>
          </w:tcPr>
          <w:p>
            <w:pPr>
              <w:pStyle w:val="14"/>
            </w:pPr>
            <w:r>
              <w:t>项目名称</w:t>
            </w:r>
          </w:p>
        </w:tc>
        <w:tc>
          <w:tcPr>
            <w:tcW w:w="4422" w:type="dxa"/>
            <w:gridSpan w:val="3"/>
            <w:vAlign w:val="center"/>
          </w:tcPr>
          <w:p>
            <w:pPr>
              <w:pStyle w:val="13"/>
            </w:pPr>
            <w:r>
              <w:t>2022年第二批中央农田建设补助资金-冀财农【2022】50号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1721267.00</w:t>
            </w:r>
          </w:p>
        </w:tc>
        <w:tc>
          <w:tcPr>
            <w:tcW w:w="1587" w:type="dxa"/>
            <w:vAlign w:val="center"/>
          </w:tcPr>
          <w:p>
            <w:pPr>
              <w:pStyle w:val="14"/>
            </w:pPr>
            <w:r>
              <w:t>其中：财政    资金</w:t>
            </w:r>
          </w:p>
        </w:tc>
        <w:tc>
          <w:tcPr>
            <w:tcW w:w="1304" w:type="dxa"/>
            <w:vAlign w:val="center"/>
          </w:tcPr>
          <w:p>
            <w:pPr>
              <w:pStyle w:val="13"/>
            </w:pPr>
            <w:r>
              <w:t>1721267.00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目标内容1玉田镇高标准农田建设包括四个行政村，计划建成高标准农田5600亩</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1.目标内容1玉田镇高标准农田建设包括四个行政村，计划建成高标准农田5600亩</w:t>
            </w:r>
          </w:p>
          <w:p>
            <w:pPr>
              <w:pStyle w:val="13"/>
            </w:pPr>
            <w:r>
              <w:t>2.目标内容1玉田镇高标准农田建设包括四个行政村，计划建成高标准农田5600亩</w:t>
            </w:r>
          </w:p>
          <w:p>
            <w:pPr>
              <w:pStyle w:val="13"/>
            </w:pPr>
            <w:r>
              <w:t>3.目标内容1玉田镇高标准农田建设包括四个行政村，计划建成高标准农田5600亩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建设高标准农田亩数</w:t>
            </w:r>
          </w:p>
        </w:tc>
        <w:tc>
          <w:tcPr>
            <w:tcW w:w="2891" w:type="dxa"/>
            <w:vAlign w:val="center"/>
          </w:tcPr>
          <w:p>
            <w:pPr>
              <w:pStyle w:val="13"/>
            </w:pPr>
            <w:r>
              <w:t>建设高标准农田亩数</w:t>
            </w:r>
          </w:p>
        </w:tc>
        <w:tc>
          <w:tcPr>
            <w:tcW w:w="1276" w:type="dxa"/>
            <w:vAlign w:val="center"/>
          </w:tcPr>
          <w:p>
            <w:pPr>
              <w:pStyle w:val="13"/>
            </w:pPr>
            <w:r>
              <w:t>≥5600亩</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建设高标准农田行政村数量</w:t>
            </w:r>
          </w:p>
        </w:tc>
        <w:tc>
          <w:tcPr>
            <w:tcW w:w="2891" w:type="dxa"/>
            <w:vAlign w:val="center"/>
          </w:tcPr>
          <w:p>
            <w:pPr>
              <w:pStyle w:val="13"/>
            </w:pPr>
            <w:r>
              <w:t>建设高标准农田行政村数量</w:t>
            </w:r>
          </w:p>
        </w:tc>
        <w:tc>
          <w:tcPr>
            <w:tcW w:w="1276" w:type="dxa"/>
            <w:vAlign w:val="center"/>
          </w:tcPr>
          <w:p>
            <w:pPr>
              <w:pStyle w:val="13"/>
            </w:pPr>
            <w:r>
              <w:t>≥4个</w:t>
            </w:r>
          </w:p>
        </w:tc>
        <w:tc>
          <w:tcPr>
            <w:tcW w:w="1843" w:type="dxa"/>
            <w:vAlign w:val="center"/>
          </w:tcPr>
          <w:p>
            <w:pPr>
              <w:pStyle w:val="13"/>
            </w:pPr>
            <w:r>
              <w:t>实施方案4个行政村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≥90%</w:t>
            </w:r>
          </w:p>
        </w:tc>
        <w:tc>
          <w:tcPr>
            <w:tcW w:w="1843" w:type="dxa"/>
            <w:vAlign w:val="center"/>
          </w:tcPr>
          <w:p>
            <w:pPr>
              <w:pStyle w:val="13"/>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人均增收</w:t>
            </w:r>
          </w:p>
        </w:tc>
        <w:tc>
          <w:tcPr>
            <w:tcW w:w="2891" w:type="dxa"/>
            <w:vAlign w:val="center"/>
          </w:tcPr>
          <w:p>
            <w:pPr>
              <w:pStyle w:val="13"/>
            </w:pPr>
            <w:r>
              <w:t>人均增收</w:t>
            </w:r>
          </w:p>
        </w:tc>
        <w:tc>
          <w:tcPr>
            <w:tcW w:w="1276" w:type="dxa"/>
            <w:vAlign w:val="center"/>
          </w:tcPr>
          <w:p>
            <w:pPr>
              <w:pStyle w:val="13"/>
            </w:pPr>
            <w:r>
              <w:t>≥350元</w:t>
            </w:r>
          </w:p>
        </w:tc>
        <w:tc>
          <w:tcPr>
            <w:tcW w:w="1843" w:type="dxa"/>
            <w:vAlign w:val="center"/>
          </w:tcPr>
          <w:p>
            <w:pPr>
              <w:pStyle w:val="13"/>
            </w:pPr>
            <w:r>
              <w:t>人均增收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改善灌溉与排涝面积</w:t>
            </w:r>
          </w:p>
        </w:tc>
        <w:tc>
          <w:tcPr>
            <w:tcW w:w="2891" w:type="dxa"/>
            <w:vAlign w:val="center"/>
          </w:tcPr>
          <w:p>
            <w:pPr>
              <w:pStyle w:val="13"/>
            </w:pPr>
            <w:r>
              <w:t>改善灌溉与排涝面积</w:t>
            </w:r>
          </w:p>
        </w:tc>
        <w:tc>
          <w:tcPr>
            <w:tcW w:w="1276" w:type="dxa"/>
            <w:vAlign w:val="center"/>
          </w:tcPr>
          <w:p>
            <w:pPr>
              <w:pStyle w:val="13"/>
            </w:pPr>
            <w:r>
              <w:t>≥5600亩</w:t>
            </w:r>
          </w:p>
        </w:tc>
        <w:tc>
          <w:tcPr>
            <w:tcW w:w="1843" w:type="dxa"/>
            <w:vAlign w:val="center"/>
          </w:tcPr>
          <w:p>
            <w:pPr>
              <w:pStyle w:val="13"/>
            </w:pPr>
            <w:r>
              <w:t>改善灌溉与排涝面积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2.2022年农业生产社会化服务项目质检费绩效目标表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13022923P00JXC4141168</w:t>
            </w:r>
          </w:p>
        </w:tc>
        <w:tc>
          <w:tcPr>
            <w:tcW w:w="1587" w:type="dxa"/>
            <w:vAlign w:val="center"/>
          </w:tcPr>
          <w:p>
            <w:pPr>
              <w:pStyle w:val="14"/>
            </w:pPr>
            <w:r>
              <w:t>项目名称</w:t>
            </w:r>
          </w:p>
        </w:tc>
        <w:tc>
          <w:tcPr>
            <w:tcW w:w="4422" w:type="dxa"/>
            <w:gridSpan w:val="3"/>
            <w:vAlign w:val="center"/>
          </w:tcPr>
          <w:p>
            <w:pPr>
              <w:pStyle w:val="13"/>
            </w:pPr>
            <w:r>
              <w:t>2022年农业生产社会化服务项目质检费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农业生产社会化服务第三方质检，确保项目真实可靠。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1.农业生产社会化服务第三方质检，确保项目真实可靠。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社会化服务面积数量</w:t>
            </w:r>
          </w:p>
        </w:tc>
        <w:tc>
          <w:tcPr>
            <w:tcW w:w="2891" w:type="dxa"/>
            <w:vAlign w:val="center"/>
          </w:tcPr>
          <w:p>
            <w:pPr>
              <w:pStyle w:val="13"/>
            </w:pPr>
            <w:r>
              <w:t>社会化服务面积数量</w:t>
            </w:r>
          </w:p>
        </w:tc>
        <w:tc>
          <w:tcPr>
            <w:tcW w:w="1276" w:type="dxa"/>
            <w:vAlign w:val="center"/>
          </w:tcPr>
          <w:p>
            <w:pPr>
              <w:pStyle w:val="13"/>
            </w:pPr>
            <w:r>
              <w:t>≥40万亩</w:t>
            </w:r>
          </w:p>
        </w:tc>
        <w:tc>
          <w:tcPr>
            <w:tcW w:w="1843" w:type="dxa"/>
            <w:vAlign w:val="center"/>
          </w:tcPr>
          <w:p>
            <w:pPr>
              <w:pStyle w:val="13"/>
            </w:pPr>
            <w:r>
              <w:t>社会化服务面积数量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达到检测要求率</w:t>
            </w:r>
          </w:p>
        </w:tc>
        <w:tc>
          <w:tcPr>
            <w:tcW w:w="2891" w:type="dxa"/>
            <w:vAlign w:val="center"/>
          </w:tcPr>
          <w:p>
            <w:pPr>
              <w:pStyle w:val="13"/>
            </w:pPr>
            <w:r>
              <w:t>达到检测要求率</w:t>
            </w:r>
          </w:p>
        </w:tc>
        <w:tc>
          <w:tcPr>
            <w:tcW w:w="1276" w:type="dxa"/>
            <w:vAlign w:val="center"/>
          </w:tcPr>
          <w:p>
            <w:pPr>
              <w:pStyle w:val="13"/>
            </w:pPr>
            <w:r>
              <w:t>≥90%</w:t>
            </w:r>
          </w:p>
        </w:tc>
        <w:tc>
          <w:tcPr>
            <w:tcW w:w="1843" w:type="dxa"/>
            <w:vAlign w:val="center"/>
          </w:tcPr>
          <w:p>
            <w:pPr>
              <w:pStyle w:val="13"/>
            </w:pPr>
            <w:r>
              <w:t>达到检测要求率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任务完成率</w:t>
            </w:r>
          </w:p>
        </w:tc>
        <w:tc>
          <w:tcPr>
            <w:tcW w:w="2891" w:type="dxa"/>
            <w:vAlign w:val="center"/>
          </w:tcPr>
          <w:p>
            <w:pPr>
              <w:pStyle w:val="13"/>
            </w:pPr>
            <w:r>
              <w:t>任务完成率</w:t>
            </w:r>
          </w:p>
        </w:tc>
        <w:tc>
          <w:tcPr>
            <w:tcW w:w="1276" w:type="dxa"/>
            <w:vAlign w:val="center"/>
          </w:tcPr>
          <w:p>
            <w:pPr>
              <w:pStyle w:val="13"/>
            </w:pPr>
            <w:r>
              <w:t>≥90%</w:t>
            </w:r>
          </w:p>
        </w:tc>
        <w:tc>
          <w:tcPr>
            <w:tcW w:w="1843" w:type="dxa"/>
            <w:vAlign w:val="center"/>
          </w:tcPr>
          <w:p>
            <w:pPr>
              <w:pStyle w:val="13"/>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聘请第三方验收完成率</w:t>
            </w:r>
          </w:p>
        </w:tc>
        <w:tc>
          <w:tcPr>
            <w:tcW w:w="2891" w:type="dxa"/>
            <w:vAlign w:val="center"/>
          </w:tcPr>
          <w:p>
            <w:pPr>
              <w:pStyle w:val="13"/>
            </w:pPr>
            <w:r>
              <w:t>聘请第三方验收完成率</w:t>
            </w:r>
          </w:p>
        </w:tc>
        <w:tc>
          <w:tcPr>
            <w:tcW w:w="1276" w:type="dxa"/>
            <w:vAlign w:val="center"/>
          </w:tcPr>
          <w:p>
            <w:pPr>
              <w:pStyle w:val="13"/>
            </w:pPr>
            <w:r>
              <w:t>≥90%</w:t>
            </w:r>
          </w:p>
        </w:tc>
        <w:tc>
          <w:tcPr>
            <w:tcW w:w="1843" w:type="dxa"/>
            <w:vAlign w:val="center"/>
          </w:tcPr>
          <w:p>
            <w:pPr>
              <w:pStyle w:val="13"/>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社会化服务面积数量</w:t>
            </w:r>
          </w:p>
        </w:tc>
        <w:tc>
          <w:tcPr>
            <w:tcW w:w="2891" w:type="dxa"/>
            <w:vAlign w:val="center"/>
          </w:tcPr>
          <w:p>
            <w:pPr>
              <w:pStyle w:val="13"/>
            </w:pPr>
            <w:r>
              <w:t>社会化服务面积数量</w:t>
            </w:r>
          </w:p>
        </w:tc>
        <w:tc>
          <w:tcPr>
            <w:tcW w:w="1276" w:type="dxa"/>
            <w:vAlign w:val="center"/>
          </w:tcPr>
          <w:p>
            <w:pPr>
              <w:pStyle w:val="13"/>
            </w:pPr>
            <w:r>
              <w:t>≥40万亩</w:t>
            </w:r>
          </w:p>
        </w:tc>
        <w:tc>
          <w:tcPr>
            <w:tcW w:w="1843" w:type="dxa"/>
            <w:vAlign w:val="center"/>
          </w:tcPr>
          <w:p>
            <w:pPr>
              <w:pStyle w:val="13"/>
            </w:pPr>
            <w:r>
              <w:t>社会化服务面积数量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达到检测要求率</w:t>
            </w:r>
          </w:p>
        </w:tc>
        <w:tc>
          <w:tcPr>
            <w:tcW w:w="2891" w:type="dxa"/>
            <w:vAlign w:val="center"/>
          </w:tcPr>
          <w:p>
            <w:pPr>
              <w:pStyle w:val="13"/>
            </w:pPr>
            <w:r>
              <w:t>达到检测要求率</w:t>
            </w:r>
          </w:p>
        </w:tc>
        <w:tc>
          <w:tcPr>
            <w:tcW w:w="1276" w:type="dxa"/>
            <w:vAlign w:val="center"/>
          </w:tcPr>
          <w:p>
            <w:pPr>
              <w:pStyle w:val="13"/>
            </w:pPr>
            <w:r>
              <w:t>≥90%</w:t>
            </w:r>
          </w:p>
        </w:tc>
        <w:tc>
          <w:tcPr>
            <w:tcW w:w="1843" w:type="dxa"/>
            <w:vAlign w:val="center"/>
          </w:tcPr>
          <w:p>
            <w:pPr>
              <w:pStyle w:val="13"/>
            </w:pPr>
            <w:r>
              <w:t>达到检测要求率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任务完成率</w:t>
            </w:r>
          </w:p>
        </w:tc>
        <w:tc>
          <w:tcPr>
            <w:tcW w:w="2891" w:type="dxa"/>
            <w:vAlign w:val="center"/>
          </w:tcPr>
          <w:p>
            <w:pPr>
              <w:pStyle w:val="13"/>
            </w:pPr>
            <w:r>
              <w:t>任务完成率</w:t>
            </w:r>
          </w:p>
        </w:tc>
        <w:tc>
          <w:tcPr>
            <w:tcW w:w="1276" w:type="dxa"/>
            <w:vAlign w:val="center"/>
          </w:tcPr>
          <w:p>
            <w:pPr>
              <w:pStyle w:val="13"/>
            </w:pPr>
            <w:r>
              <w:t>≥90%</w:t>
            </w:r>
          </w:p>
        </w:tc>
        <w:tc>
          <w:tcPr>
            <w:tcW w:w="1843" w:type="dxa"/>
            <w:vAlign w:val="center"/>
          </w:tcPr>
          <w:p>
            <w:pPr>
              <w:pStyle w:val="13"/>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聘请第三方验收完成率</w:t>
            </w:r>
          </w:p>
        </w:tc>
        <w:tc>
          <w:tcPr>
            <w:tcW w:w="2891" w:type="dxa"/>
            <w:vAlign w:val="center"/>
          </w:tcPr>
          <w:p>
            <w:pPr>
              <w:pStyle w:val="13"/>
            </w:pPr>
            <w:r>
              <w:t>聘请第三方验收完成率</w:t>
            </w:r>
          </w:p>
        </w:tc>
        <w:tc>
          <w:tcPr>
            <w:tcW w:w="1276" w:type="dxa"/>
            <w:vAlign w:val="center"/>
          </w:tcPr>
          <w:p>
            <w:pPr>
              <w:pStyle w:val="13"/>
            </w:pPr>
            <w:r>
              <w:t>≥90%</w:t>
            </w:r>
          </w:p>
        </w:tc>
        <w:tc>
          <w:tcPr>
            <w:tcW w:w="1843" w:type="dxa"/>
            <w:vAlign w:val="center"/>
          </w:tcPr>
          <w:p>
            <w:pPr>
              <w:pStyle w:val="13"/>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≥90%</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3.2023年农机补贴工作经费绩效目标表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13022923P00JXC4141193</w:t>
            </w:r>
          </w:p>
        </w:tc>
        <w:tc>
          <w:tcPr>
            <w:tcW w:w="1587" w:type="dxa"/>
            <w:vAlign w:val="center"/>
          </w:tcPr>
          <w:p>
            <w:pPr>
              <w:pStyle w:val="14"/>
            </w:pPr>
            <w:r>
              <w:t>项目名称</w:t>
            </w:r>
          </w:p>
        </w:tc>
        <w:tc>
          <w:tcPr>
            <w:tcW w:w="4422" w:type="dxa"/>
            <w:gridSpan w:val="3"/>
            <w:vAlign w:val="center"/>
          </w:tcPr>
          <w:p>
            <w:pPr>
              <w:pStyle w:val="13"/>
            </w:pPr>
            <w:r>
              <w:t>2023年农机补贴工作经费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304" w:type="dxa"/>
            <w:vAlign w:val="center"/>
          </w:tcPr>
          <w:p>
            <w:pPr>
              <w:pStyle w:val="13"/>
            </w:pPr>
            <w:r>
              <w:t>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用于农机购置补贴工作所需的宣传培训、办公、会议以及监督检查等项费用。其中办公费用12000元，宣传培训6000元，核实机具及监督检查费用12000元。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1.用于农机购置补贴工作所需的宣传培训、办公、会议以及监督检查等项费用。其中办公费用12000元，宣传培训6000元，核实机具及监督检查费用12000元。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核验补贴机具数量</w:t>
            </w:r>
          </w:p>
        </w:tc>
        <w:tc>
          <w:tcPr>
            <w:tcW w:w="2891" w:type="dxa"/>
            <w:vAlign w:val="center"/>
          </w:tcPr>
          <w:p>
            <w:pPr>
              <w:pStyle w:val="13"/>
            </w:pPr>
            <w:r>
              <w:t>核验补贴机具数量</w:t>
            </w:r>
          </w:p>
        </w:tc>
        <w:tc>
          <w:tcPr>
            <w:tcW w:w="1276" w:type="dxa"/>
            <w:vAlign w:val="center"/>
          </w:tcPr>
          <w:p>
            <w:pPr>
              <w:pStyle w:val="13"/>
            </w:pPr>
            <w:r>
              <w:t>≥400台套</w:t>
            </w:r>
          </w:p>
        </w:tc>
        <w:tc>
          <w:tcPr>
            <w:tcW w:w="1843" w:type="dxa"/>
            <w:vAlign w:val="center"/>
          </w:tcPr>
          <w:p>
            <w:pPr>
              <w:pStyle w:val="13"/>
            </w:pPr>
            <w:r>
              <w:t>核验补贴机具数量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年内核验率</w:t>
            </w:r>
          </w:p>
        </w:tc>
        <w:tc>
          <w:tcPr>
            <w:tcW w:w="2891" w:type="dxa"/>
            <w:vAlign w:val="center"/>
          </w:tcPr>
          <w:p>
            <w:pPr>
              <w:pStyle w:val="13"/>
            </w:pPr>
            <w:r>
              <w:t>年内核验率</w:t>
            </w:r>
          </w:p>
        </w:tc>
        <w:tc>
          <w:tcPr>
            <w:tcW w:w="1276" w:type="dxa"/>
            <w:vAlign w:val="center"/>
          </w:tcPr>
          <w:p>
            <w:pPr>
              <w:pStyle w:val="13"/>
            </w:pPr>
            <w:r>
              <w:t>≥95%</w:t>
            </w:r>
          </w:p>
        </w:tc>
        <w:tc>
          <w:tcPr>
            <w:tcW w:w="1843" w:type="dxa"/>
            <w:vAlign w:val="center"/>
          </w:tcPr>
          <w:p>
            <w:pPr>
              <w:pStyle w:val="13"/>
            </w:pPr>
            <w:r>
              <w:t>年内核验率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受益农户</w:t>
            </w:r>
          </w:p>
        </w:tc>
        <w:tc>
          <w:tcPr>
            <w:tcW w:w="2891" w:type="dxa"/>
            <w:vAlign w:val="center"/>
          </w:tcPr>
          <w:p>
            <w:pPr>
              <w:pStyle w:val="13"/>
            </w:pPr>
            <w:r>
              <w:t>受益农户</w:t>
            </w:r>
          </w:p>
        </w:tc>
        <w:tc>
          <w:tcPr>
            <w:tcW w:w="1276" w:type="dxa"/>
            <w:vAlign w:val="center"/>
          </w:tcPr>
          <w:p>
            <w:pPr>
              <w:pStyle w:val="13"/>
            </w:pPr>
            <w:r>
              <w:t>≥300%</w:t>
            </w:r>
          </w:p>
        </w:tc>
        <w:tc>
          <w:tcPr>
            <w:tcW w:w="1843" w:type="dxa"/>
            <w:vAlign w:val="center"/>
          </w:tcPr>
          <w:p>
            <w:pPr>
              <w:pStyle w:val="13"/>
            </w:pPr>
            <w:r>
              <w:t>受益农户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年度机械化率</w:t>
            </w:r>
          </w:p>
        </w:tc>
        <w:tc>
          <w:tcPr>
            <w:tcW w:w="2891" w:type="dxa"/>
            <w:vAlign w:val="center"/>
          </w:tcPr>
          <w:p>
            <w:pPr>
              <w:pStyle w:val="13"/>
            </w:pPr>
            <w:r>
              <w:t>年度机械化率</w:t>
            </w:r>
          </w:p>
        </w:tc>
        <w:tc>
          <w:tcPr>
            <w:tcW w:w="1276" w:type="dxa"/>
            <w:vAlign w:val="center"/>
          </w:tcPr>
          <w:p>
            <w:pPr>
              <w:pStyle w:val="13"/>
            </w:pPr>
            <w:r>
              <w:t>≥95户</w:t>
            </w:r>
          </w:p>
        </w:tc>
        <w:tc>
          <w:tcPr>
            <w:tcW w:w="1843" w:type="dxa"/>
            <w:vAlign w:val="center"/>
          </w:tcPr>
          <w:p>
            <w:pPr>
              <w:pStyle w:val="13"/>
            </w:pPr>
            <w:r>
              <w:t>年度机械化率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核验补贴机具数量</w:t>
            </w:r>
          </w:p>
        </w:tc>
        <w:tc>
          <w:tcPr>
            <w:tcW w:w="2891" w:type="dxa"/>
            <w:vAlign w:val="center"/>
          </w:tcPr>
          <w:p>
            <w:pPr>
              <w:pStyle w:val="13"/>
            </w:pPr>
            <w:r>
              <w:t>核验补贴机具数量</w:t>
            </w:r>
          </w:p>
        </w:tc>
        <w:tc>
          <w:tcPr>
            <w:tcW w:w="1276" w:type="dxa"/>
            <w:vAlign w:val="center"/>
          </w:tcPr>
          <w:p>
            <w:pPr>
              <w:pStyle w:val="13"/>
            </w:pPr>
            <w:r>
              <w:t>≥400台套</w:t>
            </w:r>
          </w:p>
        </w:tc>
        <w:tc>
          <w:tcPr>
            <w:tcW w:w="1843" w:type="dxa"/>
            <w:vAlign w:val="center"/>
          </w:tcPr>
          <w:p>
            <w:pPr>
              <w:pStyle w:val="13"/>
            </w:pPr>
            <w:r>
              <w:t>核验补贴机具数量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年内核验率</w:t>
            </w:r>
          </w:p>
        </w:tc>
        <w:tc>
          <w:tcPr>
            <w:tcW w:w="2891" w:type="dxa"/>
            <w:vAlign w:val="center"/>
          </w:tcPr>
          <w:p>
            <w:pPr>
              <w:pStyle w:val="13"/>
            </w:pPr>
            <w:r>
              <w:t>年内核验率</w:t>
            </w:r>
          </w:p>
        </w:tc>
        <w:tc>
          <w:tcPr>
            <w:tcW w:w="1276" w:type="dxa"/>
            <w:vAlign w:val="center"/>
          </w:tcPr>
          <w:p>
            <w:pPr>
              <w:pStyle w:val="13"/>
            </w:pPr>
            <w:r>
              <w:t>≥95%</w:t>
            </w:r>
          </w:p>
        </w:tc>
        <w:tc>
          <w:tcPr>
            <w:tcW w:w="1843" w:type="dxa"/>
            <w:vAlign w:val="center"/>
          </w:tcPr>
          <w:p>
            <w:pPr>
              <w:pStyle w:val="13"/>
            </w:pPr>
            <w:r>
              <w:t>年内核验率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受益农户</w:t>
            </w:r>
          </w:p>
        </w:tc>
        <w:tc>
          <w:tcPr>
            <w:tcW w:w="2891" w:type="dxa"/>
            <w:vAlign w:val="center"/>
          </w:tcPr>
          <w:p>
            <w:pPr>
              <w:pStyle w:val="13"/>
            </w:pPr>
            <w:r>
              <w:t>受益农户</w:t>
            </w:r>
          </w:p>
        </w:tc>
        <w:tc>
          <w:tcPr>
            <w:tcW w:w="1276" w:type="dxa"/>
            <w:vAlign w:val="center"/>
          </w:tcPr>
          <w:p>
            <w:pPr>
              <w:pStyle w:val="13"/>
            </w:pPr>
            <w:r>
              <w:t>≥300%</w:t>
            </w:r>
          </w:p>
        </w:tc>
        <w:tc>
          <w:tcPr>
            <w:tcW w:w="1843" w:type="dxa"/>
            <w:vAlign w:val="center"/>
          </w:tcPr>
          <w:p>
            <w:pPr>
              <w:pStyle w:val="13"/>
            </w:pPr>
            <w:r>
              <w:t>受益农户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年度机械化率</w:t>
            </w:r>
          </w:p>
        </w:tc>
        <w:tc>
          <w:tcPr>
            <w:tcW w:w="2891" w:type="dxa"/>
            <w:vAlign w:val="center"/>
          </w:tcPr>
          <w:p>
            <w:pPr>
              <w:pStyle w:val="13"/>
            </w:pPr>
            <w:r>
              <w:t>年度机械化率</w:t>
            </w:r>
          </w:p>
        </w:tc>
        <w:tc>
          <w:tcPr>
            <w:tcW w:w="1276" w:type="dxa"/>
            <w:vAlign w:val="center"/>
          </w:tcPr>
          <w:p>
            <w:pPr>
              <w:pStyle w:val="13"/>
            </w:pPr>
            <w:r>
              <w:t>≥95户</w:t>
            </w:r>
          </w:p>
        </w:tc>
        <w:tc>
          <w:tcPr>
            <w:tcW w:w="1843" w:type="dxa"/>
            <w:vAlign w:val="center"/>
          </w:tcPr>
          <w:p>
            <w:pPr>
              <w:pStyle w:val="13"/>
            </w:pPr>
            <w:r>
              <w:t>年度机械化率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≥90%</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4.2023年农机监理工作经费绩效目标表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13022923P00JXC414118F</w:t>
            </w:r>
          </w:p>
        </w:tc>
        <w:tc>
          <w:tcPr>
            <w:tcW w:w="1587" w:type="dxa"/>
            <w:vAlign w:val="center"/>
          </w:tcPr>
          <w:p>
            <w:pPr>
              <w:pStyle w:val="14"/>
            </w:pPr>
            <w:r>
              <w:t>项目名称</w:t>
            </w:r>
          </w:p>
        </w:tc>
        <w:tc>
          <w:tcPr>
            <w:tcW w:w="4422" w:type="dxa"/>
            <w:gridSpan w:val="3"/>
            <w:vAlign w:val="center"/>
          </w:tcPr>
          <w:p>
            <w:pPr>
              <w:pStyle w:val="13"/>
            </w:pPr>
            <w:r>
              <w:t>2023年农机监理工作经费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304" w:type="dxa"/>
            <w:vAlign w:val="center"/>
          </w:tcPr>
          <w:p>
            <w:pPr>
              <w:pStyle w:val="13"/>
            </w:pPr>
            <w:r>
              <w:t>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用于配备农机监理办公用品、检测设备、宣传设备以及印制相关宣传品、农机安全监督检查等，其中配备农机监理办公用品、检测设备、宣传设备以及印制相关宣传品21000元，农机安全监督9000元。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1.用于配备农机监理办公用品、检测设备、宣传设备以及印制相关宣传品、农机安全监督检查等，其中配备农机监理办公用品、检测设备、宣传设备以及印制相关宣传品21000元，农机安全监督9000元。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核实机具数量</w:t>
            </w:r>
          </w:p>
        </w:tc>
        <w:tc>
          <w:tcPr>
            <w:tcW w:w="2891" w:type="dxa"/>
            <w:vAlign w:val="center"/>
          </w:tcPr>
          <w:p>
            <w:pPr>
              <w:pStyle w:val="13"/>
            </w:pPr>
            <w:r>
              <w:t>核实机具数量</w:t>
            </w:r>
          </w:p>
        </w:tc>
        <w:tc>
          <w:tcPr>
            <w:tcW w:w="1276" w:type="dxa"/>
            <w:vAlign w:val="center"/>
          </w:tcPr>
          <w:p>
            <w:pPr>
              <w:pStyle w:val="13"/>
            </w:pPr>
            <w:r>
              <w:t>≥500次</w:t>
            </w:r>
          </w:p>
        </w:tc>
        <w:tc>
          <w:tcPr>
            <w:tcW w:w="1843" w:type="dxa"/>
            <w:vAlign w:val="center"/>
          </w:tcPr>
          <w:p>
            <w:pPr>
              <w:pStyle w:val="13"/>
            </w:pPr>
            <w:r>
              <w:t>核实机具数量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组织安全生产培训次数</w:t>
            </w:r>
          </w:p>
        </w:tc>
        <w:tc>
          <w:tcPr>
            <w:tcW w:w="2891" w:type="dxa"/>
            <w:vAlign w:val="center"/>
          </w:tcPr>
          <w:p>
            <w:pPr>
              <w:pStyle w:val="13"/>
            </w:pPr>
            <w:r>
              <w:t>组织安全生产培训次数</w:t>
            </w:r>
          </w:p>
        </w:tc>
        <w:tc>
          <w:tcPr>
            <w:tcW w:w="1276" w:type="dxa"/>
            <w:vAlign w:val="center"/>
          </w:tcPr>
          <w:p>
            <w:pPr>
              <w:pStyle w:val="13"/>
            </w:pPr>
            <w:r>
              <w:t>≥5次</w:t>
            </w:r>
          </w:p>
        </w:tc>
        <w:tc>
          <w:tcPr>
            <w:tcW w:w="1843" w:type="dxa"/>
            <w:vAlign w:val="center"/>
          </w:tcPr>
          <w:p>
            <w:pPr>
              <w:pStyle w:val="13"/>
            </w:pPr>
            <w:r>
              <w:t>组织安全生产培训次数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确保机具安全率</w:t>
            </w:r>
          </w:p>
        </w:tc>
        <w:tc>
          <w:tcPr>
            <w:tcW w:w="2891" w:type="dxa"/>
            <w:vAlign w:val="center"/>
          </w:tcPr>
          <w:p>
            <w:pPr>
              <w:pStyle w:val="13"/>
            </w:pPr>
            <w:r>
              <w:t>确保机具安全率</w:t>
            </w:r>
          </w:p>
        </w:tc>
        <w:tc>
          <w:tcPr>
            <w:tcW w:w="1276" w:type="dxa"/>
            <w:vAlign w:val="center"/>
          </w:tcPr>
          <w:p>
            <w:pPr>
              <w:pStyle w:val="13"/>
            </w:pPr>
            <w:r>
              <w:t>≥90%</w:t>
            </w:r>
          </w:p>
        </w:tc>
        <w:tc>
          <w:tcPr>
            <w:tcW w:w="1843" w:type="dxa"/>
            <w:vAlign w:val="center"/>
          </w:tcPr>
          <w:p>
            <w:pPr>
              <w:pStyle w:val="13"/>
            </w:pPr>
            <w:r>
              <w:t>确保机具安全率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节能减排完成率</w:t>
            </w:r>
          </w:p>
        </w:tc>
        <w:tc>
          <w:tcPr>
            <w:tcW w:w="2891" w:type="dxa"/>
            <w:vAlign w:val="center"/>
          </w:tcPr>
          <w:p>
            <w:pPr>
              <w:pStyle w:val="13"/>
            </w:pPr>
            <w:r>
              <w:t>节能减排完成率</w:t>
            </w:r>
          </w:p>
        </w:tc>
        <w:tc>
          <w:tcPr>
            <w:tcW w:w="1276" w:type="dxa"/>
            <w:vAlign w:val="center"/>
          </w:tcPr>
          <w:p>
            <w:pPr>
              <w:pStyle w:val="13"/>
            </w:pPr>
            <w:r>
              <w:t>≥90%</w:t>
            </w:r>
          </w:p>
        </w:tc>
        <w:tc>
          <w:tcPr>
            <w:tcW w:w="1843" w:type="dxa"/>
            <w:vAlign w:val="center"/>
          </w:tcPr>
          <w:p>
            <w:pPr>
              <w:pStyle w:val="13"/>
            </w:pPr>
            <w:r>
              <w:t>节能减排完成率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核实机具数量</w:t>
            </w:r>
          </w:p>
        </w:tc>
        <w:tc>
          <w:tcPr>
            <w:tcW w:w="2891" w:type="dxa"/>
            <w:vAlign w:val="center"/>
          </w:tcPr>
          <w:p>
            <w:pPr>
              <w:pStyle w:val="13"/>
            </w:pPr>
            <w:r>
              <w:t>核实机具数量</w:t>
            </w:r>
          </w:p>
        </w:tc>
        <w:tc>
          <w:tcPr>
            <w:tcW w:w="1276" w:type="dxa"/>
            <w:vAlign w:val="center"/>
          </w:tcPr>
          <w:p>
            <w:pPr>
              <w:pStyle w:val="13"/>
            </w:pPr>
            <w:r>
              <w:t>≥500次</w:t>
            </w:r>
          </w:p>
        </w:tc>
        <w:tc>
          <w:tcPr>
            <w:tcW w:w="1843" w:type="dxa"/>
            <w:vAlign w:val="center"/>
          </w:tcPr>
          <w:p>
            <w:pPr>
              <w:pStyle w:val="13"/>
            </w:pPr>
            <w:r>
              <w:t>核实机具数量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组织安全生产培训次数</w:t>
            </w:r>
          </w:p>
        </w:tc>
        <w:tc>
          <w:tcPr>
            <w:tcW w:w="2891" w:type="dxa"/>
            <w:vAlign w:val="center"/>
          </w:tcPr>
          <w:p>
            <w:pPr>
              <w:pStyle w:val="13"/>
            </w:pPr>
            <w:r>
              <w:t>组织安全生产培训次数</w:t>
            </w:r>
          </w:p>
        </w:tc>
        <w:tc>
          <w:tcPr>
            <w:tcW w:w="1276" w:type="dxa"/>
            <w:vAlign w:val="center"/>
          </w:tcPr>
          <w:p>
            <w:pPr>
              <w:pStyle w:val="13"/>
            </w:pPr>
            <w:r>
              <w:t>≥5次</w:t>
            </w:r>
          </w:p>
        </w:tc>
        <w:tc>
          <w:tcPr>
            <w:tcW w:w="1843" w:type="dxa"/>
            <w:vAlign w:val="center"/>
          </w:tcPr>
          <w:p>
            <w:pPr>
              <w:pStyle w:val="13"/>
            </w:pPr>
            <w:r>
              <w:t>组织安全生产培训次数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确保机具安全率</w:t>
            </w:r>
          </w:p>
        </w:tc>
        <w:tc>
          <w:tcPr>
            <w:tcW w:w="2891" w:type="dxa"/>
            <w:vAlign w:val="center"/>
          </w:tcPr>
          <w:p>
            <w:pPr>
              <w:pStyle w:val="13"/>
            </w:pPr>
            <w:r>
              <w:t>确保机具安全率</w:t>
            </w:r>
          </w:p>
        </w:tc>
        <w:tc>
          <w:tcPr>
            <w:tcW w:w="1276" w:type="dxa"/>
            <w:vAlign w:val="center"/>
          </w:tcPr>
          <w:p>
            <w:pPr>
              <w:pStyle w:val="13"/>
            </w:pPr>
            <w:r>
              <w:t>≥90%</w:t>
            </w:r>
          </w:p>
        </w:tc>
        <w:tc>
          <w:tcPr>
            <w:tcW w:w="1843" w:type="dxa"/>
            <w:vAlign w:val="center"/>
          </w:tcPr>
          <w:p>
            <w:pPr>
              <w:pStyle w:val="13"/>
            </w:pPr>
            <w:r>
              <w:t>确保机具安全率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节能减排完成率</w:t>
            </w:r>
          </w:p>
        </w:tc>
        <w:tc>
          <w:tcPr>
            <w:tcW w:w="2891" w:type="dxa"/>
            <w:vAlign w:val="center"/>
          </w:tcPr>
          <w:p>
            <w:pPr>
              <w:pStyle w:val="13"/>
            </w:pPr>
            <w:r>
              <w:t>节能减排完成率</w:t>
            </w:r>
          </w:p>
        </w:tc>
        <w:tc>
          <w:tcPr>
            <w:tcW w:w="1276" w:type="dxa"/>
            <w:vAlign w:val="center"/>
          </w:tcPr>
          <w:p>
            <w:pPr>
              <w:pStyle w:val="13"/>
            </w:pPr>
            <w:r>
              <w:t>≥90%</w:t>
            </w:r>
          </w:p>
        </w:tc>
        <w:tc>
          <w:tcPr>
            <w:tcW w:w="1843" w:type="dxa"/>
            <w:vAlign w:val="center"/>
          </w:tcPr>
          <w:p>
            <w:pPr>
              <w:pStyle w:val="13"/>
            </w:pPr>
            <w:r>
              <w:t>节能减排完成率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w:t>
            </w:r>
          </w:p>
        </w:tc>
        <w:tc>
          <w:tcPr>
            <w:tcW w:w="1843"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5.2023年三员生活补贴（原农机、农技、兽医员）绩效目标表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13022923P00JXC4143009</w:t>
            </w:r>
          </w:p>
        </w:tc>
        <w:tc>
          <w:tcPr>
            <w:tcW w:w="1587" w:type="dxa"/>
            <w:vAlign w:val="center"/>
          </w:tcPr>
          <w:p>
            <w:pPr>
              <w:pStyle w:val="14"/>
            </w:pPr>
            <w:r>
              <w:t>项目名称</w:t>
            </w:r>
          </w:p>
        </w:tc>
        <w:tc>
          <w:tcPr>
            <w:tcW w:w="4422" w:type="dxa"/>
            <w:gridSpan w:val="3"/>
            <w:vAlign w:val="center"/>
          </w:tcPr>
          <w:p>
            <w:pPr>
              <w:pStyle w:val="13"/>
            </w:pPr>
            <w:r>
              <w:t>2023年三员生活补贴（原农机、农技、兽医员）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4550000.00</w:t>
            </w:r>
          </w:p>
        </w:tc>
        <w:tc>
          <w:tcPr>
            <w:tcW w:w="1587" w:type="dxa"/>
            <w:vAlign w:val="center"/>
          </w:tcPr>
          <w:p>
            <w:pPr>
              <w:pStyle w:val="14"/>
            </w:pPr>
            <w:r>
              <w:t>其中：财政    资金</w:t>
            </w:r>
          </w:p>
        </w:tc>
        <w:tc>
          <w:tcPr>
            <w:tcW w:w="1304" w:type="dxa"/>
            <w:vAlign w:val="center"/>
          </w:tcPr>
          <w:p>
            <w:pPr>
              <w:pStyle w:val="13"/>
            </w:pPr>
            <w:r>
              <w:t>4550000.00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每月月初发放三员生活补贴，每年发放12个月</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1.每月月初发放三员生活补贴，每年发放12个月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生活补贴发放人数</w:t>
            </w:r>
          </w:p>
        </w:tc>
        <w:tc>
          <w:tcPr>
            <w:tcW w:w="2891" w:type="dxa"/>
            <w:vAlign w:val="center"/>
          </w:tcPr>
          <w:p>
            <w:pPr>
              <w:pStyle w:val="13"/>
            </w:pPr>
            <w:r>
              <w:t>生活补贴发放人数</w:t>
            </w:r>
          </w:p>
        </w:tc>
        <w:tc>
          <w:tcPr>
            <w:tcW w:w="1276" w:type="dxa"/>
            <w:vAlign w:val="center"/>
          </w:tcPr>
          <w:p>
            <w:pPr>
              <w:pStyle w:val="13"/>
            </w:pPr>
            <w:r>
              <w:t>≥1180人</w:t>
            </w:r>
          </w:p>
        </w:tc>
        <w:tc>
          <w:tcPr>
            <w:tcW w:w="1843" w:type="dxa"/>
            <w:vAlign w:val="center"/>
          </w:tcPr>
          <w:p>
            <w:pPr>
              <w:pStyle w:val="13"/>
            </w:pPr>
            <w:r>
              <w:t>生活补贴发放人数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每年发放次数</w:t>
            </w:r>
          </w:p>
        </w:tc>
        <w:tc>
          <w:tcPr>
            <w:tcW w:w="2891" w:type="dxa"/>
            <w:vAlign w:val="center"/>
          </w:tcPr>
          <w:p>
            <w:pPr>
              <w:pStyle w:val="13"/>
            </w:pPr>
            <w:r>
              <w:t>每年发放次数</w:t>
            </w:r>
          </w:p>
        </w:tc>
        <w:tc>
          <w:tcPr>
            <w:tcW w:w="1276" w:type="dxa"/>
            <w:vAlign w:val="center"/>
          </w:tcPr>
          <w:p>
            <w:pPr>
              <w:pStyle w:val="13"/>
            </w:pPr>
            <w:r>
              <w:t>12次</w:t>
            </w:r>
          </w:p>
        </w:tc>
        <w:tc>
          <w:tcPr>
            <w:tcW w:w="1843" w:type="dxa"/>
            <w:vAlign w:val="center"/>
          </w:tcPr>
          <w:p>
            <w:pPr>
              <w:pStyle w:val="13"/>
            </w:pPr>
            <w:r>
              <w:t>每年发放次数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每次发放月数</w:t>
            </w:r>
          </w:p>
        </w:tc>
        <w:tc>
          <w:tcPr>
            <w:tcW w:w="2891" w:type="dxa"/>
            <w:vAlign w:val="center"/>
          </w:tcPr>
          <w:p>
            <w:pPr>
              <w:pStyle w:val="13"/>
            </w:pPr>
            <w:r>
              <w:t>每次发放月数</w:t>
            </w:r>
          </w:p>
        </w:tc>
        <w:tc>
          <w:tcPr>
            <w:tcW w:w="1276" w:type="dxa"/>
            <w:vAlign w:val="center"/>
          </w:tcPr>
          <w:p>
            <w:pPr>
              <w:pStyle w:val="13"/>
            </w:pPr>
            <w:r>
              <w:t>1月</w:t>
            </w:r>
          </w:p>
        </w:tc>
        <w:tc>
          <w:tcPr>
            <w:tcW w:w="1843" w:type="dxa"/>
            <w:vAlign w:val="center"/>
          </w:tcPr>
          <w:p>
            <w:pPr>
              <w:pStyle w:val="13"/>
            </w:pPr>
            <w:r>
              <w:t>每次发放月数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每月最高补助标准</w:t>
            </w:r>
          </w:p>
        </w:tc>
        <w:tc>
          <w:tcPr>
            <w:tcW w:w="2891" w:type="dxa"/>
            <w:vAlign w:val="center"/>
          </w:tcPr>
          <w:p>
            <w:pPr>
              <w:pStyle w:val="13"/>
            </w:pPr>
            <w:r>
              <w:t>每月最高补助标准</w:t>
            </w:r>
          </w:p>
        </w:tc>
        <w:tc>
          <w:tcPr>
            <w:tcW w:w="1276" w:type="dxa"/>
            <w:vAlign w:val="center"/>
          </w:tcPr>
          <w:p>
            <w:pPr>
              <w:pStyle w:val="13"/>
            </w:pPr>
            <w:r>
              <w:t>≤400元</w:t>
            </w:r>
          </w:p>
        </w:tc>
        <w:tc>
          <w:tcPr>
            <w:tcW w:w="1843" w:type="dxa"/>
            <w:vAlign w:val="center"/>
          </w:tcPr>
          <w:p>
            <w:pPr>
              <w:pStyle w:val="13"/>
            </w:pPr>
            <w:r>
              <w:t>每月最高补助标准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年度内资金拨付率</w:t>
            </w:r>
          </w:p>
        </w:tc>
        <w:tc>
          <w:tcPr>
            <w:tcW w:w="2891" w:type="dxa"/>
            <w:vAlign w:val="center"/>
          </w:tcPr>
          <w:p>
            <w:pPr>
              <w:pStyle w:val="13"/>
            </w:pPr>
            <w:r>
              <w:t>年度内资金拨付率</w:t>
            </w:r>
          </w:p>
        </w:tc>
        <w:tc>
          <w:tcPr>
            <w:tcW w:w="1276" w:type="dxa"/>
            <w:vAlign w:val="center"/>
          </w:tcPr>
          <w:p>
            <w:pPr>
              <w:pStyle w:val="13"/>
            </w:pPr>
            <w:r>
              <w:t>100%</w:t>
            </w:r>
          </w:p>
        </w:tc>
        <w:tc>
          <w:tcPr>
            <w:tcW w:w="1843" w:type="dxa"/>
            <w:vAlign w:val="center"/>
          </w:tcPr>
          <w:p>
            <w:pPr>
              <w:pStyle w:val="13"/>
            </w:pPr>
            <w:r>
              <w:t>年度内资金拨付率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提高农机员收入</w:t>
            </w:r>
          </w:p>
        </w:tc>
        <w:tc>
          <w:tcPr>
            <w:tcW w:w="2891" w:type="dxa"/>
            <w:vAlign w:val="center"/>
          </w:tcPr>
          <w:p>
            <w:pPr>
              <w:pStyle w:val="13"/>
            </w:pPr>
            <w:r>
              <w:t>提高农机员收入</w:t>
            </w:r>
          </w:p>
        </w:tc>
        <w:tc>
          <w:tcPr>
            <w:tcW w:w="1276" w:type="dxa"/>
            <w:vAlign w:val="center"/>
          </w:tcPr>
          <w:p>
            <w:pPr>
              <w:pStyle w:val="13"/>
            </w:pPr>
            <w:r>
              <w:t>提高农机员收入</w:t>
            </w:r>
          </w:p>
        </w:tc>
        <w:tc>
          <w:tcPr>
            <w:tcW w:w="1843" w:type="dxa"/>
            <w:vAlign w:val="center"/>
          </w:tcPr>
          <w:p>
            <w:pPr>
              <w:pStyle w:val="13"/>
            </w:pPr>
            <w:r>
              <w:t>提高农机员收入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稳定农机员生活</w:t>
            </w:r>
          </w:p>
        </w:tc>
        <w:tc>
          <w:tcPr>
            <w:tcW w:w="2891" w:type="dxa"/>
            <w:vAlign w:val="center"/>
          </w:tcPr>
          <w:p>
            <w:pPr>
              <w:pStyle w:val="13"/>
            </w:pPr>
            <w:r>
              <w:t>稳定农机员生活</w:t>
            </w:r>
          </w:p>
        </w:tc>
        <w:tc>
          <w:tcPr>
            <w:tcW w:w="1276" w:type="dxa"/>
            <w:vAlign w:val="center"/>
          </w:tcPr>
          <w:p>
            <w:pPr>
              <w:pStyle w:val="13"/>
            </w:pPr>
            <w:r>
              <w:t>稳定农机员生活</w:t>
            </w:r>
          </w:p>
        </w:tc>
        <w:tc>
          <w:tcPr>
            <w:tcW w:w="1843" w:type="dxa"/>
            <w:vAlign w:val="center"/>
          </w:tcPr>
          <w:p>
            <w:pPr>
              <w:pStyle w:val="13"/>
            </w:pPr>
            <w:r>
              <w:t>稳定农机员生活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项目可持续</w:t>
            </w:r>
          </w:p>
        </w:tc>
        <w:tc>
          <w:tcPr>
            <w:tcW w:w="1843" w:type="dxa"/>
            <w:vAlign w:val="center"/>
          </w:tcPr>
          <w:p>
            <w:pPr>
              <w:pStyle w:val="13"/>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农户满意度</w:t>
            </w:r>
          </w:p>
        </w:tc>
        <w:tc>
          <w:tcPr>
            <w:tcW w:w="2891" w:type="dxa"/>
            <w:vAlign w:val="center"/>
          </w:tcPr>
          <w:p>
            <w:pPr>
              <w:pStyle w:val="13"/>
            </w:pPr>
            <w:r>
              <w:t>农户满意度</w:t>
            </w:r>
          </w:p>
        </w:tc>
        <w:tc>
          <w:tcPr>
            <w:tcW w:w="1276" w:type="dxa"/>
            <w:vAlign w:val="center"/>
          </w:tcPr>
          <w:p>
            <w:pPr>
              <w:pStyle w:val="13"/>
            </w:pPr>
            <w:r>
              <w:t>≥90%</w:t>
            </w:r>
          </w:p>
        </w:tc>
        <w:tc>
          <w:tcPr>
            <w:tcW w:w="1843" w:type="dxa"/>
            <w:vAlign w:val="center"/>
          </w:tcPr>
          <w:p>
            <w:pPr>
              <w:pStyle w:val="13"/>
            </w:pPr>
            <w:r>
              <w:t>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6.2023年生猪调出大县奖励资金工作经费绩效目标表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13022923P00JXC414247Q</w:t>
            </w:r>
          </w:p>
        </w:tc>
        <w:tc>
          <w:tcPr>
            <w:tcW w:w="1587" w:type="dxa"/>
            <w:vAlign w:val="center"/>
          </w:tcPr>
          <w:p>
            <w:pPr>
              <w:pStyle w:val="14"/>
            </w:pPr>
            <w:r>
              <w:t>项目名称</w:t>
            </w:r>
          </w:p>
        </w:tc>
        <w:tc>
          <w:tcPr>
            <w:tcW w:w="4422" w:type="dxa"/>
            <w:gridSpan w:val="3"/>
            <w:vAlign w:val="center"/>
          </w:tcPr>
          <w:p>
            <w:pPr>
              <w:pStyle w:val="13"/>
            </w:pPr>
            <w:r>
              <w:t>2023年生猪调出大县奖励资金工作经费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2023生猪调出大县奖励资金项目经费</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1.2023生猪调出大县奖励资金项目经费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新建扩建规模猪场1万平米以上</w:t>
            </w:r>
          </w:p>
        </w:tc>
        <w:tc>
          <w:tcPr>
            <w:tcW w:w="2891" w:type="dxa"/>
            <w:vAlign w:val="center"/>
          </w:tcPr>
          <w:p>
            <w:pPr>
              <w:pStyle w:val="13"/>
            </w:pPr>
            <w:r>
              <w:t>新建扩建规模猪场1万平米以上</w:t>
            </w:r>
          </w:p>
        </w:tc>
        <w:tc>
          <w:tcPr>
            <w:tcW w:w="1276" w:type="dxa"/>
            <w:vAlign w:val="center"/>
          </w:tcPr>
          <w:p>
            <w:pPr>
              <w:pStyle w:val="13"/>
            </w:pPr>
            <w:r>
              <w:t>≥10000平米</w:t>
            </w:r>
          </w:p>
        </w:tc>
        <w:tc>
          <w:tcPr>
            <w:tcW w:w="1843" w:type="dxa"/>
            <w:vAlign w:val="center"/>
          </w:tcPr>
          <w:p>
            <w:pPr>
              <w:pStyle w:val="13"/>
            </w:pPr>
            <w:r>
              <w:t>新建扩建规模猪场1万平米以上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建设标准化规模猪场1家</w:t>
            </w:r>
          </w:p>
        </w:tc>
        <w:tc>
          <w:tcPr>
            <w:tcW w:w="2891" w:type="dxa"/>
            <w:vAlign w:val="center"/>
          </w:tcPr>
          <w:p>
            <w:pPr>
              <w:pStyle w:val="13"/>
            </w:pPr>
            <w:r>
              <w:t>建设标准化规模猪场1家</w:t>
            </w:r>
          </w:p>
        </w:tc>
        <w:tc>
          <w:tcPr>
            <w:tcW w:w="1276" w:type="dxa"/>
            <w:vAlign w:val="center"/>
          </w:tcPr>
          <w:p>
            <w:pPr>
              <w:pStyle w:val="13"/>
            </w:pPr>
            <w:r>
              <w:t>1家</w:t>
            </w:r>
          </w:p>
        </w:tc>
        <w:tc>
          <w:tcPr>
            <w:tcW w:w="1843" w:type="dxa"/>
            <w:vAlign w:val="center"/>
          </w:tcPr>
          <w:p>
            <w:pPr>
              <w:pStyle w:val="13"/>
            </w:pPr>
            <w:r>
              <w:t>建设标准化规模猪场1家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2023年底完成</w:t>
            </w:r>
          </w:p>
        </w:tc>
        <w:tc>
          <w:tcPr>
            <w:tcW w:w="2891" w:type="dxa"/>
            <w:vAlign w:val="center"/>
          </w:tcPr>
          <w:p>
            <w:pPr>
              <w:pStyle w:val="13"/>
            </w:pPr>
            <w:r>
              <w:t>2023年底完成</w:t>
            </w:r>
          </w:p>
        </w:tc>
        <w:tc>
          <w:tcPr>
            <w:tcW w:w="1276" w:type="dxa"/>
            <w:vAlign w:val="center"/>
          </w:tcPr>
          <w:p>
            <w:pPr>
              <w:pStyle w:val="13"/>
            </w:pPr>
            <w:r>
              <w:t>完成</w:t>
            </w:r>
          </w:p>
        </w:tc>
        <w:tc>
          <w:tcPr>
            <w:tcW w:w="1843" w:type="dxa"/>
            <w:vAlign w:val="center"/>
          </w:tcPr>
          <w:p>
            <w:pPr>
              <w:pStyle w:val="13"/>
            </w:pPr>
            <w:r>
              <w:t>2023年底完成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撬动社会资金投入生猪生产高于奖励资金</w:t>
            </w:r>
          </w:p>
        </w:tc>
        <w:tc>
          <w:tcPr>
            <w:tcW w:w="2891" w:type="dxa"/>
            <w:vAlign w:val="center"/>
          </w:tcPr>
          <w:p>
            <w:pPr>
              <w:pStyle w:val="13"/>
            </w:pPr>
            <w:r>
              <w:t>撬动社会资金投入生猪生产高于奖励资金</w:t>
            </w:r>
          </w:p>
        </w:tc>
        <w:tc>
          <w:tcPr>
            <w:tcW w:w="1276" w:type="dxa"/>
            <w:vAlign w:val="center"/>
          </w:tcPr>
          <w:p>
            <w:pPr>
              <w:pStyle w:val="13"/>
            </w:pPr>
            <w:r>
              <w:t>达到目标</w:t>
            </w:r>
          </w:p>
        </w:tc>
        <w:tc>
          <w:tcPr>
            <w:tcW w:w="1843" w:type="dxa"/>
            <w:vAlign w:val="center"/>
          </w:tcPr>
          <w:p>
            <w:pPr>
              <w:pStyle w:val="13"/>
            </w:pPr>
            <w:r>
              <w:t>撬动社会资金投入生猪生产高于奖励资金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全县增加生猪产能1万头</w:t>
            </w:r>
          </w:p>
        </w:tc>
        <w:tc>
          <w:tcPr>
            <w:tcW w:w="2891" w:type="dxa"/>
            <w:vAlign w:val="center"/>
          </w:tcPr>
          <w:p>
            <w:pPr>
              <w:pStyle w:val="13"/>
            </w:pPr>
            <w:r>
              <w:t>全县增加生猪产能1万头</w:t>
            </w:r>
          </w:p>
        </w:tc>
        <w:tc>
          <w:tcPr>
            <w:tcW w:w="1276" w:type="dxa"/>
            <w:vAlign w:val="center"/>
          </w:tcPr>
          <w:p>
            <w:pPr>
              <w:pStyle w:val="13"/>
            </w:pPr>
            <w:r>
              <w:t>≥10000万头</w:t>
            </w:r>
          </w:p>
        </w:tc>
        <w:tc>
          <w:tcPr>
            <w:tcW w:w="1843" w:type="dxa"/>
            <w:vAlign w:val="center"/>
          </w:tcPr>
          <w:p>
            <w:pPr>
              <w:pStyle w:val="13"/>
            </w:pPr>
            <w:r>
              <w:t>全县增加生猪产能1万头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提升全县生猪规模化养殖比例</w:t>
            </w:r>
          </w:p>
        </w:tc>
        <w:tc>
          <w:tcPr>
            <w:tcW w:w="2891" w:type="dxa"/>
            <w:vAlign w:val="center"/>
          </w:tcPr>
          <w:p>
            <w:pPr>
              <w:pStyle w:val="13"/>
            </w:pPr>
            <w:r>
              <w:t>提升全县生猪规模化养殖比例</w:t>
            </w:r>
          </w:p>
        </w:tc>
        <w:tc>
          <w:tcPr>
            <w:tcW w:w="1276" w:type="dxa"/>
            <w:vAlign w:val="center"/>
          </w:tcPr>
          <w:p>
            <w:pPr>
              <w:pStyle w:val="13"/>
            </w:pPr>
            <w:r>
              <w:t>提升</w:t>
            </w:r>
          </w:p>
        </w:tc>
        <w:tc>
          <w:tcPr>
            <w:tcW w:w="1843" w:type="dxa"/>
            <w:vAlign w:val="center"/>
          </w:tcPr>
          <w:p>
            <w:pPr>
              <w:pStyle w:val="13"/>
            </w:pPr>
            <w:r>
              <w:t>提升全县生猪规模化养殖比例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提升规模化猪场粪污资源化利用率</w:t>
            </w:r>
          </w:p>
        </w:tc>
        <w:tc>
          <w:tcPr>
            <w:tcW w:w="2891" w:type="dxa"/>
            <w:vAlign w:val="center"/>
          </w:tcPr>
          <w:p>
            <w:pPr>
              <w:pStyle w:val="13"/>
            </w:pPr>
            <w:r>
              <w:t>提升规模化猪场粪污资源化利用率</w:t>
            </w:r>
          </w:p>
        </w:tc>
        <w:tc>
          <w:tcPr>
            <w:tcW w:w="1276" w:type="dxa"/>
            <w:vAlign w:val="center"/>
          </w:tcPr>
          <w:p>
            <w:pPr>
              <w:pStyle w:val="13"/>
            </w:pPr>
            <w:r>
              <w:t>提升</w:t>
            </w:r>
          </w:p>
        </w:tc>
        <w:tc>
          <w:tcPr>
            <w:tcW w:w="1843" w:type="dxa"/>
            <w:vAlign w:val="center"/>
          </w:tcPr>
          <w:p>
            <w:pPr>
              <w:pStyle w:val="13"/>
            </w:pPr>
            <w:r>
              <w:t>提升规模化猪场粪污资源化利用率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全县生猪养殖水平持续提高</w:t>
            </w:r>
          </w:p>
        </w:tc>
        <w:tc>
          <w:tcPr>
            <w:tcW w:w="2891" w:type="dxa"/>
            <w:vAlign w:val="center"/>
          </w:tcPr>
          <w:p>
            <w:pPr>
              <w:pStyle w:val="13"/>
            </w:pPr>
            <w:r>
              <w:t>全县生猪养殖水平持续提高</w:t>
            </w:r>
          </w:p>
        </w:tc>
        <w:tc>
          <w:tcPr>
            <w:tcW w:w="1276" w:type="dxa"/>
            <w:vAlign w:val="center"/>
          </w:tcPr>
          <w:p>
            <w:pPr>
              <w:pStyle w:val="13"/>
            </w:pPr>
            <w:r>
              <w:t>提升</w:t>
            </w:r>
          </w:p>
        </w:tc>
        <w:tc>
          <w:tcPr>
            <w:tcW w:w="1843" w:type="dxa"/>
            <w:vAlign w:val="center"/>
          </w:tcPr>
          <w:p>
            <w:pPr>
              <w:pStyle w:val="13"/>
            </w:pPr>
            <w:r>
              <w:t>全县生猪养殖水平持续提高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受补贴养猪场户满意度达到90%以上</w:t>
            </w:r>
          </w:p>
        </w:tc>
        <w:tc>
          <w:tcPr>
            <w:tcW w:w="2891" w:type="dxa"/>
            <w:vAlign w:val="center"/>
          </w:tcPr>
          <w:p>
            <w:pPr>
              <w:pStyle w:val="13"/>
            </w:pPr>
            <w:r>
              <w:t>受补贴养猪场户满意度达到90%以上</w:t>
            </w:r>
          </w:p>
        </w:tc>
        <w:tc>
          <w:tcPr>
            <w:tcW w:w="1276" w:type="dxa"/>
            <w:vAlign w:val="center"/>
          </w:tcPr>
          <w:p>
            <w:pPr>
              <w:pStyle w:val="13"/>
            </w:pPr>
            <w:r>
              <w:t>≥90百分比</w:t>
            </w:r>
          </w:p>
        </w:tc>
        <w:tc>
          <w:tcPr>
            <w:tcW w:w="1843" w:type="dxa"/>
            <w:vAlign w:val="center"/>
          </w:tcPr>
          <w:p>
            <w:pPr>
              <w:pStyle w:val="13"/>
            </w:pPr>
            <w:r>
              <w:t>受补贴养猪场户满意度达到90%以上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7.2023年夏玉米新优品种试验示范绩效目标表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13022923P00JXC414295W</w:t>
            </w:r>
          </w:p>
        </w:tc>
        <w:tc>
          <w:tcPr>
            <w:tcW w:w="1587" w:type="dxa"/>
            <w:vAlign w:val="center"/>
          </w:tcPr>
          <w:p>
            <w:pPr>
              <w:pStyle w:val="14"/>
            </w:pPr>
            <w:r>
              <w:t>项目名称</w:t>
            </w:r>
          </w:p>
        </w:tc>
        <w:tc>
          <w:tcPr>
            <w:tcW w:w="4422" w:type="dxa"/>
            <w:gridSpan w:val="3"/>
            <w:vAlign w:val="center"/>
          </w:tcPr>
          <w:p>
            <w:pPr>
              <w:pStyle w:val="13"/>
            </w:pPr>
            <w:r>
              <w:t>2023年夏玉米新优品种试验示范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为推广适宜我县种植的玉米品种夯实基础，进一步提升我县粮食生产能力。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1.为推广适宜我县种植的玉米品种夯实基础，进一步提升我县粮食生产能力。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平均增产</w:t>
            </w:r>
          </w:p>
        </w:tc>
        <w:tc>
          <w:tcPr>
            <w:tcW w:w="2891" w:type="dxa"/>
            <w:vAlign w:val="center"/>
          </w:tcPr>
          <w:p>
            <w:pPr>
              <w:pStyle w:val="13"/>
            </w:pPr>
            <w:r>
              <w:t>区域试验产量比对照品种平均增产</w:t>
            </w:r>
          </w:p>
        </w:tc>
        <w:tc>
          <w:tcPr>
            <w:tcW w:w="1276" w:type="dxa"/>
            <w:vAlign w:val="center"/>
          </w:tcPr>
          <w:p>
            <w:pPr>
              <w:pStyle w:val="13"/>
            </w:pPr>
            <w:r>
              <w:t>≥0.05百分比</w:t>
            </w:r>
          </w:p>
        </w:tc>
        <w:tc>
          <w:tcPr>
            <w:tcW w:w="1843" w:type="dxa"/>
            <w:vAlign w:val="center"/>
          </w:tcPr>
          <w:p>
            <w:pPr>
              <w:pStyle w:val="13"/>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倒伏率</w:t>
            </w:r>
          </w:p>
        </w:tc>
        <w:tc>
          <w:tcPr>
            <w:tcW w:w="2891" w:type="dxa"/>
            <w:vAlign w:val="center"/>
          </w:tcPr>
          <w:p>
            <w:pPr>
              <w:pStyle w:val="13"/>
            </w:pPr>
            <w:r>
              <w:t>区域试验倒伏倒折率之和</w:t>
            </w:r>
          </w:p>
        </w:tc>
        <w:tc>
          <w:tcPr>
            <w:tcW w:w="1276" w:type="dxa"/>
            <w:vAlign w:val="center"/>
          </w:tcPr>
          <w:p>
            <w:pPr>
              <w:pStyle w:val="13"/>
            </w:pPr>
            <w:r>
              <w:t>≤0.08百分比</w:t>
            </w:r>
          </w:p>
        </w:tc>
        <w:tc>
          <w:tcPr>
            <w:tcW w:w="1843" w:type="dxa"/>
            <w:vAlign w:val="center"/>
          </w:tcPr>
          <w:p>
            <w:pPr>
              <w:pStyle w:val="13"/>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w:t>
            </w:r>
          </w:p>
        </w:tc>
        <w:tc>
          <w:tcPr>
            <w:tcW w:w="2891" w:type="dxa"/>
            <w:vAlign w:val="center"/>
          </w:tcPr>
          <w:p>
            <w:pPr>
              <w:pStyle w:val="13"/>
            </w:pPr>
            <w:r>
              <w:t>2023年12月30日前项目全部竣工，完成资金拨付</w:t>
            </w:r>
          </w:p>
        </w:tc>
        <w:tc>
          <w:tcPr>
            <w:tcW w:w="1276" w:type="dxa"/>
            <w:vAlign w:val="center"/>
          </w:tcPr>
          <w:p>
            <w:pPr>
              <w:pStyle w:val="13"/>
            </w:pPr>
            <w:r>
              <w:t>完成</w:t>
            </w:r>
          </w:p>
        </w:tc>
        <w:tc>
          <w:tcPr>
            <w:tcW w:w="1843" w:type="dxa"/>
            <w:vAlign w:val="center"/>
          </w:tcPr>
          <w:p>
            <w:pPr>
              <w:pStyle w:val="13"/>
            </w:pPr>
            <w:r>
              <w:t>2023年12月30日前项目全部竣工，完成资金拨付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农药减施增效</w:t>
            </w:r>
          </w:p>
        </w:tc>
        <w:tc>
          <w:tcPr>
            <w:tcW w:w="2891" w:type="dxa"/>
            <w:vAlign w:val="center"/>
          </w:tcPr>
          <w:p>
            <w:pPr>
              <w:pStyle w:val="13"/>
            </w:pPr>
            <w:r>
              <w:t>化学农药减施增效比率</w:t>
            </w:r>
          </w:p>
        </w:tc>
        <w:tc>
          <w:tcPr>
            <w:tcW w:w="1276" w:type="dxa"/>
            <w:vAlign w:val="center"/>
          </w:tcPr>
          <w:p>
            <w:pPr>
              <w:pStyle w:val="13"/>
            </w:pPr>
            <w:r>
              <w:t>≥0.02百分比</w:t>
            </w:r>
          </w:p>
        </w:tc>
        <w:tc>
          <w:tcPr>
            <w:tcW w:w="1843" w:type="dxa"/>
            <w:vAlign w:val="center"/>
          </w:tcPr>
          <w:p>
            <w:pPr>
              <w:pStyle w:val="13"/>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经济效益增加值</w:t>
            </w:r>
          </w:p>
        </w:tc>
        <w:tc>
          <w:tcPr>
            <w:tcW w:w="2891" w:type="dxa"/>
            <w:vAlign w:val="center"/>
          </w:tcPr>
          <w:p>
            <w:pPr>
              <w:pStyle w:val="13"/>
            </w:pPr>
            <w:r>
              <w:t>区域试验经济效益比对照品种每亩增加值</w:t>
            </w:r>
          </w:p>
        </w:tc>
        <w:tc>
          <w:tcPr>
            <w:tcW w:w="1276" w:type="dxa"/>
            <w:vAlign w:val="center"/>
          </w:tcPr>
          <w:p>
            <w:pPr>
              <w:pStyle w:val="13"/>
            </w:pPr>
            <w:r>
              <w:t>≥50元</w:t>
            </w:r>
          </w:p>
        </w:tc>
        <w:tc>
          <w:tcPr>
            <w:tcW w:w="1843" w:type="dxa"/>
            <w:vAlign w:val="center"/>
          </w:tcPr>
          <w:p>
            <w:pPr>
              <w:pStyle w:val="13"/>
            </w:pPr>
            <w:r>
              <w:t>当年实收市场价格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示范推广面积增加</w:t>
            </w:r>
          </w:p>
        </w:tc>
        <w:tc>
          <w:tcPr>
            <w:tcW w:w="2891" w:type="dxa"/>
            <w:vAlign w:val="center"/>
          </w:tcPr>
          <w:p>
            <w:pPr>
              <w:pStyle w:val="13"/>
            </w:pPr>
            <w:r>
              <w:t>通过区域试验，增加新优品种推广面积</w:t>
            </w:r>
          </w:p>
        </w:tc>
        <w:tc>
          <w:tcPr>
            <w:tcW w:w="1276" w:type="dxa"/>
            <w:vAlign w:val="center"/>
          </w:tcPr>
          <w:p>
            <w:pPr>
              <w:pStyle w:val="13"/>
            </w:pPr>
            <w:r>
              <w:t>≥40亩</w:t>
            </w:r>
          </w:p>
        </w:tc>
        <w:tc>
          <w:tcPr>
            <w:tcW w:w="1843" w:type="dxa"/>
            <w:vAlign w:val="center"/>
          </w:tcPr>
          <w:p>
            <w:pPr>
              <w:pStyle w:val="13"/>
            </w:pPr>
            <w:r>
              <w:t>示范推广面积增加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重大病虫危害总体损失率</w:t>
            </w:r>
          </w:p>
        </w:tc>
        <w:tc>
          <w:tcPr>
            <w:tcW w:w="2891" w:type="dxa"/>
            <w:vAlign w:val="center"/>
          </w:tcPr>
          <w:p>
            <w:pPr>
              <w:pStyle w:val="13"/>
            </w:pPr>
            <w:r>
              <w:t>主要农作物重大病虫害总体危害损失率</w:t>
            </w:r>
          </w:p>
        </w:tc>
        <w:tc>
          <w:tcPr>
            <w:tcW w:w="1276" w:type="dxa"/>
            <w:vAlign w:val="center"/>
          </w:tcPr>
          <w:p>
            <w:pPr>
              <w:pStyle w:val="13"/>
            </w:pPr>
            <w:r>
              <w:t>≤0.05百分比</w:t>
            </w:r>
          </w:p>
        </w:tc>
        <w:tc>
          <w:tcPr>
            <w:tcW w:w="1843" w:type="dxa"/>
            <w:vAlign w:val="center"/>
          </w:tcPr>
          <w:p>
            <w:pPr>
              <w:pStyle w:val="13"/>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新优品种适种率</w:t>
            </w:r>
          </w:p>
        </w:tc>
        <w:tc>
          <w:tcPr>
            <w:tcW w:w="2891" w:type="dxa"/>
            <w:vAlign w:val="center"/>
          </w:tcPr>
          <w:p>
            <w:pPr>
              <w:pStyle w:val="13"/>
            </w:pPr>
            <w:r>
              <w:t>区域试验中适宜我县种植的新优品种比率</w:t>
            </w:r>
          </w:p>
        </w:tc>
        <w:tc>
          <w:tcPr>
            <w:tcW w:w="1276" w:type="dxa"/>
            <w:vAlign w:val="center"/>
          </w:tcPr>
          <w:p>
            <w:pPr>
              <w:pStyle w:val="13"/>
            </w:pPr>
            <w:r>
              <w:t>≥0.08百分比</w:t>
            </w:r>
          </w:p>
        </w:tc>
        <w:tc>
          <w:tcPr>
            <w:tcW w:w="1843" w:type="dxa"/>
            <w:vAlign w:val="center"/>
          </w:tcPr>
          <w:p>
            <w:pPr>
              <w:pStyle w:val="13"/>
            </w:pPr>
            <w:r>
              <w:t>区域试验中适宜我县种植的新优品种比率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≥95%</w:t>
            </w:r>
          </w:p>
        </w:tc>
        <w:tc>
          <w:tcPr>
            <w:tcW w:w="2891" w:type="dxa"/>
            <w:vAlign w:val="center"/>
          </w:tcPr>
          <w:p>
            <w:pPr>
              <w:pStyle w:val="13"/>
            </w:pPr>
            <w:r>
              <w:t>服务对象满意度评分</w:t>
            </w:r>
          </w:p>
        </w:tc>
        <w:tc>
          <w:tcPr>
            <w:tcW w:w="1276" w:type="dxa"/>
            <w:vAlign w:val="center"/>
          </w:tcPr>
          <w:p>
            <w:pPr>
              <w:pStyle w:val="13"/>
            </w:pPr>
            <w:r>
              <w:t>≥95百分比</w:t>
            </w:r>
          </w:p>
        </w:tc>
        <w:tc>
          <w:tcPr>
            <w:tcW w:w="1843" w:type="dxa"/>
            <w:vAlign w:val="center"/>
          </w:tcPr>
          <w:p>
            <w:pPr>
              <w:pStyle w:val="13"/>
            </w:pPr>
            <w:r>
              <w:t>服务对象满意度评分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8.2023年玉田供京蔬菜品牌建设绩效目标表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13022923P00JXC414129Y</w:t>
            </w:r>
          </w:p>
        </w:tc>
        <w:tc>
          <w:tcPr>
            <w:tcW w:w="1587" w:type="dxa"/>
            <w:vAlign w:val="center"/>
          </w:tcPr>
          <w:p>
            <w:pPr>
              <w:pStyle w:val="14"/>
            </w:pPr>
            <w:r>
              <w:t>项目名称</w:t>
            </w:r>
          </w:p>
        </w:tc>
        <w:tc>
          <w:tcPr>
            <w:tcW w:w="4422" w:type="dxa"/>
            <w:gridSpan w:val="3"/>
            <w:vAlign w:val="center"/>
          </w:tcPr>
          <w:p>
            <w:pPr>
              <w:pStyle w:val="13"/>
            </w:pPr>
            <w:r>
              <w:t>2023年玉田供京蔬菜品牌建设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680000.00</w:t>
            </w:r>
          </w:p>
        </w:tc>
        <w:tc>
          <w:tcPr>
            <w:tcW w:w="1587" w:type="dxa"/>
            <w:vAlign w:val="center"/>
          </w:tcPr>
          <w:p>
            <w:pPr>
              <w:pStyle w:val="14"/>
            </w:pPr>
            <w:r>
              <w:t>其中：财政    资金</w:t>
            </w:r>
          </w:p>
        </w:tc>
        <w:tc>
          <w:tcPr>
            <w:tcW w:w="1304" w:type="dxa"/>
            <w:vAlign w:val="center"/>
          </w:tcPr>
          <w:p>
            <w:pPr>
              <w:pStyle w:val="13"/>
            </w:pPr>
            <w:r>
              <w:t>680000.00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用于“玉田供京蔬菜”品牌建设的相关事宜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1.用于“玉田供京蔬菜”品牌建设的相关事宜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≥90%</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举办推介会2场</w:t>
            </w:r>
          </w:p>
        </w:tc>
        <w:tc>
          <w:tcPr>
            <w:tcW w:w="2891" w:type="dxa"/>
            <w:vAlign w:val="center"/>
          </w:tcPr>
          <w:p>
            <w:pPr>
              <w:pStyle w:val="13"/>
            </w:pPr>
            <w:r>
              <w:t>举办推介会2场</w:t>
            </w:r>
          </w:p>
        </w:tc>
        <w:tc>
          <w:tcPr>
            <w:tcW w:w="1276" w:type="dxa"/>
            <w:vAlign w:val="center"/>
          </w:tcPr>
          <w:p>
            <w:pPr>
              <w:pStyle w:val="13"/>
            </w:pPr>
            <w:r>
              <w:t>≥2场</w:t>
            </w:r>
          </w:p>
        </w:tc>
        <w:tc>
          <w:tcPr>
            <w:tcW w:w="1843" w:type="dxa"/>
            <w:vAlign w:val="center"/>
          </w:tcPr>
          <w:p>
            <w:pPr>
              <w:pStyle w:val="13"/>
            </w:pPr>
            <w:r>
              <w:t>举办推介会2场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建立追溯信息平台1个</w:t>
            </w:r>
          </w:p>
        </w:tc>
        <w:tc>
          <w:tcPr>
            <w:tcW w:w="2891" w:type="dxa"/>
            <w:vAlign w:val="center"/>
          </w:tcPr>
          <w:p>
            <w:pPr>
              <w:pStyle w:val="13"/>
            </w:pPr>
            <w:r>
              <w:t>建立追溯信息平台1个</w:t>
            </w:r>
          </w:p>
        </w:tc>
        <w:tc>
          <w:tcPr>
            <w:tcW w:w="1276" w:type="dxa"/>
            <w:vAlign w:val="center"/>
          </w:tcPr>
          <w:p>
            <w:pPr>
              <w:pStyle w:val="13"/>
            </w:pPr>
            <w:r>
              <w:t>≥1个</w:t>
            </w:r>
          </w:p>
        </w:tc>
        <w:tc>
          <w:tcPr>
            <w:tcW w:w="1843" w:type="dxa"/>
            <w:vAlign w:val="center"/>
          </w:tcPr>
          <w:p>
            <w:pPr>
              <w:pStyle w:val="13"/>
            </w:pPr>
            <w:r>
              <w:t>建立追溯信息平台1个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聘请专家</w:t>
            </w:r>
          </w:p>
        </w:tc>
        <w:tc>
          <w:tcPr>
            <w:tcW w:w="2891" w:type="dxa"/>
            <w:vAlign w:val="center"/>
          </w:tcPr>
          <w:p>
            <w:pPr>
              <w:pStyle w:val="13"/>
            </w:pPr>
            <w:r>
              <w:t>聘请专家</w:t>
            </w:r>
          </w:p>
        </w:tc>
        <w:tc>
          <w:tcPr>
            <w:tcW w:w="1276" w:type="dxa"/>
            <w:vAlign w:val="center"/>
          </w:tcPr>
          <w:p>
            <w:pPr>
              <w:pStyle w:val="13"/>
            </w:pPr>
            <w:r>
              <w:t>≥1个</w:t>
            </w:r>
          </w:p>
        </w:tc>
        <w:tc>
          <w:tcPr>
            <w:tcW w:w="1843" w:type="dxa"/>
            <w:vAlign w:val="center"/>
          </w:tcPr>
          <w:p>
            <w:pPr>
              <w:pStyle w:val="13"/>
            </w:pPr>
            <w:r>
              <w:t>聘请专家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≥90%</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举办推介会2场</w:t>
            </w:r>
          </w:p>
        </w:tc>
        <w:tc>
          <w:tcPr>
            <w:tcW w:w="2891" w:type="dxa"/>
            <w:vAlign w:val="center"/>
          </w:tcPr>
          <w:p>
            <w:pPr>
              <w:pStyle w:val="13"/>
            </w:pPr>
            <w:r>
              <w:t>举办推介会2场</w:t>
            </w:r>
          </w:p>
        </w:tc>
        <w:tc>
          <w:tcPr>
            <w:tcW w:w="1276" w:type="dxa"/>
            <w:vAlign w:val="center"/>
          </w:tcPr>
          <w:p>
            <w:pPr>
              <w:pStyle w:val="13"/>
            </w:pPr>
            <w:r>
              <w:t>≥2场</w:t>
            </w:r>
          </w:p>
        </w:tc>
        <w:tc>
          <w:tcPr>
            <w:tcW w:w="1843" w:type="dxa"/>
            <w:vAlign w:val="center"/>
          </w:tcPr>
          <w:p>
            <w:pPr>
              <w:pStyle w:val="13"/>
            </w:pPr>
            <w:r>
              <w:t>举办推介会2场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建立追溯信息平台1个</w:t>
            </w:r>
          </w:p>
        </w:tc>
        <w:tc>
          <w:tcPr>
            <w:tcW w:w="2891" w:type="dxa"/>
            <w:vAlign w:val="center"/>
          </w:tcPr>
          <w:p>
            <w:pPr>
              <w:pStyle w:val="13"/>
            </w:pPr>
            <w:r>
              <w:t>建立追溯信息平台1个</w:t>
            </w:r>
          </w:p>
        </w:tc>
        <w:tc>
          <w:tcPr>
            <w:tcW w:w="1276" w:type="dxa"/>
            <w:vAlign w:val="center"/>
          </w:tcPr>
          <w:p>
            <w:pPr>
              <w:pStyle w:val="13"/>
            </w:pPr>
            <w:r>
              <w:t>≥1个</w:t>
            </w:r>
          </w:p>
        </w:tc>
        <w:tc>
          <w:tcPr>
            <w:tcW w:w="1843" w:type="dxa"/>
            <w:vAlign w:val="center"/>
          </w:tcPr>
          <w:p>
            <w:pPr>
              <w:pStyle w:val="13"/>
            </w:pPr>
            <w:r>
              <w:t>建立追溯信息平台1个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聘请专家</w:t>
            </w:r>
          </w:p>
        </w:tc>
        <w:tc>
          <w:tcPr>
            <w:tcW w:w="2891" w:type="dxa"/>
            <w:vAlign w:val="center"/>
          </w:tcPr>
          <w:p>
            <w:pPr>
              <w:pStyle w:val="13"/>
            </w:pPr>
            <w:r>
              <w:t>聘请专家</w:t>
            </w:r>
          </w:p>
        </w:tc>
        <w:tc>
          <w:tcPr>
            <w:tcW w:w="1276" w:type="dxa"/>
            <w:vAlign w:val="center"/>
          </w:tcPr>
          <w:p>
            <w:pPr>
              <w:pStyle w:val="13"/>
            </w:pPr>
            <w:r>
              <w:t>≥1个</w:t>
            </w:r>
          </w:p>
        </w:tc>
        <w:tc>
          <w:tcPr>
            <w:tcW w:w="1843" w:type="dxa"/>
            <w:vAlign w:val="center"/>
          </w:tcPr>
          <w:p>
            <w:pPr>
              <w:pStyle w:val="13"/>
            </w:pPr>
            <w:r>
              <w:t>聘请专家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w:t>
            </w:r>
          </w:p>
        </w:tc>
        <w:tc>
          <w:tcPr>
            <w:tcW w:w="1843"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9.2023年政策性农机保险绩效目标表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13022923P00JXC414120E</w:t>
            </w:r>
          </w:p>
        </w:tc>
        <w:tc>
          <w:tcPr>
            <w:tcW w:w="1587" w:type="dxa"/>
            <w:vAlign w:val="center"/>
          </w:tcPr>
          <w:p>
            <w:pPr>
              <w:pStyle w:val="14"/>
            </w:pPr>
            <w:r>
              <w:t>项目名称</w:t>
            </w:r>
          </w:p>
        </w:tc>
        <w:tc>
          <w:tcPr>
            <w:tcW w:w="4422" w:type="dxa"/>
            <w:gridSpan w:val="3"/>
            <w:vAlign w:val="center"/>
          </w:tcPr>
          <w:p>
            <w:pPr>
              <w:pStyle w:val="13"/>
            </w:pPr>
            <w:r>
              <w:t>2023年政策性农机保险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450000.00</w:t>
            </w:r>
          </w:p>
        </w:tc>
        <w:tc>
          <w:tcPr>
            <w:tcW w:w="1587" w:type="dxa"/>
            <w:vAlign w:val="center"/>
          </w:tcPr>
          <w:p>
            <w:pPr>
              <w:pStyle w:val="14"/>
            </w:pPr>
            <w:r>
              <w:t>其中：财政    资金</w:t>
            </w:r>
          </w:p>
        </w:tc>
        <w:tc>
          <w:tcPr>
            <w:tcW w:w="1304" w:type="dxa"/>
            <w:vAlign w:val="center"/>
          </w:tcPr>
          <w:p>
            <w:pPr>
              <w:pStyle w:val="13"/>
            </w:pPr>
            <w:r>
              <w:t>450000.00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2023年政策性农机保险费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1.2023年政策性农机保险费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联合收割机数量</w:t>
            </w:r>
          </w:p>
        </w:tc>
        <w:tc>
          <w:tcPr>
            <w:tcW w:w="2891" w:type="dxa"/>
            <w:vAlign w:val="center"/>
          </w:tcPr>
          <w:p>
            <w:pPr>
              <w:pStyle w:val="13"/>
            </w:pPr>
            <w:r>
              <w:t>联合收割机数量</w:t>
            </w:r>
          </w:p>
        </w:tc>
        <w:tc>
          <w:tcPr>
            <w:tcW w:w="1276" w:type="dxa"/>
            <w:vAlign w:val="center"/>
          </w:tcPr>
          <w:p>
            <w:pPr>
              <w:pStyle w:val="13"/>
            </w:pPr>
            <w:r>
              <w:t>≥810台</w:t>
            </w:r>
          </w:p>
        </w:tc>
        <w:tc>
          <w:tcPr>
            <w:tcW w:w="1843" w:type="dxa"/>
            <w:vAlign w:val="center"/>
          </w:tcPr>
          <w:p>
            <w:pPr>
              <w:pStyle w:val="13"/>
            </w:pPr>
            <w:r>
              <w:t>联合收割机数量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≥90%</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补贴拖拉机数量</w:t>
            </w:r>
          </w:p>
        </w:tc>
        <w:tc>
          <w:tcPr>
            <w:tcW w:w="2891" w:type="dxa"/>
            <w:vAlign w:val="center"/>
          </w:tcPr>
          <w:p>
            <w:pPr>
              <w:pStyle w:val="13"/>
            </w:pPr>
            <w:r>
              <w:t>补贴拖拉机数量</w:t>
            </w:r>
          </w:p>
        </w:tc>
        <w:tc>
          <w:tcPr>
            <w:tcW w:w="1276" w:type="dxa"/>
            <w:vAlign w:val="center"/>
          </w:tcPr>
          <w:p>
            <w:pPr>
              <w:pStyle w:val="13"/>
            </w:pPr>
            <w:r>
              <w:t>≥530台</w:t>
            </w:r>
          </w:p>
        </w:tc>
        <w:tc>
          <w:tcPr>
            <w:tcW w:w="1843" w:type="dxa"/>
            <w:vAlign w:val="center"/>
          </w:tcPr>
          <w:p>
            <w:pPr>
              <w:pStyle w:val="13"/>
            </w:pPr>
            <w:r>
              <w:t>补贴拖拉机数量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受益农户满意度</w:t>
            </w:r>
          </w:p>
        </w:tc>
        <w:tc>
          <w:tcPr>
            <w:tcW w:w="2891" w:type="dxa"/>
            <w:vAlign w:val="center"/>
          </w:tcPr>
          <w:p>
            <w:pPr>
              <w:pStyle w:val="13"/>
            </w:pPr>
            <w:r>
              <w:t>受益农户满意度</w:t>
            </w:r>
          </w:p>
        </w:tc>
        <w:tc>
          <w:tcPr>
            <w:tcW w:w="1276" w:type="dxa"/>
            <w:vAlign w:val="center"/>
          </w:tcPr>
          <w:p>
            <w:pPr>
              <w:pStyle w:val="13"/>
            </w:pPr>
            <w:r>
              <w:t>≥90%</w:t>
            </w:r>
          </w:p>
        </w:tc>
        <w:tc>
          <w:tcPr>
            <w:tcW w:w="1843" w:type="dxa"/>
            <w:vAlign w:val="center"/>
          </w:tcPr>
          <w:p>
            <w:pPr>
              <w:pStyle w:val="13"/>
            </w:pPr>
            <w:r>
              <w:t>受益农户满意度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联合收割机数量</w:t>
            </w:r>
          </w:p>
        </w:tc>
        <w:tc>
          <w:tcPr>
            <w:tcW w:w="2891" w:type="dxa"/>
            <w:vAlign w:val="center"/>
          </w:tcPr>
          <w:p>
            <w:pPr>
              <w:pStyle w:val="13"/>
            </w:pPr>
            <w:r>
              <w:t>联合收割机数量</w:t>
            </w:r>
          </w:p>
        </w:tc>
        <w:tc>
          <w:tcPr>
            <w:tcW w:w="1276" w:type="dxa"/>
            <w:vAlign w:val="center"/>
          </w:tcPr>
          <w:p>
            <w:pPr>
              <w:pStyle w:val="13"/>
            </w:pPr>
            <w:r>
              <w:t>≥810台</w:t>
            </w:r>
          </w:p>
        </w:tc>
        <w:tc>
          <w:tcPr>
            <w:tcW w:w="1843" w:type="dxa"/>
            <w:vAlign w:val="center"/>
          </w:tcPr>
          <w:p>
            <w:pPr>
              <w:pStyle w:val="13"/>
            </w:pPr>
            <w:r>
              <w:t>联合收割机数量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≥90%</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补贴拖拉机数量</w:t>
            </w:r>
          </w:p>
        </w:tc>
        <w:tc>
          <w:tcPr>
            <w:tcW w:w="2891" w:type="dxa"/>
            <w:vAlign w:val="center"/>
          </w:tcPr>
          <w:p>
            <w:pPr>
              <w:pStyle w:val="13"/>
            </w:pPr>
            <w:r>
              <w:t>补贴拖拉机数量</w:t>
            </w:r>
          </w:p>
        </w:tc>
        <w:tc>
          <w:tcPr>
            <w:tcW w:w="1276" w:type="dxa"/>
            <w:vAlign w:val="center"/>
          </w:tcPr>
          <w:p>
            <w:pPr>
              <w:pStyle w:val="13"/>
            </w:pPr>
            <w:r>
              <w:t>≥530台</w:t>
            </w:r>
          </w:p>
        </w:tc>
        <w:tc>
          <w:tcPr>
            <w:tcW w:w="1843" w:type="dxa"/>
            <w:vAlign w:val="center"/>
          </w:tcPr>
          <w:p>
            <w:pPr>
              <w:pStyle w:val="13"/>
            </w:pPr>
            <w:r>
              <w:t>补贴拖拉机数量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受益农户满意度</w:t>
            </w:r>
          </w:p>
        </w:tc>
        <w:tc>
          <w:tcPr>
            <w:tcW w:w="2891" w:type="dxa"/>
            <w:vAlign w:val="center"/>
          </w:tcPr>
          <w:p>
            <w:pPr>
              <w:pStyle w:val="13"/>
            </w:pPr>
            <w:r>
              <w:t>受益农户满意度</w:t>
            </w:r>
          </w:p>
        </w:tc>
        <w:tc>
          <w:tcPr>
            <w:tcW w:w="1276" w:type="dxa"/>
            <w:vAlign w:val="center"/>
          </w:tcPr>
          <w:p>
            <w:pPr>
              <w:pStyle w:val="13"/>
            </w:pPr>
            <w:r>
              <w:t>≥90%</w:t>
            </w:r>
          </w:p>
        </w:tc>
        <w:tc>
          <w:tcPr>
            <w:tcW w:w="1843" w:type="dxa"/>
            <w:vAlign w:val="center"/>
          </w:tcPr>
          <w:p>
            <w:pPr>
              <w:pStyle w:val="13"/>
            </w:pPr>
            <w:r>
              <w:t>受益农户满意度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≥90%</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10.布病、结核病经费绩效目标表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13022923P00JXC4142413</w:t>
            </w:r>
          </w:p>
        </w:tc>
        <w:tc>
          <w:tcPr>
            <w:tcW w:w="1587" w:type="dxa"/>
            <w:vAlign w:val="center"/>
          </w:tcPr>
          <w:p>
            <w:pPr>
              <w:pStyle w:val="14"/>
            </w:pPr>
            <w:r>
              <w:t>项目名称</w:t>
            </w:r>
          </w:p>
        </w:tc>
        <w:tc>
          <w:tcPr>
            <w:tcW w:w="4422" w:type="dxa"/>
            <w:gridSpan w:val="3"/>
            <w:vAlign w:val="center"/>
          </w:tcPr>
          <w:p>
            <w:pPr>
              <w:pStyle w:val="13"/>
            </w:pPr>
            <w:r>
              <w:t>布病、结核病经费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用于购买检测试剂、针头等。</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1.用于购买检测试剂、针头等。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完成检测任务</w:t>
            </w:r>
          </w:p>
        </w:tc>
        <w:tc>
          <w:tcPr>
            <w:tcW w:w="2891" w:type="dxa"/>
            <w:vAlign w:val="center"/>
          </w:tcPr>
          <w:p>
            <w:pPr>
              <w:pStyle w:val="13"/>
            </w:pPr>
            <w:r>
              <w:t>完成检测任务</w:t>
            </w:r>
          </w:p>
        </w:tc>
        <w:tc>
          <w:tcPr>
            <w:tcW w:w="1276" w:type="dxa"/>
            <w:vAlign w:val="center"/>
          </w:tcPr>
          <w:p>
            <w:pPr>
              <w:pStyle w:val="13"/>
            </w:pPr>
            <w:r>
              <w:t>≤20万元</w:t>
            </w:r>
          </w:p>
        </w:tc>
        <w:tc>
          <w:tcPr>
            <w:tcW w:w="1843" w:type="dxa"/>
            <w:vAlign w:val="center"/>
          </w:tcPr>
          <w:p>
            <w:pPr>
              <w:pStyle w:val="13"/>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检测份数</w:t>
            </w:r>
          </w:p>
        </w:tc>
        <w:tc>
          <w:tcPr>
            <w:tcW w:w="2891" w:type="dxa"/>
            <w:vAlign w:val="center"/>
          </w:tcPr>
          <w:p>
            <w:pPr>
              <w:pStyle w:val="13"/>
            </w:pPr>
            <w:r>
              <w:t>检测份数</w:t>
            </w:r>
          </w:p>
        </w:tc>
        <w:tc>
          <w:tcPr>
            <w:tcW w:w="1276" w:type="dxa"/>
            <w:vAlign w:val="center"/>
          </w:tcPr>
          <w:p>
            <w:pPr>
              <w:pStyle w:val="13"/>
            </w:pPr>
            <w:r>
              <w:t>≥28000份</w:t>
            </w:r>
          </w:p>
        </w:tc>
        <w:tc>
          <w:tcPr>
            <w:tcW w:w="1843" w:type="dxa"/>
            <w:vAlign w:val="center"/>
          </w:tcPr>
          <w:p>
            <w:pPr>
              <w:pStyle w:val="13"/>
            </w:pPr>
            <w:r>
              <w:t>检测份数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布病、结核病检测率</w:t>
            </w:r>
          </w:p>
        </w:tc>
        <w:tc>
          <w:tcPr>
            <w:tcW w:w="2891" w:type="dxa"/>
            <w:vAlign w:val="center"/>
          </w:tcPr>
          <w:p>
            <w:pPr>
              <w:pStyle w:val="13"/>
            </w:pPr>
            <w:r>
              <w:t>布病、结核病检测率</w:t>
            </w:r>
          </w:p>
        </w:tc>
        <w:tc>
          <w:tcPr>
            <w:tcW w:w="1276" w:type="dxa"/>
            <w:vAlign w:val="center"/>
          </w:tcPr>
          <w:p>
            <w:pPr>
              <w:pStyle w:val="13"/>
            </w:pPr>
            <w:r>
              <w:t>≥90百分比</w:t>
            </w:r>
          </w:p>
        </w:tc>
        <w:tc>
          <w:tcPr>
            <w:tcW w:w="1843" w:type="dxa"/>
            <w:vAlign w:val="center"/>
          </w:tcPr>
          <w:p>
            <w:pPr>
              <w:pStyle w:val="13"/>
            </w:pPr>
            <w:r>
              <w:t>布病、结核病检测率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完成检测任务</w:t>
            </w:r>
          </w:p>
        </w:tc>
        <w:tc>
          <w:tcPr>
            <w:tcW w:w="2891" w:type="dxa"/>
            <w:vAlign w:val="center"/>
          </w:tcPr>
          <w:p>
            <w:pPr>
              <w:pStyle w:val="13"/>
            </w:pPr>
            <w:r>
              <w:t>完成检测任务</w:t>
            </w:r>
          </w:p>
        </w:tc>
        <w:tc>
          <w:tcPr>
            <w:tcW w:w="1276" w:type="dxa"/>
            <w:vAlign w:val="center"/>
          </w:tcPr>
          <w:p>
            <w:pPr>
              <w:pStyle w:val="13"/>
            </w:pPr>
            <w:r>
              <w:t>≥95百分比</w:t>
            </w:r>
          </w:p>
        </w:tc>
        <w:tc>
          <w:tcPr>
            <w:tcW w:w="1843" w:type="dxa"/>
            <w:vAlign w:val="center"/>
          </w:tcPr>
          <w:p>
            <w:pPr>
              <w:pStyle w:val="13"/>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降低疫病发生率</w:t>
            </w:r>
          </w:p>
        </w:tc>
        <w:tc>
          <w:tcPr>
            <w:tcW w:w="2891" w:type="dxa"/>
            <w:vAlign w:val="center"/>
          </w:tcPr>
          <w:p>
            <w:pPr>
              <w:pStyle w:val="13"/>
            </w:pPr>
            <w:r>
              <w:t>降低疫病发生率</w:t>
            </w:r>
          </w:p>
        </w:tc>
        <w:tc>
          <w:tcPr>
            <w:tcW w:w="1276" w:type="dxa"/>
            <w:vAlign w:val="center"/>
          </w:tcPr>
          <w:p>
            <w:pPr>
              <w:pStyle w:val="13"/>
            </w:pPr>
            <w:r>
              <w:t>≥10百分比</w:t>
            </w:r>
          </w:p>
        </w:tc>
        <w:tc>
          <w:tcPr>
            <w:tcW w:w="1843" w:type="dxa"/>
            <w:vAlign w:val="center"/>
          </w:tcPr>
          <w:p>
            <w:pPr>
              <w:pStyle w:val="13"/>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增加经济效益</w:t>
            </w:r>
          </w:p>
        </w:tc>
        <w:tc>
          <w:tcPr>
            <w:tcW w:w="2891" w:type="dxa"/>
            <w:vAlign w:val="center"/>
          </w:tcPr>
          <w:p>
            <w:pPr>
              <w:pStyle w:val="13"/>
            </w:pPr>
            <w:r>
              <w:t>增加经济效益</w:t>
            </w:r>
          </w:p>
        </w:tc>
        <w:tc>
          <w:tcPr>
            <w:tcW w:w="1276" w:type="dxa"/>
            <w:vAlign w:val="center"/>
          </w:tcPr>
          <w:p>
            <w:pPr>
              <w:pStyle w:val="13"/>
            </w:pPr>
            <w:r>
              <w:t>≥10百分比</w:t>
            </w:r>
          </w:p>
        </w:tc>
        <w:tc>
          <w:tcPr>
            <w:tcW w:w="1843" w:type="dxa"/>
            <w:vAlign w:val="center"/>
          </w:tcPr>
          <w:p>
            <w:pPr>
              <w:pStyle w:val="13"/>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减少疫病发生</w:t>
            </w:r>
          </w:p>
        </w:tc>
        <w:tc>
          <w:tcPr>
            <w:tcW w:w="2891" w:type="dxa"/>
            <w:vAlign w:val="center"/>
          </w:tcPr>
          <w:p>
            <w:pPr>
              <w:pStyle w:val="13"/>
            </w:pPr>
            <w:r>
              <w:t>减少疫病发生</w:t>
            </w:r>
          </w:p>
        </w:tc>
        <w:tc>
          <w:tcPr>
            <w:tcW w:w="1276" w:type="dxa"/>
            <w:vAlign w:val="center"/>
          </w:tcPr>
          <w:p>
            <w:pPr>
              <w:pStyle w:val="13"/>
            </w:pPr>
            <w:r>
              <w:t>≥10百分比</w:t>
            </w:r>
          </w:p>
        </w:tc>
        <w:tc>
          <w:tcPr>
            <w:tcW w:w="1843" w:type="dxa"/>
            <w:vAlign w:val="center"/>
          </w:tcPr>
          <w:p>
            <w:pPr>
              <w:pStyle w:val="13"/>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项目可持续</w:t>
            </w:r>
          </w:p>
        </w:tc>
        <w:tc>
          <w:tcPr>
            <w:tcW w:w="1843" w:type="dxa"/>
            <w:vAlign w:val="center"/>
          </w:tcPr>
          <w:p>
            <w:pPr>
              <w:pStyle w:val="13"/>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养殖户满意度</w:t>
            </w:r>
          </w:p>
        </w:tc>
        <w:tc>
          <w:tcPr>
            <w:tcW w:w="2891" w:type="dxa"/>
            <w:vAlign w:val="center"/>
          </w:tcPr>
          <w:p>
            <w:pPr>
              <w:pStyle w:val="13"/>
            </w:pPr>
            <w:r>
              <w:t>养殖户满意度</w:t>
            </w:r>
          </w:p>
        </w:tc>
        <w:tc>
          <w:tcPr>
            <w:tcW w:w="1276" w:type="dxa"/>
            <w:vAlign w:val="center"/>
          </w:tcPr>
          <w:p>
            <w:pPr>
              <w:pStyle w:val="13"/>
            </w:pPr>
            <w:r>
              <w:t>≥95百分比</w:t>
            </w:r>
          </w:p>
        </w:tc>
        <w:tc>
          <w:tcPr>
            <w:tcW w:w="1843" w:type="dxa"/>
            <w:vAlign w:val="center"/>
          </w:tcPr>
          <w:p>
            <w:pPr>
              <w:pStyle w:val="13"/>
            </w:pPr>
            <w:r>
              <w:t>养殖户满意度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11.产业扶贫评估评审费绩效目标表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13022923P00JXC414254R</w:t>
            </w:r>
          </w:p>
        </w:tc>
        <w:tc>
          <w:tcPr>
            <w:tcW w:w="1587" w:type="dxa"/>
            <w:vAlign w:val="center"/>
          </w:tcPr>
          <w:p>
            <w:pPr>
              <w:pStyle w:val="14"/>
            </w:pPr>
            <w:r>
              <w:t>项目名称</w:t>
            </w:r>
          </w:p>
        </w:tc>
        <w:tc>
          <w:tcPr>
            <w:tcW w:w="4422" w:type="dxa"/>
            <w:gridSpan w:val="3"/>
            <w:vAlign w:val="center"/>
          </w:tcPr>
          <w:p>
            <w:pPr>
              <w:pStyle w:val="13"/>
            </w:pPr>
            <w:r>
              <w:t>产业扶贫评估评审费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对挨个来公司的治理结构、主营业务、盈利能力、资产负债、信用状况、纳税状况、发展前景等方面进行审核，并发表审核评估意见</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1.对挨个来公司的治理结构、主营业务、盈利能力、资产负债、信用状况、纳税状况、发展前景等方面进行审核，并发表审核评估意见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累计使用省市县产业扶贫资金1990.644万元，</w:t>
            </w:r>
          </w:p>
        </w:tc>
        <w:tc>
          <w:tcPr>
            <w:tcW w:w="2891" w:type="dxa"/>
            <w:vAlign w:val="center"/>
          </w:tcPr>
          <w:p>
            <w:pPr>
              <w:pStyle w:val="13"/>
            </w:pPr>
            <w:r>
              <w:t>累计使用省市县产业扶贫资金1990.644万元，</w:t>
            </w:r>
          </w:p>
        </w:tc>
        <w:tc>
          <w:tcPr>
            <w:tcW w:w="1276" w:type="dxa"/>
            <w:vAlign w:val="center"/>
          </w:tcPr>
          <w:p>
            <w:pPr>
              <w:pStyle w:val="13"/>
            </w:pPr>
            <w:r>
              <w:t>1990.64万元</w:t>
            </w:r>
          </w:p>
        </w:tc>
        <w:tc>
          <w:tcPr>
            <w:tcW w:w="1843" w:type="dxa"/>
            <w:vAlign w:val="center"/>
          </w:tcPr>
          <w:p>
            <w:pPr>
              <w:pStyle w:val="13"/>
            </w:pPr>
            <w:r>
              <w:t>累计使用省市县产业扶贫资金1990.644万元，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发放收益331.182885万元。</w:t>
            </w:r>
          </w:p>
        </w:tc>
        <w:tc>
          <w:tcPr>
            <w:tcW w:w="2891" w:type="dxa"/>
            <w:vAlign w:val="center"/>
          </w:tcPr>
          <w:p>
            <w:pPr>
              <w:pStyle w:val="13"/>
            </w:pPr>
            <w:r>
              <w:t>发放收益331.182885万元。</w:t>
            </w:r>
          </w:p>
        </w:tc>
        <w:tc>
          <w:tcPr>
            <w:tcW w:w="1276" w:type="dxa"/>
            <w:vAlign w:val="center"/>
          </w:tcPr>
          <w:p>
            <w:pPr>
              <w:pStyle w:val="13"/>
            </w:pPr>
            <w:r>
              <w:t>331.18万元</w:t>
            </w:r>
          </w:p>
        </w:tc>
        <w:tc>
          <w:tcPr>
            <w:tcW w:w="1843" w:type="dxa"/>
            <w:vAlign w:val="center"/>
          </w:tcPr>
          <w:p>
            <w:pPr>
              <w:pStyle w:val="13"/>
            </w:pPr>
            <w:r>
              <w:t>发放收益331.182885万元。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防范扶贫资金风险，保障产业扶贫资金安全</w:t>
            </w:r>
          </w:p>
        </w:tc>
        <w:tc>
          <w:tcPr>
            <w:tcW w:w="2891" w:type="dxa"/>
            <w:vAlign w:val="center"/>
          </w:tcPr>
          <w:p>
            <w:pPr>
              <w:pStyle w:val="13"/>
            </w:pPr>
            <w:r>
              <w:t>防范扶贫资金风险，保障产业扶贫资金安全</w:t>
            </w:r>
          </w:p>
        </w:tc>
        <w:tc>
          <w:tcPr>
            <w:tcW w:w="1276" w:type="dxa"/>
            <w:vAlign w:val="center"/>
          </w:tcPr>
          <w:p>
            <w:pPr>
              <w:pStyle w:val="13"/>
            </w:pPr>
            <w:r>
              <w:t>100百分比</w:t>
            </w:r>
          </w:p>
        </w:tc>
        <w:tc>
          <w:tcPr>
            <w:tcW w:w="1843" w:type="dxa"/>
            <w:vAlign w:val="center"/>
          </w:tcPr>
          <w:p>
            <w:pPr>
              <w:pStyle w:val="13"/>
            </w:pPr>
            <w:r>
              <w:t>防范扶贫资金风险，保障产业扶贫资金安全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审计费用2万元</w:t>
            </w:r>
          </w:p>
        </w:tc>
        <w:tc>
          <w:tcPr>
            <w:tcW w:w="2891" w:type="dxa"/>
            <w:vAlign w:val="center"/>
          </w:tcPr>
          <w:p>
            <w:pPr>
              <w:pStyle w:val="13"/>
            </w:pPr>
            <w:r>
              <w:t>审计费用2万元</w:t>
            </w:r>
          </w:p>
        </w:tc>
        <w:tc>
          <w:tcPr>
            <w:tcW w:w="1276" w:type="dxa"/>
            <w:vAlign w:val="center"/>
          </w:tcPr>
          <w:p>
            <w:pPr>
              <w:pStyle w:val="13"/>
            </w:pPr>
            <w:r>
              <w:t>20000元</w:t>
            </w:r>
          </w:p>
        </w:tc>
        <w:tc>
          <w:tcPr>
            <w:tcW w:w="1843" w:type="dxa"/>
            <w:vAlign w:val="center"/>
          </w:tcPr>
          <w:p>
            <w:pPr>
              <w:pStyle w:val="13"/>
            </w:pPr>
            <w:r>
              <w:t>审计费用2万元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重点审核了挨个来公司2019年和2020年的财务状况，并对相关数据指标进行了综合分析。</w:t>
            </w:r>
          </w:p>
        </w:tc>
        <w:tc>
          <w:tcPr>
            <w:tcW w:w="2891" w:type="dxa"/>
            <w:vAlign w:val="center"/>
          </w:tcPr>
          <w:p>
            <w:pPr>
              <w:pStyle w:val="13"/>
            </w:pPr>
            <w:r>
              <w:t>重点审核了挨个来公司2019年和2020年的财务状况，并对相关数据指标进行了综合分析。</w:t>
            </w:r>
          </w:p>
        </w:tc>
        <w:tc>
          <w:tcPr>
            <w:tcW w:w="1276" w:type="dxa"/>
            <w:vAlign w:val="center"/>
          </w:tcPr>
          <w:p>
            <w:pPr>
              <w:pStyle w:val="13"/>
            </w:pPr>
            <w:r>
              <w:t>完成审计</w:t>
            </w:r>
          </w:p>
        </w:tc>
        <w:tc>
          <w:tcPr>
            <w:tcW w:w="1843" w:type="dxa"/>
            <w:vAlign w:val="center"/>
          </w:tcPr>
          <w:p>
            <w:pPr>
              <w:pStyle w:val="13"/>
            </w:pPr>
            <w:r>
              <w:t>重点审核了挨个来公司2019年和2020年的财务状况，并对相关数据指标进行了综合分析。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防范扶贫资金风险，保障产业扶贫资金安全</w:t>
            </w:r>
          </w:p>
        </w:tc>
        <w:tc>
          <w:tcPr>
            <w:tcW w:w="2891" w:type="dxa"/>
            <w:vAlign w:val="center"/>
          </w:tcPr>
          <w:p>
            <w:pPr>
              <w:pStyle w:val="13"/>
            </w:pPr>
            <w:r>
              <w:t>防范扶贫资金风险，保障产业扶贫资金安全</w:t>
            </w:r>
          </w:p>
        </w:tc>
        <w:tc>
          <w:tcPr>
            <w:tcW w:w="1276" w:type="dxa"/>
            <w:vAlign w:val="center"/>
          </w:tcPr>
          <w:p>
            <w:pPr>
              <w:pStyle w:val="13"/>
            </w:pPr>
            <w:r>
              <w:t>完成</w:t>
            </w:r>
          </w:p>
        </w:tc>
        <w:tc>
          <w:tcPr>
            <w:tcW w:w="1843" w:type="dxa"/>
            <w:vAlign w:val="center"/>
          </w:tcPr>
          <w:p>
            <w:pPr>
              <w:pStyle w:val="13"/>
            </w:pPr>
            <w:r>
              <w:t>防范扶贫资金风险，保障产业扶贫资金安全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项目于2021年已经完成审计工作，需要按照合同支付唐山忠宏会计师事务所审计费2万元。</w:t>
            </w:r>
          </w:p>
        </w:tc>
        <w:tc>
          <w:tcPr>
            <w:tcW w:w="2891" w:type="dxa"/>
            <w:vAlign w:val="center"/>
          </w:tcPr>
          <w:p>
            <w:pPr>
              <w:pStyle w:val="13"/>
            </w:pPr>
            <w:r>
              <w:t>项目于2021年已经完成审计工作，需要按照合同支付唐山忠宏会计师事务所审计费2万元。</w:t>
            </w:r>
          </w:p>
        </w:tc>
        <w:tc>
          <w:tcPr>
            <w:tcW w:w="1276" w:type="dxa"/>
            <w:vAlign w:val="center"/>
          </w:tcPr>
          <w:p>
            <w:pPr>
              <w:pStyle w:val="13"/>
            </w:pPr>
            <w:r>
              <w:t>完成</w:t>
            </w:r>
          </w:p>
        </w:tc>
        <w:tc>
          <w:tcPr>
            <w:tcW w:w="1843" w:type="dxa"/>
            <w:vAlign w:val="center"/>
          </w:tcPr>
          <w:p>
            <w:pPr>
              <w:pStyle w:val="13"/>
            </w:pPr>
            <w:r>
              <w:t>项目于2021年已经完成审计工作，需要按照合同支付唐山忠宏会计师事务所审计费2万元。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保证扶贫资金安全</w:t>
            </w:r>
          </w:p>
        </w:tc>
        <w:tc>
          <w:tcPr>
            <w:tcW w:w="2891" w:type="dxa"/>
            <w:vAlign w:val="center"/>
          </w:tcPr>
          <w:p>
            <w:pPr>
              <w:pStyle w:val="13"/>
            </w:pPr>
            <w:r>
              <w:t>保证扶贫资金安全</w:t>
            </w:r>
          </w:p>
        </w:tc>
        <w:tc>
          <w:tcPr>
            <w:tcW w:w="1276" w:type="dxa"/>
            <w:vAlign w:val="center"/>
          </w:tcPr>
          <w:p>
            <w:pPr>
              <w:pStyle w:val="13"/>
            </w:pPr>
            <w:r>
              <w:t>保证资金安全</w:t>
            </w:r>
          </w:p>
        </w:tc>
        <w:tc>
          <w:tcPr>
            <w:tcW w:w="1843" w:type="dxa"/>
            <w:vAlign w:val="center"/>
          </w:tcPr>
          <w:p>
            <w:pPr>
              <w:pStyle w:val="13"/>
            </w:pPr>
            <w:r>
              <w:t>保证扶贫资金安全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满意度指标</w:t>
            </w:r>
          </w:p>
        </w:tc>
        <w:tc>
          <w:tcPr>
            <w:tcW w:w="1276" w:type="dxa"/>
            <w:vAlign w:val="center"/>
          </w:tcPr>
          <w:p>
            <w:pPr>
              <w:pStyle w:val="13"/>
            </w:pPr>
            <w:r>
              <w:t>≥90百分比</w:t>
            </w:r>
          </w:p>
        </w:tc>
        <w:tc>
          <w:tcPr>
            <w:tcW w:w="1843" w:type="dxa"/>
            <w:vAlign w:val="center"/>
          </w:tcPr>
          <w:p>
            <w:pPr>
              <w:pStyle w:val="13"/>
            </w:pPr>
            <w:r>
              <w:t>满意度指标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12.产业扶贫委托帮扶经费绩效目标表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13022923P00JXC4143789</w:t>
            </w:r>
          </w:p>
        </w:tc>
        <w:tc>
          <w:tcPr>
            <w:tcW w:w="1587" w:type="dxa"/>
            <w:vAlign w:val="center"/>
          </w:tcPr>
          <w:p>
            <w:pPr>
              <w:pStyle w:val="14"/>
            </w:pPr>
            <w:r>
              <w:t>项目名称</w:t>
            </w:r>
          </w:p>
        </w:tc>
        <w:tc>
          <w:tcPr>
            <w:tcW w:w="4422" w:type="dxa"/>
            <w:gridSpan w:val="3"/>
            <w:vAlign w:val="center"/>
          </w:tcPr>
          <w:p>
            <w:pPr>
              <w:pStyle w:val="13"/>
            </w:pPr>
            <w:r>
              <w:t>产业扶贫委托帮扶经费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1870000.00</w:t>
            </w:r>
          </w:p>
        </w:tc>
        <w:tc>
          <w:tcPr>
            <w:tcW w:w="1587" w:type="dxa"/>
            <w:vAlign w:val="center"/>
          </w:tcPr>
          <w:p>
            <w:pPr>
              <w:pStyle w:val="14"/>
            </w:pPr>
            <w:r>
              <w:t>其中：财政    资金</w:t>
            </w:r>
          </w:p>
        </w:tc>
        <w:tc>
          <w:tcPr>
            <w:tcW w:w="1304" w:type="dxa"/>
            <w:vAlign w:val="center"/>
          </w:tcPr>
          <w:p>
            <w:pPr>
              <w:pStyle w:val="13"/>
            </w:pPr>
            <w:r>
              <w:t>1870000.00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2023年根据县级各乡镇建档立卡脱贫户的人数追加产业扶贫入股资金</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1.2023年根据县级各乡镇建档立卡脱贫户的人数追加产业扶贫入股资金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资产入股脱贫人口总数</w:t>
            </w:r>
          </w:p>
        </w:tc>
        <w:tc>
          <w:tcPr>
            <w:tcW w:w="2891" w:type="dxa"/>
            <w:vAlign w:val="center"/>
          </w:tcPr>
          <w:p>
            <w:pPr>
              <w:pStyle w:val="13"/>
            </w:pPr>
            <w:r>
              <w:t>资产入股脱贫人口总数</w:t>
            </w:r>
          </w:p>
        </w:tc>
        <w:tc>
          <w:tcPr>
            <w:tcW w:w="1276" w:type="dxa"/>
            <w:vAlign w:val="center"/>
          </w:tcPr>
          <w:p>
            <w:pPr>
              <w:pStyle w:val="13"/>
            </w:pPr>
            <w:r>
              <w:t>≥745人</w:t>
            </w:r>
          </w:p>
        </w:tc>
        <w:tc>
          <w:tcPr>
            <w:tcW w:w="1843" w:type="dxa"/>
            <w:vAlign w:val="center"/>
          </w:tcPr>
          <w:p>
            <w:pPr>
              <w:pStyle w:val="13"/>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产业委托帮扶覆盖率</w:t>
            </w:r>
          </w:p>
        </w:tc>
        <w:tc>
          <w:tcPr>
            <w:tcW w:w="2891" w:type="dxa"/>
            <w:vAlign w:val="center"/>
          </w:tcPr>
          <w:p>
            <w:pPr>
              <w:pStyle w:val="13"/>
            </w:pPr>
            <w:r>
              <w:t>产业委托帮扶覆盖率</w:t>
            </w:r>
          </w:p>
        </w:tc>
        <w:tc>
          <w:tcPr>
            <w:tcW w:w="1276" w:type="dxa"/>
            <w:vAlign w:val="center"/>
          </w:tcPr>
          <w:p>
            <w:pPr>
              <w:pStyle w:val="13"/>
            </w:pPr>
            <w:r>
              <w:t>100%</w:t>
            </w:r>
          </w:p>
        </w:tc>
        <w:tc>
          <w:tcPr>
            <w:tcW w:w="1843" w:type="dxa"/>
            <w:vAlign w:val="center"/>
          </w:tcPr>
          <w:p>
            <w:pPr>
              <w:pStyle w:val="13"/>
            </w:pPr>
            <w:r>
              <w:t>建档立卡脱贫户全部享受产业帮扶收益分红比例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每月收益发放及时率</w:t>
            </w:r>
          </w:p>
        </w:tc>
        <w:tc>
          <w:tcPr>
            <w:tcW w:w="2891" w:type="dxa"/>
            <w:vAlign w:val="center"/>
          </w:tcPr>
          <w:p>
            <w:pPr>
              <w:pStyle w:val="13"/>
            </w:pPr>
            <w:r>
              <w:t>每月收益发放及时率</w:t>
            </w:r>
          </w:p>
        </w:tc>
        <w:tc>
          <w:tcPr>
            <w:tcW w:w="1276" w:type="dxa"/>
            <w:vAlign w:val="center"/>
          </w:tcPr>
          <w:p>
            <w:pPr>
              <w:pStyle w:val="13"/>
            </w:pPr>
            <w:r>
              <w:t>100%</w:t>
            </w:r>
          </w:p>
        </w:tc>
        <w:tc>
          <w:tcPr>
            <w:tcW w:w="1843" w:type="dxa"/>
            <w:vAlign w:val="center"/>
          </w:tcPr>
          <w:p>
            <w:pPr>
              <w:pStyle w:val="13"/>
            </w:pPr>
            <w:r>
              <w:t>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建档立卡贫困户产业扶贫专项资金标准</w:t>
            </w:r>
          </w:p>
        </w:tc>
        <w:tc>
          <w:tcPr>
            <w:tcW w:w="2891" w:type="dxa"/>
            <w:vAlign w:val="center"/>
          </w:tcPr>
          <w:p>
            <w:pPr>
              <w:pStyle w:val="13"/>
            </w:pPr>
            <w:r>
              <w:t>建档立卡贫困户产业扶贫专项资金标准</w:t>
            </w:r>
          </w:p>
        </w:tc>
        <w:tc>
          <w:tcPr>
            <w:tcW w:w="1276" w:type="dxa"/>
            <w:vAlign w:val="center"/>
          </w:tcPr>
          <w:p>
            <w:pPr>
              <w:pStyle w:val="13"/>
            </w:pPr>
            <w:r>
              <w:t>≥2483元/人</w:t>
            </w:r>
          </w:p>
        </w:tc>
        <w:tc>
          <w:tcPr>
            <w:tcW w:w="1843" w:type="dxa"/>
            <w:vAlign w:val="center"/>
          </w:tcPr>
          <w:p>
            <w:pPr>
              <w:pStyle w:val="13"/>
            </w:pPr>
            <w:r>
              <w:t>建档立卡脱贫户投资标准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资产股权年收益率</w:t>
            </w:r>
          </w:p>
        </w:tc>
        <w:tc>
          <w:tcPr>
            <w:tcW w:w="2891" w:type="dxa"/>
            <w:vAlign w:val="center"/>
          </w:tcPr>
          <w:p>
            <w:pPr>
              <w:pStyle w:val="13"/>
            </w:pPr>
            <w:r>
              <w:t>资产股权年收益率</w:t>
            </w:r>
          </w:p>
        </w:tc>
        <w:tc>
          <w:tcPr>
            <w:tcW w:w="1276" w:type="dxa"/>
            <w:vAlign w:val="center"/>
          </w:tcPr>
          <w:p>
            <w:pPr>
              <w:pStyle w:val="13"/>
            </w:pPr>
            <w:r>
              <w:t>≥7%</w:t>
            </w:r>
          </w:p>
        </w:tc>
        <w:tc>
          <w:tcPr>
            <w:tcW w:w="1843" w:type="dxa"/>
            <w:vAlign w:val="center"/>
          </w:tcPr>
          <w:p>
            <w:pPr>
              <w:pStyle w:val="13"/>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受益建档立卡贫困人口数</w:t>
            </w:r>
          </w:p>
        </w:tc>
        <w:tc>
          <w:tcPr>
            <w:tcW w:w="2891" w:type="dxa"/>
            <w:vAlign w:val="center"/>
          </w:tcPr>
          <w:p>
            <w:pPr>
              <w:pStyle w:val="13"/>
            </w:pPr>
            <w:r>
              <w:t>受益建档立卡贫困人口数</w:t>
            </w:r>
          </w:p>
        </w:tc>
        <w:tc>
          <w:tcPr>
            <w:tcW w:w="1276" w:type="dxa"/>
            <w:vAlign w:val="center"/>
          </w:tcPr>
          <w:p>
            <w:pPr>
              <w:pStyle w:val="13"/>
            </w:pPr>
            <w:r>
              <w:t>≥745人</w:t>
            </w:r>
          </w:p>
        </w:tc>
        <w:tc>
          <w:tcPr>
            <w:tcW w:w="1843" w:type="dxa"/>
            <w:vAlign w:val="center"/>
          </w:tcPr>
          <w:p>
            <w:pPr>
              <w:pStyle w:val="13"/>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资产股权年收益率</w:t>
            </w:r>
          </w:p>
        </w:tc>
        <w:tc>
          <w:tcPr>
            <w:tcW w:w="2891" w:type="dxa"/>
            <w:vAlign w:val="center"/>
          </w:tcPr>
          <w:p>
            <w:pPr>
              <w:pStyle w:val="13"/>
            </w:pPr>
            <w:r>
              <w:t>资产股权年收益率</w:t>
            </w:r>
          </w:p>
        </w:tc>
        <w:tc>
          <w:tcPr>
            <w:tcW w:w="1276" w:type="dxa"/>
            <w:vAlign w:val="center"/>
          </w:tcPr>
          <w:p>
            <w:pPr>
              <w:pStyle w:val="13"/>
            </w:pPr>
            <w:r>
              <w:t>≥7%</w:t>
            </w:r>
          </w:p>
        </w:tc>
        <w:tc>
          <w:tcPr>
            <w:tcW w:w="1843" w:type="dxa"/>
            <w:vAlign w:val="center"/>
          </w:tcPr>
          <w:p>
            <w:pPr>
              <w:pStyle w:val="13"/>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受益建档立卡贫困人口数</w:t>
            </w:r>
          </w:p>
        </w:tc>
        <w:tc>
          <w:tcPr>
            <w:tcW w:w="2891" w:type="dxa"/>
            <w:vAlign w:val="center"/>
          </w:tcPr>
          <w:p>
            <w:pPr>
              <w:pStyle w:val="13"/>
            </w:pPr>
            <w:r>
              <w:t>受益建档立卡贫困人口数</w:t>
            </w:r>
          </w:p>
        </w:tc>
        <w:tc>
          <w:tcPr>
            <w:tcW w:w="1276" w:type="dxa"/>
            <w:vAlign w:val="center"/>
          </w:tcPr>
          <w:p>
            <w:pPr>
              <w:pStyle w:val="13"/>
            </w:pPr>
            <w:r>
              <w:t>≥745人</w:t>
            </w:r>
          </w:p>
        </w:tc>
        <w:tc>
          <w:tcPr>
            <w:tcW w:w="1843" w:type="dxa"/>
            <w:vAlign w:val="center"/>
          </w:tcPr>
          <w:p>
            <w:pPr>
              <w:pStyle w:val="13"/>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资产入股脱贫人口满意度</w:t>
            </w:r>
          </w:p>
        </w:tc>
        <w:tc>
          <w:tcPr>
            <w:tcW w:w="2891" w:type="dxa"/>
            <w:vAlign w:val="center"/>
          </w:tcPr>
          <w:p>
            <w:pPr>
              <w:pStyle w:val="13"/>
            </w:pPr>
            <w:r>
              <w:t>资产入股脱贫人口满意度</w:t>
            </w:r>
          </w:p>
        </w:tc>
        <w:tc>
          <w:tcPr>
            <w:tcW w:w="1276" w:type="dxa"/>
            <w:vAlign w:val="center"/>
          </w:tcPr>
          <w:p>
            <w:pPr>
              <w:pStyle w:val="13"/>
            </w:pPr>
            <w:r>
              <w:t>≥95%</w:t>
            </w:r>
          </w:p>
        </w:tc>
        <w:tc>
          <w:tcPr>
            <w:tcW w:w="1843" w:type="dxa"/>
            <w:vAlign w:val="center"/>
          </w:tcPr>
          <w:p>
            <w:pPr>
              <w:pStyle w:val="13"/>
            </w:pPr>
            <w:r>
              <w:t>资产入股脱贫人口满意度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13.冬季安全取暖印刷经费绩效目标表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13022923P00JXC4141239</w:t>
            </w:r>
          </w:p>
        </w:tc>
        <w:tc>
          <w:tcPr>
            <w:tcW w:w="1587" w:type="dxa"/>
            <w:vAlign w:val="center"/>
          </w:tcPr>
          <w:p>
            <w:pPr>
              <w:pStyle w:val="14"/>
            </w:pPr>
            <w:r>
              <w:t>项目名称</w:t>
            </w:r>
          </w:p>
        </w:tc>
        <w:tc>
          <w:tcPr>
            <w:tcW w:w="4422" w:type="dxa"/>
            <w:gridSpan w:val="3"/>
            <w:vAlign w:val="center"/>
          </w:tcPr>
          <w:p>
            <w:pPr>
              <w:pStyle w:val="13"/>
            </w:pPr>
            <w:r>
              <w:t>冬季安全取暖印刷经费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全县洁净型煤宣传推广、安全使用和技术培训资料印发，确保村村张贴、户户知晓，实现燃煤农户清洁、安全取暖。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1.全县洁净型煤宣传推广、安全使用和技术培训资料印发，确保村村张贴、户户知晓，实现燃煤农户清洁、安全取暖。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完成印刷任务率</w:t>
            </w:r>
          </w:p>
        </w:tc>
        <w:tc>
          <w:tcPr>
            <w:tcW w:w="2891" w:type="dxa"/>
            <w:vAlign w:val="center"/>
          </w:tcPr>
          <w:p>
            <w:pPr>
              <w:pStyle w:val="13"/>
            </w:pPr>
            <w:r>
              <w:t>完成印刷任务率</w:t>
            </w:r>
          </w:p>
        </w:tc>
        <w:tc>
          <w:tcPr>
            <w:tcW w:w="1276" w:type="dxa"/>
            <w:vAlign w:val="center"/>
          </w:tcPr>
          <w:p>
            <w:pPr>
              <w:pStyle w:val="13"/>
            </w:pPr>
            <w:r>
              <w:t>≥90%</w:t>
            </w:r>
          </w:p>
        </w:tc>
        <w:tc>
          <w:tcPr>
            <w:tcW w:w="1843" w:type="dxa"/>
            <w:vAlign w:val="center"/>
          </w:tcPr>
          <w:p>
            <w:pPr>
              <w:pStyle w:val="13"/>
            </w:pPr>
            <w:r>
              <w:t>完成印刷任务率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发放明白纸完成率</w:t>
            </w:r>
          </w:p>
        </w:tc>
        <w:tc>
          <w:tcPr>
            <w:tcW w:w="2891" w:type="dxa"/>
            <w:vAlign w:val="center"/>
          </w:tcPr>
          <w:p>
            <w:pPr>
              <w:pStyle w:val="13"/>
            </w:pPr>
            <w:r>
              <w:t>发放明白纸完成率</w:t>
            </w:r>
          </w:p>
        </w:tc>
        <w:tc>
          <w:tcPr>
            <w:tcW w:w="1276" w:type="dxa"/>
            <w:vAlign w:val="center"/>
          </w:tcPr>
          <w:p>
            <w:pPr>
              <w:pStyle w:val="13"/>
            </w:pPr>
            <w:r>
              <w:t>≥90%</w:t>
            </w:r>
          </w:p>
        </w:tc>
        <w:tc>
          <w:tcPr>
            <w:tcW w:w="1843" w:type="dxa"/>
            <w:vAlign w:val="center"/>
          </w:tcPr>
          <w:p>
            <w:pPr>
              <w:pStyle w:val="13"/>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宣传发放数量</w:t>
            </w:r>
          </w:p>
        </w:tc>
        <w:tc>
          <w:tcPr>
            <w:tcW w:w="2891" w:type="dxa"/>
            <w:vAlign w:val="center"/>
          </w:tcPr>
          <w:p>
            <w:pPr>
              <w:pStyle w:val="13"/>
            </w:pPr>
            <w:r>
              <w:t>宣传发放数量</w:t>
            </w:r>
          </w:p>
        </w:tc>
        <w:tc>
          <w:tcPr>
            <w:tcW w:w="1276" w:type="dxa"/>
            <w:vAlign w:val="center"/>
          </w:tcPr>
          <w:p>
            <w:pPr>
              <w:pStyle w:val="13"/>
            </w:pPr>
            <w:r>
              <w:t>≥30000份</w:t>
            </w:r>
          </w:p>
        </w:tc>
        <w:tc>
          <w:tcPr>
            <w:tcW w:w="1843" w:type="dxa"/>
            <w:vAlign w:val="center"/>
          </w:tcPr>
          <w:p>
            <w:pPr>
              <w:pStyle w:val="13"/>
            </w:pPr>
            <w:r>
              <w:t>宣传发放数量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≥90%</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完成印刷任务率</w:t>
            </w:r>
          </w:p>
        </w:tc>
        <w:tc>
          <w:tcPr>
            <w:tcW w:w="2891" w:type="dxa"/>
            <w:vAlign w:val="center"/>
          </w:tcPr>
          <w:p>
            <w:pPr>
              <w:pStyle w:val="13"/>
            </w:pPr>
            <w:r>
              <w:t>完成印刷任务率</w:t>
            </w:r>
          </w:p>
        </w:tc>
        <w:tc>
          <w:tcPr>
            <w:tcW w:w="1276" w:type="dxa"/>
            <w:vAlign w:val="center"/>
          </w:tcPr>
          <w:p>
            <w:pPr>
              <w:pStyle w:val="13"/>
            </w:pPr>
            <w:r>
              <w:t>≥90%</w:t>
            </w:r>
          </w:p>
        </w:tc>
        <w:tc>
          <w:tcPr>
            <w:tcW w:w="1843" w:type="dxa"/>
            <w:vAlign w:val="center"/>
          </w:tcPr>
          <w:p>
            <w:pPr>
              <w:pStyle w:val="13"/>
            </w:pPr>
            <w:r>
              <w:t>完成印刷任务率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发放明白纸完成率</w:t>
            </w:r>
          </w:p>
        </w:tc>
        <w:tc>
          <w:tcPr>
            <w:tcW w:w="2891" w:type="dxa"/>
            <w:vAlign w:val="center"/>
          </w:tcPr>
          <w:p>
            <w:pPr>
              <w:pStyle w:val="13"/>
            </w:pPr>
            <w:r>
              <w:t>发放明白纸完成率</w:t>
            </w:r>
          </w:p>
        </w:tc>
        <w:tc>
          <w:tcPr>
            <w:tcW w:w="1276" w:type="dxa"/>
            <w:vAlign w:val="center"/>
          </w:tcPr>
          <w:p>
            <w:pPr>
              <w:pStyle w:val="13"/>
            </w:pPr>
            <w:r>
              <w:t>≥90%</w:t>
            </w:r>
          </w:p>
        </w:tc>
        <w:tc>
          <w:tcPr>
            <w:tcW w:w="1843" w:type="dxa"/>
            <w:vAlign w:val="center"/>
          </w:tcPr>
          <w:p>
            <w:pPr>
              <w:pStyle w:val="13"/>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宣传发放数量</w:t>
            </w:r>
          </w:p>
        </w:tc>
        <w:tc>
          <w:tcPr>
            <w:tcW w:w="2891" w:type="dxa"/>
            <w:vAlign w:val="center"/>
          </w:tcPr>
          <w:p>
            <w:pPr>
              <w:pStyle w:val="13"/>
            </w:pPr>
            <w:r>
              <w:t>宣传发放数量</w:t>
            </w:r>
          </w:p>
        </w:tc>
        <w:tc>
          <w:tcPr>
            <w:tcW w:w="1276" w:type="dxa"/>
            <w:vAlign w:val="center"/>
          </w:tcPr>
          <w:p>
            <w:pPr>
              <w:pStyle w:val="13"/>
            </w:pPr>
            <w:r>
              <w:t>≥30000份</w:t>
            </w:r>
          </w:p>
        </w:tc>
        <w:tc>
          <w:tcPr>
            <w:tcW w:w="1843" w:type="dxa"/>
            <w:vAlign w:val="center"/>
          </w:tcPr>
          <w:p>
            <w:pPr>
              <w:pStyle w:val="13"/>
            </w:pPr>
            <w:r>
              <w:t>宣传发放数量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≥90%</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14.动物防疫协防员补助资金绩效目标表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13022923P00JXC414095A</w:t>
            </w:r>
          </w:p>
        </w:tc>
        <w:tc>
          <w:tcPr>
            <w:tcW w:w="1587" w:type="dxa"/>
            <w:vAlign w:val="center"/>
          </w:tcPr>
          <w:p>
            <w:pPr>
              <w:pStyle w:val="14"/>
            </w:pPr>
            <w:r>
              <w:t>项目名称</w:t>
            </w:r>
          </w:p>
        </w:tc>
        <w:tc>
          <w:tcPr>
            <w:tcW w:w="4422" w:type="dxa"/>
            <w:gridSpan w:val="3"/>
            <w:vAlign w:val="center"/>
          </w:tcPr>
          <w:p>
            <w:pPr>
              <w:pStyle w:val="13"/>
            </w:pPr>
            <w:r>
              <w:t>动物防疫协防员补助资金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w:t>
            </w:r>
          </w:p>
        </w:tc>
        <w:tc>
          <w:tcPr>
            <w:tcW w:w="1587" w:type="dxa"/>
            <w:vAlign w:val="center"/>
          </w:tcPr>
          <w:p>
            <w:pPr>
              <w:pStyle w:val="14"/>
            </w:pPr>
            <w:r>
              <w:t>其中：财政    资金</w:t>
            </w:r>
          </w:p>
        </w:tc>
        <w:tc>
          <w:tcPr>
            <w:tcW w:w="1304" w:type="dxa"/>
            <w:vAlign w:val="center"/>
          </w:tcPr>
          <w:p>
            <w:pPr>
              <w:pStyle w:val="13"/>
            </w:pPr>
            <w:r>
              <w:t>600000.00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确保行政区域内不发生重大动物疫情，促进畜牧业健康发展。</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1.确保行政区域内不发生重大动物疫情，促进畜牧业健康发展。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强制免疫密度</w:t>
            </w:r>
          </w:p>
        </w:tc>
        <w:tc>
          <w:tcPr>
            <w:tcW w:w="2891" w:type="dxa"/>
            <w:vAlign w:val="center"/>
          </w:tcPr>
          <w:p>
            <w:pPr>
              <w:pStyle w:val="13"/>
            </w:pPr>
            <w:r>
              <w:t>应免畜禽强制免疫密度</w:t>
            </w:r>
          </w:p>
        </w:tc>
        <w:tc>
          <w:tcPr>
            <w:tcW w:w="1276" w:type="dxa"/>
            <w:vAlign w:val="center"/>
          </w:tcPr>
          <w:p>
            <w:pPr>
              <w:pStyle w:val="13"/>
            </w:pPr>
            <w:r>
              <w:t>100免疫率</w:t>
            </w:r>
          </w:p>
        </w:tc>
        <w:tc>
          <w:tcPr>
            <w:tcW w:w="1843" w:type="dxa"/>
            <w:vAlign w:val="center"/>
          </w:tcPr>
          <w:p>
            <w:pPr>
              <w:pStyle w:val="13"/>
            </w:pPr>
            <w:r>
              <w:t>强制免疫密度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强制免疫病种平均抗体合格率</w:t>
            </w:r>
          </w:p>
        </w:tc>
        <w:tc>
          <w:tcPr>
            <w:tcW w:w="2891" w:type="dxa"/>
            <w:vAlign w:val="center"/>
          </w:tcPr>
          <w:p>
            <w:pPr>
              <w:pStyle w:val="13"/>
            </w:pPr>
            <w:r>
              <w:t>平均抗体合格率</w:t>
            </w:r>
          </w:p>
        </w:tc>
        <w:tc>
          <w:tcPr>
            <w:tcW w:w="1276" w:type="dxa"/>
            <w:vAlign w:val="center"/>
          </w:tcPr>
          <w:p>
            <w:pPr>
              <w:pStyle w:val="13"/>
            </w:pPr>
            <w:r>
              <w:t>≥70合格率</w:t>
            </w:r>
          </w:p>
        </w:tc>
        <w:tc>
          <w:tcPr>
            <w:tcW w:w="1843" w:type="dxa"/>
            <w:vAlign w:val="center"/>
          </w:tcPr>
          <w:p>
            <w:pPr>
              <w:pStyle w:val="13"/>
            </w:pPr>
            <w:r>
              <w:t>强制免疫病种平均抗体合格率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资金完成情况</w:t>
            </w:r>
          </w:p>
        </w:tc>
        <w:tc>
          <w:tcPr>
            <w:tcW w:w="1276" w:type="dxa"/>
            <w:vAlign w:val="center"/>
          </w:tcPr>
          <w:p>
            <w:pPr>
              <w:pStyle w:val="13"/>
            </w:pPr>
            <w:r>
              <w:t>100完成率</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每人每年不少于1200元</w:t>
            </w:r>
          </w:p>
        </w:tc>
        <w:tc>
          <w:tcPr>
            <w:tcW w:w="2891" w:type="dxa"/>
            <w:vAlign w:val="center"/>
          </w:tcPr>
          <w:p>
            <w:pPr>
              <w:pStyle w:val="13"/>
            </w:pPr>
            <w:r>
              <w:t>使用资金</w:t>
            </w:r>
          </w:p>
        </w:tc>
        <w:tc>
          <w:tcPr>
            <w:tcW w:w="1276" w:type="dxa"/>
            <w:vAlign w:val="center"/>
          </w:tcPr>
          <w:p>
            <w:pPr>
              <w:pStyle w:val="13"/>
            </w:pPr>
            <w:r>
              <w:t>60.48万元</w:t>
            </w:r>
          </w:p>
        </w:tc>
        <w:tc>
          <w:tcPr>
            <w:tcW w:w="1843" w:type="dxa"/>
            <w:vAlign w:val="center"/>
          </w:tcPr>
          <w:p>
            <w:pPr>
              <w:pStyle w:val="13"/>
            </w:pPr>
            <w:r>
              <w:t>每人每年不少于1200元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保持疫情平稳，提高养殖效益</w:t>
            </w:r>
          </w:p>
        </w:tc>
        <w:tc>
          <w:tcPr>
            <w:tcW w:w="2891" w:type="dxa"/>
            <w:vAlign w:val="center"/>
          </w:tcPr>
          <w:p>
            <w:pPr>
              <w:pStyle w:val="13"/>
            </w:pPr>
            <w:r>
              <w:t>保持疫情平稳，提高养殖效益</w:t>
            </w:r>
          </w:p>
        </w:tc>
        <w:tc>
          <w:tcPr>
            <w:tcW w:w="1276" w:type="dxa"/>
            <w:vAlign w:val="center"/>
          </w:tcPr>
          <w:p>
            <w:pPr>
              <w:pStyle w:val="13"/>
            </w:pPr>
            <w:r>
              <w:t>是</w:t>
            </w:r>
          </w:p>
        </w:tc>
        <w:tc>
          <w:tcPr>
            <w:tcW w:w="1843" w:type="dxa"/>
            <w:vAlign w:val="center"/>
          </w:tcPr>
          <w:p>
            <w:pPr>
              <w:pStyle w:val="13"/>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保持动物疫情稳定</w:t>
            </w:r>
          </w:p>
        </w:tc>
        <w:tc>
          <w:tcPr>
            <w:tcW w:w="2891" w:type="dxa"/>
            <w:vAlign w:val="center"/>
          </w:tcPr>
          <w:p>
            <w:pPr>
              <w:pStyle w:val="13"/>
            </w:pPr>
            <w:r>
              <w:t>保持动物疫情稳定</w:t>
            </w:r>
          </w:p>
        </w:tc>
        <w:tc>
          <w:tcPr>
            <w:tcW w:w="1276" w:type="dxa"/>
            <w:vAlign w:val="center"/>
          </w:tcPr>
          <w:p>
            <w:pPr>
              <w:pStyle w:val="13"/>
            </w:pPr>
            <w:r>
              <w:t>是</w:t>
            </w:r>
          </w:p>
        </w:tc>
        <w:tc>
          <w:tcPr>
            <w:tcW w:w="1843" w:type="dxa"/>
            <w:vAlign w:val="center"/>
          </w:tcPr>
          <w:p>
            <w:pPr>
              <w:pStyle w:val="13"/>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保障生态环境安全</w:t>
            </w:r>
          </w:p>
        </w:tc>
        <w:tc>
          <w:tcPr>
            <w:tcW w:w="2891" w:type="dxa"/>
            <w:vAlign w:val="center"/>
          </w:tcPr>
          <w:p>
            <w:pPr>
              <w:pStyle w:val="13"/>
            </w:pPr>
            <w:r>
              <w:t>保障生态环境安全</w:t>
            </w:r>
          </w:p>
        </w:tc>
        <w:tc>
          <w:tcPr>
            <w:tcW w:w="1276" w:type="dxa"/>
            <w:vAlign w:val="center"/>
          </w:tcPr>
          <w:p>
            <w:pPr>
              <w:pStyle w:val="13"/>
            </w:pPr>
            <w:r>
              <w:t>是</w:t>
            </w:r>
          </w:p>
        </w:tc>
        <w:tc>
          <w:tcPr>
            <w:tcW w:w="1843" w:type="dxa"/>
            <w:vAlign w:val="center"/>
          </w:tcPr>
          <w:p>
            <w:pPr>
              <w:pStyle w:val="13"/>
            </w:pPr>
            <w:r>
              <w:t>保障生态环境安全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保持动物疫情稳定，不发生区域性重大动物疫情</w:t>
            </w:r>
          </w:p>
        </w:tc>
        <w:tc>
          <w:tcPr>
            <w:tcW w:w="2891" w:type="dxa"/>
            <w:vAlign w:val="center"/>
          </w:tcPr>
          <w:p>
            <w:pPr>
              <w:pStyle w:val="13"/>
            </w:pPr>
            <w:r>
              <w:t>保持动物疫情稳定，不发生区域性重大动物疫情</w:t>
            </w:r>
          </w:p>
        </w:tc>
        <w:tc>
          <w:tcPr>
            <w:tcW w:w="1276" w:type="dxa"/>
            <w:vAlign w:val="center"/>
          </w:tcPr>
          <w:p>
            <w:pPr>
              <w:pStyle w:val="13"/>
            </w:pPr>
            <w:r>
              <w:t>是</w:t>
            </w:r>
          </w:p>
        </w:tc>
        <w:tc>
          <w:tcPr>
            <w:tcW w:w="1843" w:type="dxa"/>
            <w:vAlign w:val="center"/>
          </w:tcPr>
          <w:p>
            <w:pPr>
              <w:pStyle w:val="13"/>
            </w:pPr>
            <w:r>
              <w:t>保持动物疫情稳定，不发生区域性重大动物疫情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服务对象的满意率达到90%以上</w:t>
            </w:r>
          </w:p>
        </w:tc>
        <w:tc>
          <w:tcPr>
            <w:tcW w:w="2891" w:type="dxa"/>
            <w:vAlign w:val="center"/>
          </w:tcPr>
          <w:p>
            <w:pPr>
              <w:pStyle w:val="13"/>
            </w:pPr>
            <w:r>
              <w:t>服务对象满意度</w:t>
            </w:r>
          </w:p>
        </w:tc>
        <w:tc>
          <w:tcPr>
            <w:tcW w:w="1276" w:type="dxa"/>
            <w:vAlign w:val="center"/>
          </w:tcPr>
          <w:p>
            <w:pPr>
              <w:pStyle w:val="13"/>
            </w:pPr>
            <w:r>
              <w:t>≥90满意率</w:t>
            </w:r>
          </w:p>
        </w:tc>
        <w:tc>
          <w:tcPr>
            <w:tcW w:w="1843" w:type="dxa"/>
            <w:vAlign w:val="center"/>
          </w:tcPr>
          <w:p>
            <w:pPr>
              <w:pStyle w:val="13"/>
            </w:pPr>
            <w:r>
              <w:t>服务对象的满意率达到90%以上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15.动物检疫“瘦肉精”快速检测经费绩效目标表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13022923P00JXC414097H</w:t>
            </w:r>
          </w:p>
        </w:tc>
        <w:tc>
          <w:tcPr>
            <w:tcW w:w="1587" w:type="dxa"/>
            <w:vAlign w:val="center"/>
          </w:tcPr>
          <w:p>
            <w:pPr>
              <w:pStyle w:val="14"/>
            </w:pPr>
            <w:r>
              <w:t>项目名称</w:t>
            </w:r>
          </w:p>
        </w:tc>
        <w:tc>
          <w:tcPr>
            <w:tcW w:w="4422" w:type="dxa"/>
            <w:gridSpan w:val="3"/>
            <w:vAlign w:val="center"/>
          </w:tcPr>
          <w:p>
            <w:pPr>
              <w:pStyle w:val="13"/>
            </w:pPr>
            <w:r>
              <w:t>动物检疫“瘦肉精”快速检测经费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对调运的动物和屠宰的动物用“瘦肉精”快速检测卡进行“瘦肉精”监督抽检，确保畜产品质量安全。</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1.对调运的动物和屠宰的动物用“瘦肉精”快速检测卡进行“瘦肉精”监督抽检，确保畜产品质量安全。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出栏、屠宰环节按比例进行“瘦肉精”抽检率达到100%；</w:t>
            </w:r>
          </w:p>
        </w:tc>
        <w:tc>
          <w:tcPr>
            <w:tcW w:w="2891" w:type="dxa"/>
            <w:vAlign w:val="center"/>
          </w:tcPr>
          <w:p>
            <w:pPr>
              <w:pStyle w:val="13"/>
            </w:pPr>
            <w:r>
              <w:t>“瘦肉精”抽检率</w:t>
            </w:r>
          </w:p>
        </w:tc>
        <w:tc>
          <w:tcPr>
            <w:tcW w:w="1276" w:type="dxa"/>
            <w:vAlign w:val="center"/>
          </w:tcPr>
          <w:p>
            <w:pPr>
              <w:pStyle w:val="13"/>
            </w:pPr>
            <w:r>
              <w:t>100抽检率</w:t>
            </w:r>
          </w:p>
        </w:tc>
        <w:tc>
          <w:tcPr>
            <w:tcW w:w="1843" w:type="dxa"/>
            <w:vAlign w:val="center"/>
          </w:tcPr>
          <w:p>
            <w:pPr>
              <w:pStyle w:val="13"/>
            </w:pPr>
            <w:r>
              <w:t>出栏、屠宰环节按比例进行“瘦肉精”抽检率达到100%；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抽检畜禽及畜禽产品“瘦肉精”检测结果合格率达到100%</w:t>
            </w:r>
          </w:p>
        </w:tc>
        <w:tc>
          <w:tcPr>
            <w:tcW w:w="2891" w:type="dxa"/>
            <w:vAlign w:val="center"/>
          </w:tcPr>
          <w:p>
            <w:pPr>
              <w:pStyle w:val="13"/>
            </w:pPr>
            <w:r>
              <w:t>检测结果合格率</w:t>
            </w:r>
          </w:p>
        </w:tc>
        <w:tc>
          <w:tcPr>
            <w:tcW w:w="1276" w:type="dxa"/>
            <w:vAlign w:val="center"/>
          </w:tcPr>
          <w:p>
            <w:pPr>
              <w:pStyle w:val="13"/>
            </w:pPr>
            <w:r>
              <w:t>100合格率</w:t>
            </w:r>
          </w:p>
        </w:tc>
        <w:tc>
          <w:tcPr>
            <w:tcW w:w="1843" w:type="dxa"/>
            <w:vAlign w:val="center"/>
          </w:tcPr>
          <w:p>
            <w:pPr>
              <w:pStyle w:val="13"/>
            </w:pPr>
            <w:r>
              <w:t>抽检畜禽及畜禽产品“瘦肉精”检测结果合格率达到100%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资金完成情况</w:t>
            </w:r>
          </w:p>
        </w:tc>
        <w:tc>
          <w:tcPr>
            <w:tcW w:w="1276" w:type="dxa"/>
            <w:vAlign w:val="center"/>
          </w:tcPr>
          <w:p>
            <w:pPr>
              <w:pStyle w:val="13"/>
            </w:pPr>
            <w:r>
              <w:t>100完成率</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“瘦肉精”快速检测卡预计单价12.5元</w:t>
            </w:r>
          </w:p>
        </w:tc>
        <w:tc>
          <w:tcPr>
            <w:tcW w:w="2891" w:type="dxa"/>
            <w:vAlign w:val="center"/>
          </w:tcPr>
          <w:p>
            <w:pPr>
              <w:pStyle w:val="13"/>
            </w:pPr>
            <w:r>
              <w:t>使用资金</w:t>
            </w:r>
          </w:p>
        </w:tc>
        <w:tc>
          <w:tcPr>
            <w:tcW w:w="1276" w:type="dxa"/>
            <w:vAlign w:val="center"/>
          </w:tcPr>
          <w:p>
            <w:pPr>
              <w:pStyle w:val="13"/>
            </w:pPr>
            <w:r>
              <w:t>40万元</w:t>
            </w:r>
          </w:p>
        </w:tc>
        <w:tc>
          <w:tcPr>
            <w:tcW w:w="1843" w:type="dxa"/>
            <w:vAlign w:val="center"/>
          </w:tcPr>
          <w:p>
            <w:pPr>
              <w:pStyle w:val="13"/>
            </w:pPr>
            <w:r>
              <w:t>“瘦肉精”快速检测卡预计单价12.5元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保障畜产品质量安全，提高经济效益</w:t>
            </w:r>
          </w:p>
        </w:tc>
        <w:tc>
          <w:tcPr>
            <w:tcW w:w="2891" w:type="dxa"/>
            <w:vAlign w:val="center"/>
          </w:tcPr>
          <w:p>
            <w:pPr>
              <w:pStyle w:val="13"/>
            </w:pPr>
            <w:r>
              <w:t>提高经济效益</w:t>
            </w:r>
          </w:p>
        </w:tc>
        <w:tc>
          <w:tcPr>
            <w:tcW w:w="1276" w:type="dxa"/>
            <w:vAlign w:val="center"/>
          </w:tcPr>
          <w:p>
            <w:pPr>
              <w:pStyle w:val="13"/>
            </w:pPr>
            <w:r>
              <w:t>是</w:t>
            </w:r>
          </w:p>
        </w:tc>
        <w:tc>
          <w:tcPr>
            <w:tcW w:w="1843" w:type="dxa"/>
            <w:vAlign w:val="center"/>
          </w:tcPr>
          <w:p>
            <w:pPr>
              <w:pStyle w:val="13"/>
            </w:pPr>
            <w:r>
              <w:t>保障畜产品质量安全，提高经济效益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保障动物性食品安全，保障人民身体健康</w:t>
            </w:r>
          </w:p>
        </w:tc>
        <w:tc>
          <w:tcPr>
            <w:tcW w:w="2891" w:type="dxa"/>
            <w:vAlign w:val="center"/>
          </w:tcPr>
          <w:p>
            <w:pPr>
              <w:pStyle w:val="13"/>
            </w:pPr>
            <w:r>
              <w:t>保障人民身体健康</w:t>
            </w:r>
          </w:p>
        </w:tc>
        <w:tc>
          <w:tcPr>
            <w:tcW w:w="1276" w:type="dxa"/>
            <w:vAlign w:val="center"/>
          </w:tcPr>
          <w:p>
            <w:pPr>
              <w:pStyle w:val="13"/>
            </w:pPr>
            <w:r>
              <w:t>是</w:t>
            </w:r>
          </w:p>
        </w:tc>
        <w:tc>
          <w:tcPr>
            <w:tcW w:w="1843" w:type="dxa"/>
            <w:vAlign w:val="center"/>
          </w:tcPr>
          <w:p>
            <w:pPr>
              <w:pStyle w:val="13"/>
            </w:pPr>
            <w:r>
              <w:t>保障动物性食品安全，保障人民身体健康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保障人民群众身体健康和食品安全</w:t>
            </w:r>
          </w:p>
        </w:tc>
        <w:tc>
          <w:tcPr>
            <w:tcW w:w="2891" w:type="dxa"/>
            <w:vAlign w:val="center"/>
          </w:tcPr>
          <w:p>
            <w:pPr>
              <w:pStyle w:val="13"/>
            </w:pPr>
            <w:r>
              <w:t>保障人民群众身体健康和食品安全</w:t>
            </w:r>
          </w:p>
        </w:tc>
        <w:tc>
          <w:tcPr>
            <w:tcW w:w="1276" w:type="dxa"/>
            <w:vAlign w:val="center"/>
          </w:tcPr>
          <w:p>
            <w:pPr>
              <w:pStyle w:val="13"/>
            </w:pPr>
            <w:r>
              <w:t>是</w:t>
            </w:r>
          </w:p>
        </w:tc>
        <w:tc>
          <w:tcPr>
            <w:tcW w:w="1843" w:type="dxa"/>
            <w:vAlign w:val="center"/>
          </w:tcPr>
          <w:p>
            <w:pPr>
              <w:pStyle w:val="13"/>
            </w:pPr>
            <w:r>
              <w:t>保障人民群众身体健康和食品安全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确保畜产品质量安全</w:t>
            </w:r>
          </w:p>
        </w:tc>
        <w:tc>
          <w:tcPr>
            <w:tcW w:w="2891" w:type="dxa"/>
            <w:vAlign w:val="center"/>
          </w:tcPr>
          <w:p>
            <w:pPr>
              <w:pStyle w:val="13"/>
            </w:pPr>
            <w:r>
              <w:t>确保畜产品质量安全</w:t>
            </w:r>
          </w:p>
        </w:tc>
        <w:tc>
          <w:tcPr>
            <w:tcW w:w="1276" w:type="dxa"/>
            <w:vAlign w:val="center"/>
          </w:tcPr>
          <w:p>
            <w:pPr>
              <w:pStyle w:val="13"/>
            </w:pPr>
            <w:r>
              <w:t>是</w:t>
            </w:r>
          </w:p>
        </w:tc>
        <w:tc>
          <w:tcPr>
            <w:tcW w:w="1843" w:type="dxa"/>
            <w:vAlign w:val="center"/>
          </w:tcPr>
          <w:p>
            <w:pPr>
              <w:pStyle w:val="13"/>
            </w:pPr>
            <w:r>
              <w:t>确保畜产品质量安全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服务对象的满意率达到100%</w:t>
            </w:r>
          </w:p>
        </w:tc>
        <w:tc>
          <w:tcPr>
            <w:tcW w:w="2891" w:type="dxa"/>
            <w:vAlign w:val="center"/>
          </w:tcPr>
          <w:p>
            <w:pPr>
              <w:pStyle w:val="13"/>
            </w:pPr>
            <w:r>
              <w:t>服务对象满意度</w:t>
            </w:r>
          </w:p>
        </w:tc>
        <w:tc>
          <w:tcPr>
            <w:tcW w:w="1276" w:type="dxa"/>
            <w:vAlign w:val="center"/>
          </w:tcPr>
          <w:p>
            <w:pPr>
              <w:pStyle w:val="13"/>
            </w:pPr>
            <w:r>
              <w:t>100满意率</w:t>
            </w:r>
          </w:p>
        </w:tc>
        <w:tc>
          <w:tcPr>
            <w:tcW w:w="1843" w:type="dxa"/>
            <w:vAlign w:val="center"/>
          </w:tcPr>
          <w:p>
            <w:pPr>
              <w:pStyle w:val="13"/>
            </w:pPr>
            <w:r>
              <w:t>服务对象的满意率达到100%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16.对口帮扶资金绩效目标表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13022923P00JXC414244X</w:t>
            </w:r>
          </w:p>
        </w:tc>
        <w:tc>
          <w:tcPr>
            <w:tcW w:w="1587" w:type="dxa"/>
            <w:vAlign w:val="center"/>
          </w:tcPr>
          <w:p>
            <w:pPr>
              <w:pStyle w:val="14"/>
            </w:pPr>
            <w:r>
              <w:t>项目名称</w:t>
            </w:r>
          </w:p>
        </w:tc>
        <w:tc>
          <w:tcPr>
            <w:tcW w:w="4422" w:type="dxa"/>
            <w:gridSpan w:val="3"/>
            <w:vAlign w:val="center"/>
          </w:tcPr>
          <w:p>
            <w:pPr>
              <w:pStyle w:val="13"/>
            </w:pPr>
            <w:r>
              <w:t>对口帮扶资金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10000000.00</w:t>
            </w:r>
          </w:p>
        </w:tc>
        <w:tc>
          <w:tcPr>
            <w:tcW w:w="1587" w:type="dxa"/>
            <w:vAlign w:val="center"/>
          </w:tcPr>
          <w:p>
            <w:pPr>
              <w:pStyle w:val="14"/>
            </w:pPr>
            <w:r>
              <w:t>其中：财政    资金</w:t>
            </w:r>
          </w:p>
        </w:tc>
        <w:tc>
          <w:tcPr>
            <w:tcW w:w="1304" w:type="dxa"/>
            <w:vAlign w:val="center"/>
          </w:tcPr>
          <w:p>
            <w:pPr>
              <w:pStyle w:val="13"/>
            </w:pPr>
            <w:r>
              <w:t>10000000.00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我县帮扶承德市平泉市扶持资金1000万元。</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1.我县帮扶承德市平泉市扶持资金1000万元。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对口帮扶资金总额</w:t>
            </w:r>
          </w:p>
        </w:tc>
        <w:tc>
          <w:tcPr>
            <w:tcW w:w="2891" w:type="dxa"/>
            <w:vAlign w:val="center"/>
          </w:tcPr>
          <w:p>
            <w:pPr>
              <w:pStyle w:val="13"/>
            </w:pPr>
            <w:r>
              <w:t>拨付平泉市对口帮扶资金总额1000万元</w:t>
            </w:r>
          </w:p>
        </w:tc>
        <w:tc>
          <w:tcPr>
            <w:tcW w:w="1276" w:type="dxa"/>
            <w:vAlign w:val="center"/>
          </w:tcPr>
          <w:p>
            <w:pPr>
              <w:pStyle w:val="13"/>
            </w:pPr>
            <w:r>
              <w:t>1000万元</w:t>
            </w:r>
          </w:p>
        </w:tc>
        <w:tc>
          <w:tcPr>
            <w:tcW w:w="1843" w:type="dxa"/>
            <w:vAlign w:val="center"/>
          </w:tcPr>
          <w:p>
            <w:pPr>
              <w:pStyle w:val="13"/>
            </w:pPr>
            <w:r>
              <w:t>对口帮扶资金总额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成及时率</w:t>
            </w:r>
          </w:p>
        </w:tc>
        <w:tc>
          <w:tcPr>
            <w:tcW w:w="2891" w:type="dxa"/>
            <w:vAlign w:val="center"/>
          </w:tcPr>
          <w:p>
            <w:pPr>
              <w:pStyle w:val="13"/>
            </w:pPr>
            <w:r>
              <w:t>成及时率</w:t>
            </w:r>
          </w:p>
        </w:tc>
        <w:tc>
          <w:tcPr>
            <w:tcW w:w="1276" w:type="dxa"/>
            <w:vAlign w:val="center"/>
          </w:tcPr>
          <w:p>
            <w:pPr>
              <w:pStyle w:val="13"/>
            </w:pPr>
            <w:r>
              <w:t>100%</w:t>
            </w:r>
          </w:p>
        </w:tc>
        <w:tc>
          <w:tcPr>
            <w:tcW w:w="1843" w:type="dxa"/>
            <w:vAlign w:val="center"/>
          </w:tcPr>
          <w:p>
            <w:pPr>
              <w:pStyle w:val="13"/>
            </w:pPr>
            <w:r>
              <w:t>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工程造价低于当地平均水平</w:t>
            </w:r>
          </w:p>
        </w:tc>
        <w:tc>
          <w:tcPr>
            <w:tcW w:w="2891" w:type="dxa"/>
            <w:vAlign w:val="center"/>
          </w:tcPr>
          <w:p>
            <w:pPr>
              <w:pStyle w:val="13"/>
            </w:pPr>
            <w:r>
              <w:t>工程造价低于当地平均水平</w:t>
            </w:r>
          </w:p>
        </w:tc>
        <w:tc>
          <w:tcPr>
            <w:tcW w:w="1276" w:type="dxa"/>
            <w:vAlign w:val="center"/>
          </w:tcPr>
          <w:p>
            <w:pPr>
              <w:pStyle w:val="13"/>
            </w:pPr>
            <w:r>
              <w:t>100%</w:t>
            </w:r>
          </w:p>
        </w:tc>
        <w:tc>
          <w:tcPr>
            <w:tcW w:w="1843" w:type="dxa"/>
            <w:vAlign w:val="center"/>
          </w:tcPr>
          <w:p>
            <w:pPr>
              <w:pStyle w:val="13"/>
            </w:pPr>
            <w:r>
              <w:t>工程造价低于当地平均水平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当地群众受益增加至少1000元。</w:t>
            </w:r>
          </w:p>
        </w:tc>
        <w:tc>
          <w:tcPr>
            <w:tcW w:w="2891" w:type="dxa"/>
            <w:vAlign w:val="center"/>
          </w:tcPr>
          <w:p>
            <w:pPr>
              <w:pStyle w:val="13"/>
            </w:pPr>
            <w:r>
              <w:t>当地群众受益增加至少1000元。</w:t>
            </w:r>
          </w:p>
        </w:tc>
        <w:tc>
          <w:tcPr>
            <w:tcW w:w="1276" w:type="dxa"/>
            <w:vAlign w:val="center"/>
          </w:tcPr>
          <w:p>
            <w:pPr>
              <w:pStyle w:val="13"/>
            </w:pPr>
            <w:r>
              <w:t>1000元</w:t>
            </w:r>
          </w:p>
        </w:tc>
        <w:tc>
          <w:tcPr>
            <w:tcW w:w="1843" w:type="dxa"/>
            <w:vAlign w:val="center"/>
          </w:tcPr>
          <w:p>
            <w:pPr>
              <w:pStyle w:val="13"/>
            </w:pPr>
            <w:r>
              <w:t>当地群众受益增加至少1000元。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受益建档立卡脱贫人口数</w:t>
            </w:r>
          </w:p>
        </w:tc>
        <w:tc>
          <w:tcPr>
            <w:tcW w:w="2891" w:type="dxa"/>
            <w:vAlign w:val="center"/>
          </w:tcPr>
          <w:p>
            <w:pPr>
              <w:pStyle w:val="13"/>
            </w:pPr>
            <w:r>
              <w:t>受益建档立卡脱贫人口数</w:t>
            </w:r>
          </w:p>
        </w:tc>
        <w:tc>
          <w:tcPr>
            <w:tcW w:w="1276" w:type="dxa"/>
            <w:vAlign w:val="center"/>
          </w:tcPr>
          <w:p>
            <w:pPr>
              <w:pStyle w:val="13"/>
            </w:pPr>
            <w:r>
              <w:t>100人</w:t>
            </w:r>
          </w:p>
        </w:tc>
        <w:tc>
          <w:tcPr>
            <w:tcW w:w="1843" w:type="dxa"/>
            <w:vAlign w:val="center"/>
          </w:tcPr>
          <w:p>
            <w:pPr>
              <w:pStyle w:val="13"/>
            </w:pPr>
            <w:r>
              <w:t>受益建档立卡脱贫人口数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建立生态环境保护和脱贫致富相结合。</w:t>
            </w:r>
          </w:p>
        </w:tc>
        <w:tc>
          <w:tcPr>
            <w:tcW w:w="2891" w:type="dxa"/>
            <w:vAlign w:val="center"/>
          </w:tcPr>
          <w:p>
            <w:pPr>
              <w:pStyle w:val="13"/>
            </w:pPr>
            <w:r>
              <w:t>建立生态环境保护和脱贫致富相结合。</w:t>
            </w:r>
          </w:p>
        </w:tc>
        <w:tc>
          <w:tcPr>
            <w:tcW w:w="1276" w:type="dxa"/>
            <w:vAlign w:val="center"/>
          </w:tcPr>
          <w:p>
            <w:pPr>
              <w:pStyle w:val="13"/>
            </w:pPr>
            <w:r>
              <w:t>≥95%</w:t>
            </w:r>
          </w:p>
        </w:tc>
        <w:tc>
          <w:tcPr>
            <w:tcW w:w="1843" w:type="dxa"/>
            <w:vAlign w:val="center"/>
          </w:tcPr>
          <w:p>
            <w:pPr>
              <w:pStyle w:val="13"/>
            </w:pPr>
            <w:r>
              <w:t>建立生态环境保护和脱贫致富相结合。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促进和壮大当地农业产业发展。</w:t>
            </w:r>
          </w:p>
        </w:tc>
        <w:tc>
          <w:tcPr>
            <w:tcW w:w="2891" w:type="dxa"/>
            <w:vAlign w:val="center"/>
          </w:tcPr>
          <w:p>
            <w:pPr>
              <w:pStyle w:val="13"/>
            </w:pPr>
            <w:r>
              <w:t>促进和壮大当地农业产业发展。</w:t>
            </w:r>
          </w:p>
        </w:tc>
        <w:tc>
          <w:tcPr>
            <w:tcW w:w="1276" w:type="dxa"/>
            <w:vAlign w:val="center"/>
          </w:tcPr>
          <w:p>
            <w:pPr>
              <w:pStyle w:val="13"/>
            </w:pPr>
            <w:r>
              <w:t>≥95%</w:t>
            </w:r>
          </w:p>
        </w:tc>
        <w:tc>
          <w:tcPr>
            <w:tcW w:w="1843" w:type="dxa"/>
            <w:vAlign w:val="center"/>
          </w:tcPr>
          <w:p>
            <w:pPr>
              <w:pStyle w:val="13"/>
            </w:pPr>
            <w:r>
              <w:t>促进和壮大当地农业产业发展。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平泉市满意度 </w:t>
            </w:r>
          </w:p>
        </w:tc>
        <w:tc>
          <w:tcPr>
            <w:tcW w:w="2891" w:type="dxa"/>
            <w:vAlign w:val="center"/>
          </w:tcPr>
          <w:p>
            <w:pPr>
              <w:pStyle w:val="13"/>
            </w:pPr>
            <w:r>
              <w:t>平泉市满意度</w:t>
            </w:r>
          </w:p>
        </w:tc>
        <w:tc>
          <w:tcPr>
            <w:tcW w:w="1276" w:type="dxa"/>
            <w:vAlign w:val="center"/>
          </w:tcPr>
          <w:p>
            <w:pPr>
              <w:pStyle w:val="13"/>
            </w:pPr>
            <w:r>
              <w:t>≥95%</w:t>
            </w:r>
          </w:p>
        </w:tc>
        <w:tc>
          <w:tcPr>
            <w:tcW w:w="1843" w:type="dxa"/>
            <w:vAlign w:val="center"/>
          </w:tcPr>
          <w:p>
            <w:pPr>
              <w:pStyle w:val="13"/>
            </w:pPr>
            <w:r>
              <w:t xml:space="preserve">平泉市满意度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17.防贫保险项目绩效目标表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13022923P00JXC4142465</w:t>
            </w:r>
          </w:p>
        </w:tc>
        <w:tc>
          <w:tcPr>
            <w:tcW w:w="1587" w:type="dxa"/>
            <w:vAlign w:val="center"/>
          </w:tcPr>
          <w:p>
            <w:pPr>
              <w:pStyle w:val="14"/>
            </w:pPr>
            <w:r>
              <w:t>项目名称</w:t>
            </w:r>
          </w:p>
        </w:tc>
        <w:tc>
          <w:tcPr>
            <w:tcW w:w="4422" w:type="dxa"/>
            <w:gridSpan w:val="3"/>
            <w:vAlign w:val="center"/>
          </w:tcPr>
          <w:p>
            <w:pPr>
              <w:pStyle w:val="13"/>
            </w:pPr>
            <w:r>
              <w:t>防贫保险项目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304" w:type="dxa"/>
            <w:vAlign w:val="center"/>
          </w:tcPr>
          <w:p>
            <w:pPr>
              <w:pStyle w:val="13"/>
            </w:pPr>
            <w:r>
              <w:t>1000000.00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脱贫攻坚结束后，设置五年过渡期，保持帮扶政策基本稳定，防范三大重点人群因为意外疾病天灾等所造成的收入减少、重新返贫致贫。</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1.脱贫攻坚结束后，设置五年过渡期，保持帮扶政策基本稳定，防范三大重点人群因为意外疾病天灾等所造成的收入减少、重新返贫致贫。</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新增贫困户户数</w:t>
            </w:r>
          </w:p>
        </w:tc>
        <w:tc>
          <w:tcPr>
            <w:tcW w:w="2891" w:type="dxa"/>
            <w:vAlign w:val="center"/>
          </w:tcPr>
          <w:p>
            <w:pPr>
              <w:pStyle w:val="13"/>
            </w:pPr>
            <w:r>
              <w:t>新增贫困户户数</w:t>
            </w:r>
          </w:p>
        </w:tc>
        <w:tc>
          <w:tcPr>
            <w:tcW w:w="1276" w:type="dxa"/>
            <w:vAlign w:val="center"/>
          </w:tcPr>
          <w:p>
            <w:pPr>
              <w:pStyle w:val="13"/>
            </w:pPr>
            <w:r>
              <w:t>10户</w:t>
            </w:r>
          </w:p>
        </w:tc>
        <w:tc>
          <w:tcPr>
            <w:tcW w:w="1843" w:type="dxa"/>
            <w:vAlign w:val="center"/>
          </w:tcPr>
          <w:p>
            <w:pPr>
              <w:pStyle w:val="13"/>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防贫保障户数 </w:t>
            </w:r>
          </w:p>
        </w:tc>
        <w:tc>
          <w:tcPr>
            <w:tcW w:w="2891" w:type="dxa"/>
            <w:vAlign w:val="center"/>
          </w:tcPr>
          <w:p>
            <w:pPr>
              <w:pStyle w:val="13"/>
            </w:pPr>
            <w:r>
              <w:t>新增贫困户户数</w:t>
            </w:r>
          </w:p>
        </w:tc>
        <w:tc>
          <w:tcPr>
            <w:tcW w:w="1276" w:type="dxa"/>
            <w:vAlign w:val="center"/>
          </w:tcPr>
          <w:p>
            <w:pPr>
              <w:pStyle w:val="13"/>
            </w:pPr>
            <w:r>
              <w:t>80%</w:t>
            </w:r>
          </w:p>
        </w:tc>
        <w:tc>
          <w:tcPr>
            <w:tcW w:w="1843" w:type="dxa"/>
            <w:vAlign w:val="center"/>
          </w:tcPr>
          <w:p>
            <w:pPr>
              <w:pStyle w:val="13"/>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防贫保险发放数额 </w:t>
            </w:r>
          </w:p>
        </w:tc>
        <w:tc>
          <w:tcPr>
            <w:tcW w:w="2891" w:type="dxa"/>
            <w:vAlign w:val="center"/>
          </w:tcPr>
          <w:p>
            <w:pPr>
              <w:pStyle w:val="13"/>
            </w:pPr>
            <w:r>
              <w:t xml:space="preserve">防贫保险发放数额 </w:t>
            </w:r>
          </w:p>
        </w:tc>
        <w:tc>
          <w:tcPr>
            <w:tcW w:w="1276" w:type="dxa"/>
            <w:vAlign w:val="center"/>
          </w:tcPr>
          <w:p>
            <w:pPr>
              <w:pStyle w:val="13"/>
            </w:pPr>
            <w:r>
              <w:t>80%</w:t>
            </w:r>
          </w:p>
        </w:tc>
        <w:tc>
          <w:tcPr>
            <w:tcW w:w="1843" w:type="dxa"/>
            <w:vAlign w:val="center"/>
          </w:tcPr>
          <w:p>
            <w:pPr>
              <w:pStyle w:val="13"/>
            </w:pPr>
            <w:r>
              <w:t xml:space="preserve">防贫保险发放数额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新增贫困户户数</w:t>
            </w:r>
          </w:p>
        </w:tc>
        <w:tc>
          <w:tcPr>
            <w:tcW w:w="2891" w:type="dxa"/>
            <w:vAlign w:val="center"/>
          </w:tcPr>
          <w:p>
            <w:pPr>
              <w:pStyle w:val="13"/>
            </w:pPr>
            <w:r>
              <w:t>新增贫困户户数</w:t>
            </w:r>
          </w:p>
        </w:tc>
        <w:tc>
          <w:tcPr>
            <w:tcW w:w="1276" w:type="dxa"/>
            <w:vAlign w:val="center"/>
          </w:tcPr>
          <w:p>
            <w:pPr>
              <w:pStyle w:val="13"/>
            </w:pPr>
            <w:r>
              <w:t>10户</w:t>
            </w:r>
          </w:p>
        </w:tc>
        <w:tc>
          <w:tcPr>
            <w:tcW w:w="1843" w:type="dxa"/>
            <w:vAlign w:val="center"/>
          </w:tcPr>
          <w:p>
            <w:pPr>
              <w:pStyle w:val="13"/>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 xml:space="preserve">防贫保障户数 </w:t>
            </w:r>
          </w:p>
        </w:tc>
        <w:tc>
          <w:tcPr>
            <w:tcW w:w="2891" w:type="dxa"/>
            <w:vAlign w:val="center"/>
          </w:tcPr>
          <w:p>
            <w:pPr>
              <w:pStyle w:val="13"/>
            </w:pPr>
            <w:r>
              <w:t>新增贫困户户数</w:t>
            </w:r>
          </w:p>
        </w:tc>
        <w:tc>
          <w:tcPr>
            <w:tcW w:w="1276" w:type="dxa"/>
            <w:vAlign w:val="center"/>
          </w:tcPr>
          <w:p>
            <w:pPr>
              <w:pStyle w:val="13"/>
            </w:pPr>
            <w:r>
              <w:t>80%</w:t>
            </w:r>
          </w:p>
        </w:tc>
        <w:tc>
          <w:tcPr>
            <w:tcW w:w="1843" w:type="dxa"/>
            <w:vAlign w:val="center"/>
          </w:tcPr>
          <w:p>
            <w:pPr>
              <w:pStyle w:val="13"/>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 xml:space="preserve">防贫保险发放数额 </w:t>
            </w:r>
          </w:p>
        </w:tc>
        <w:tc>
          <w:tcPr>
            <w:tcW w:w="2891" w:type="dxa"/>
            <w:vAlign w:val="center"/>
          </w:tcPr>
          <w:p>
            <w:pPr>
              <w:pStyle w:val="13"/>
            </w:pPr>
            <w:r>
              <w:t xml:space="preserve">防贫保险发放数额 </w:t>
            </w:r>
          </w:p>
        </w:tc>
        <w:tc>
          <w:tcPr>
            <w:tcW w:w="1276" w:type="dxa"/>
            <w:vAlign w:val="center"/>
          </w:tcPr>
          <w:p>
            <w:pPr>
              <w:pStyle w:val="13"/>
            </w:pPr>
            <w:r>
              <w:t>80%</w:t>
            </w:r>
          </w:p>
        </w:tc>
        <w:tc>
          <w:tcPr>
            <w:tcW w:w="1843" w:type="dxa"/>
            <w:vAlign w:val="center"/>
          </w:tcPr>
          <w:p>
            <w:pPr>
              <w:pStyle w:val="13"/>
            </w:pPr>
            <w:r>
              <w:t xml:space="preserve">防贫保险发放数额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新增贫困户户数</w:t>
            </w:r>
          </w:p>
        </w:tc>
        <w:tc>
          <w:tcPr>
            <w:tcW w:w="2891" w:type="dxa"/>
            <w:vAlign w:val="center"/>
          </w:tcPr>
          <w:p>
            <w:pPr>
              <w:pStyle w:val="13"/>
            </w:pPr>
            <w:r>
              <w:t>新增贫困户户数</w:t>
            </w:r>
          </w:p>
        </w:tc>
        <w:tc>
          <w:tcPr>
            <w:tcW w:w="1276" w:type="dxa"/>
            <w:vAlign w:val="center"/>
          </w:tcPr>
          <w:p>
            <w:pPr>
              <w:pStyle w:val="13"/>
            </w:pPr>
            <w:r>
              <w:t>10户</w:t>
            </w:r>
          </w:p>
        </w:tc>
        <w:tc>
          <w:tcPr>
            <w:tcW w:w="1843" w:type="dxa"/>
            <w:vAlign w:val="center"/>
          </w:tcPr>
          <w:p>
            <w:pPr>
              <w:pStyle w:val="13"/>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 xml:space="preserve">防贫保障户数 </w:t>
            </w:r>
          </w:p>
        </w:tc>
        <w:tc>
          <w:tcPr>
            <w:tcW w:w="2891" w:type="dxa"/>
            <w:vAlign w:val="center"/>
          </w:tcPr>
          <w:p>
            <w:pPr>
              <w:pStyle w:val="13"/>
            </w:pPr>
            <w:r>
              <w:t>新增贫困户户数</w:t>
            </w:r>
          </w:p>
        </w:tc>
        <w:tc>
          <w:tcPr>
            <w:tcW w:w="1276" w:type="dxa"/>
            <w:vAlign w:val="center"/>
          </w:tcPr>
          <w:p>
            <w:pPr>
              <w:pStyle w:val="13"/>
            </w:pPr>
            <w:r>
              <w:t>80%</w:t>
            </w:r>
          </w:p>
        </w:tc>
        <w:tc>
          <w:tcPr>
            <w:tcW w:w="1843" w:type="dxa"/>
            <w:vAlign w:val="center"/>
          </w:tcPr>
          <w:p>
            <w:pPr>
              <w:pStyle w:val="13"/>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受助边缘低收入户对防贫保险满意度</w:t>
            </w:r>
          </w:p>
        </w:tc>
        <w:tc>
          <w:tcPr>
            <w:tcW w:w="2891" w:type="dxa"/>
            <w:vAlign w:val="center"/>
          </w:tcPr>
          <w:p>
            <w:pPr>
              <w:pStyle w:val="13"/>
            </w:pPr>
            <w:r>
              <w:t>受助边缘低收入户对防贫保险满意度</w:t>
            </w:r>
          </w:p>
        </w:tc>
        <w:tc>
          <w:tcPr>
            <w:tcW w:w="1276" w:type="dxa"/>
            <w:vAlign w:val="center"/>
          </w:tcPr>
          <w:p>
            <w:pPr>
              <w:pStyle w:val="13"/>
            </w:pPr>
            <w:r>
              <w:t>≥95%</w:t>
            </w:r>
          </w:p>
        </w:tc>
        <w:tc>
          <w:tcPr>
            <w:tcW w:w="1843" w:type="dxa"/>
            <w:vAlign w:val="center"/>
          </w:tcPr>
          <w:p>
            <w:pPr>
              <w:pStyle w:val="13"/>
            </w:pPr>
            <w:r>
              <w:t>受助边缘低收入户对防贫保险满意度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18.非洲猪瘟大消毒及防控经费绩效目标表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13022923P00JXC414089W</w:t>
            </w:r>
          </w:p>
        </w:tc>
        <w:tc>
          <w:tcPr>
            <w:tcW w:w="1587" w:type="dxa"/>
            <w:vAlign w:val="center"/>
          </w:tcPr>
          <w:p>
            <w:pPr>
              <w:pStyle w:val="14"/>
            </w:pPr>
            <w:r>
              <w:t>项目名称</w:t>
            </w:r>
          </w:p>
        </w:tc>
        <w:tc>
          <w:tcPr>
            <w:tcW w:w="4422" w:type="dxa"/>
            <w:gridSpan w:val="3"/>
            <w:vAlign w:val="center"/>
          </w:tcPr>
          <w:p>
            <w:pPr>
              <w:pStyle w:val="13"/>
            </w:pPr>
            <w:r>
              <w:t>非洲猪瘟大消毒及防控经费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抓好非洲猪瘟防控工作，努力确保 全县不发生区域性重大动物疫情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1.抓好非洲猪瘟防控工作，努力确保 全县不发生区域性重大动物疫情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完成2023年非洲猪瘟大消毒及防控工作</w:t>
            </w:r>
          </w:p>
        </w:tc>
        <w:tc>
          <w:tcPr>
            <w:tcW w:w="2891" w:type="dxa"/>
            <w:vAlign w:val="center"/>
          </w:tcPr>
          <w:p>
            <w:pPr>
              <w:pStyle w:val="13"/>
            </w:pPr>
            <w:r>
              <w:t>项目工作目标</w:t>
            </w:r>
          </w:p>
        </w:tc>
        <w:tc>
          <w:tcPr>
            <w:tcW w:w="1276" w:type="dxa"/>
            <w:vAlign w:val="center"/>
          </w:tcPr>
          <w:p>
            <w:pPr>
              <w:pStyle w:val="13"/>
            </w:pPr>
            <w:r>
              <w:t>是</w:t>
            </w:r>
          </w:p>
        </w:tc>
        <w:tc>
          <w:tcPr>
            <w:tcW w:w="1843" w:type="dxa"/>
            <w:vAlign w:val="center"/>
          </w:tcPr>
          <w:p>
            <w:pPr>
              <w:pStyle w:val="13"/>
            </w:pPr>
            <w:r>
              <w:t>完成2023年非洲猪瘟大消毒及防控工作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确保消毒灭源有效切断动物疫病的传播途径，确保排查工作不间断，无死角，全覆盖和排查记录痕迹化</w:t>
            </w:r>
          </w:p>
        </w:tc>
        <w:tc>
          <w:tcPr>
            <w:tcW w:w="2891" w:type="dxa"/>
            <w:vAlign w:val="center"/>
          </w:tcPr>
          <w:p>
            <w:pPr>
              <w:pStyle w:val="13"/>
            </w:pPr>
            <w:r>
              <w:t>工作标准</w:t>
            </w:r>
          </w:p>
        </w:tc>
        <w:tc>
          <w:tcPr>
            <w:tcW w:w="1276" w:type="dxa"/>
            <w:vAlign w:val="center"/>
          </w:tcPr>
          <w:p>
            <w:pPr>
              <w:pStyle w:val="13"/>
            </w:pPr>
            <w:r>
              <w:t>是</w:t>
            </w:r>
          </w:p>
        </w:tc>
        <w:tc>
          <w:tcPr>
            <w:tcW w:w="1843" w:type="dxa"/>
            <w:vAlign w:val="center"/>
          </w:tcPr>
          <w:p>
            <w:pPr>
              <w:pStyle w:val="13"/>
            </w:pPr>
            <w:r>
              <w:t>确保消毒灭源有效切断动物疫病的传播途径，确保排查工作不间断，无死角，全覆盖和排查记录痕迹化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资金完成情况</w:t>
            </w:r>
          </w:p>
        </w:tc>
        <w:tc>
          <w:tcPr>
            <w:tcW w:w="1276" w:type="dxa"/>
            <w:vAlign w:val="center"/>
          </w:tcPr>
          <w:p>
            <w:pPr>
              <w:pStyle w:val="13"/>
            </w:pPr>
            <w:r>
              <w:t>100完成率</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采购非洲猪瘟防控防疫消毒物资及疫情排查所需资金</w:t>
            </w:r>
          </w:p>
        </w:tc>
        <w:tc>
          <w:tcPr>
            <w:tcW w:w="2891" w:type="dxa"/>
            <w:vAlign w:val="center"/>
          </w:tcPr>
          <w:p>
            <w:pPr>
              <w:pStyle w:val="13"/>
            </w:pPr>
            <w:r>
              <w:t>资金使用</w:t>
            </w:r>
          </w:p>
        </w:tc>
        <w:tc>
          <w:tcPr>
            <w:tcW w:w="1276" w:type="dxa"/>
            <w:vAlign w:val="center"/>
          </w:tcPr>
          <w:p>
            <w:pPr>
              <w:pStyle w:val="13"/>
            </w:pPr>
            <w:r>
              <w:t>50万元</w:t>
            </w:r>
          </w:p>
        </w:tc>
        <w:tc>
          <w:tcPr>
            <w:tcW w:w="1843" w:type="dxa"/>
            <w:vAlign w:val="center"/>
          </w:tcPr>
          <w:p>
            <w:pPr>
              <w:pStyle w:val="13"/>
            </w:pPr>
            <w:r>
              <w:t>采购非洲猪瘟防控防疫消毒物资及疫情排查所需资金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保障生猪养殖业发展，养猪户增收</w:t>
            </w:r>
          </w:p>
        </w:tc>
        <w:tc>
          <w:tcPr>
            <w:tcW w:w="2891" w:type="dxa"/>
            <w:vAlign w:val="center"/>
          </w:tcPr>
          <w:p>
            <w:pPr>
              <w:pStyle w:val="13"/>
            </w:pPr>
            <w:r>
              <w:t>养殖业增收</w:t>
            </w:r>
          </w:p>
        </w:tc>
        <w:tc>
          <w:tcPr>
            <w:tcW w:w="1276" w:type="dxa"/>
            <w:vAlign w:val="center"/>
          </w:tcPr>
          <w:p>
            <w:pPr>
              <w:pStyle w:val="13"/>
            </w:pPr>
            <w:r>
              <w:t>是</w:t>
            </w:r>
          </w:p>
        </w:tc>
        <w:tc>
          <w:tcPr>
            <w:tcW w:w="1843" w:type="dxa"/>
            <w:vAlign w:val="center"/>
          </w:tcPr>
          <w:p>
            <w:pPr>
              <w:pStyle w:val="13"/>
            </w:pPr>
            <w:r>
              <w:t>保障生猪养殖业发展，养猪户增收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保障生猪及产品安全，保护人民群众食肉安全。</w:t>
            </w:r>
          </w:p>
        </w:tc>
        <w:tc>
          <w:tcPr>
            <w:tcW w:w="2891" w:type="dxa"/>
            <w:vAlign w:val="center"/>
          </w:tcPr>
          <w:p>
            <w:pPr>
              <w:pStyle w:val="13"/>
            </w:pPr>
            <w:r>
              <w:t>保护人民群众食肉安全</w:t>
            </w:r>
          </w:p>
        </w:tc>
        <w:tc>
          <w:tcPr>
            <w:tcW w:w="1276" w:type="dxa"/>
            <w:vAlign w:val="center"/>
          </w:tcPr>
          <w:p>
            <w:pPr>
              <w:pStyle w:val="13"/>
            </w:pPr>
            <w:r>
              <w:t>是</w:t>
            </w:r>
          </w:p>
        </w:tc>
        <w:tc>
          <w:tcPr>
            <w:tcW w:w="1843" w:type="dxa"/>
            <w:vAlign w:val="center"/>
          </w:tcPr>
          <w:p>
            <w:pPr>
              <w:pStyle w:val="13"/>
            </w:pPr>
            <w:r>
              <w:t>保障生猪及产品安全，保护人民群众食肉安全。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有效防控非洲猪瘟疫情</w:t>
            </w:r>
          </w:p>
        </w:tc>
        <w:tc>
          <w:tcPr>
            <w:tcW w:w="2891" w:type="dxa"/>
            <w:vAlign w:val="center"/>
          </w:tcPr>
          <w:p>
            <w:pPr>
              <w:pStyle w:val="13"/>
            </w:pPr>
            <w:r>
              <w:t>措施落实情况</w:t>
            </w:r>
          </w:p>
        </w:tc>
        <w:tc>
          <w:tcPr>
            <w:tcW w:w="1276" w:type="dxa"/>
            <w:vAlign w:val="center"/>
          </w:tcPr>
          <w:p>
            <w:pPr>
              <w:pStyle w:val="13"/>
            </w:pPr>
            <w:r>
              <w:t>是</w:t>
            </w:r>
          </w:p>
        </w:tc>
        <w:tc>
          <w:tcPr>
            <w:tcW w:w="1843" w:type="dxa"/>
            <w:vAlign w:val="center"/>
          </w:tcPr>
          <w:p>
            <w:pPr>
              <w:pStyle w:val="13"/>
            </w:pPr>
            <w:r>
              <w:t>有效防控非洲猪瘟疫情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促进畜牧业健康发展，助力乡村振兴</w:t>
            </w:r>
          </w:p>
        </w:tc>
        <w:tc>
          <w:tcPr>
            <w:tcW w:w="2891" w:type="dxa"/>
            <w:vAlign w:val="center"/>
          </w:tcPr>
          <w:p>
            <w:pPr>
              <w:pStyle w:val="13"/>
            </w:pPr>
            <w:r>
              <w:t>畜牧业健康发展，乡村振兴</w:t>
            </w:r>
          </w:p>
        </w:tc>
        <w:tc>
          <w:tcPr>
            <w:tcW w:w="1276" w:type="dxa"/>
            <w:vAlign w:val="center"/>
          </w:tcPr>
          <w:p>
            <w:pPr>
              <w:pStyle w:val="13"/>
            </w:pPr>
            <w:r>
              <w:t>是</w:t>
            </w:r>
          </w:p>
        </w:tc>
        <w:tc>
          <w:tcPr>
            <w:tcW w:w="1843" w:type="dxa"/>
            <w:vAlign w:val="center"/>
          </w:tcPr>
          <w:p>
            <w:pPr>
              <w:pStyle w:val="13"/>
            </w:pPr>
            <w:r>
              <w:t>促进畜牧业健康发展，助力乡村振兴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服务对象的满意率达到100%</w:t>
            </w:r>
          </w:p>
        </w:tc>
        <w:tc>
          <w:tcPr>
            <w:tcW w:w="2891" w:type="dxa"/>
            <w:vAlign w:val="center"/>
          </w:tcPr>
          <w:p>
            <w:pPr>
              <w:pStyle w:val="13"/>
            </w:pPr>
            <w:r>
              <w:t>服务对象满意度</w:t>
            </w:r>
          </w:p>
        </w:tc>
        <w:tc>
          <w:tcPr>
            <w:tcW w:w="1276" w:type="dxa"/>
            <w:vAlign w:val="center"/>
          </w:tcPr>
          <w:p>
            <w:pPr>
              <w:pStyle w:val="13"/>
            </w:pPr>
            <w:r>
              <w:t>100满意率</w:t>
            </w:r>
          </w:p>
        </w:tc>
        <w:tc>
          <w:tcPr>
            <w:tcW w:w="1843" w:type="dxa"/>
            <w:vAlign w:val="center"/>
          </w:tcPr>
          <w:p>
            <w:pPr>
              <w:pStyle w:val="13"/>
            </w:pPr>
            <w:r>
              <w:t>服务对象的满意率达到100%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19.扶贫办办公经费绩效目标表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13022923P00JXC414242N</w:t>
            </w:r>
          </w:p>
        </w:tc>
        <w:tc>
          <w:tcPr>
            <w:tcW w:w="1587" w:type="dxa"/>
            <w:vAlign w:val="center"/>
          </w:tcPr>
          <w:p>
            <w:pPr>
              <w:pStyle w:val="14"/>
            </w:pPr>
            <w:r>
              <w:t>项目名称</w:t>
            </w:r>
          </w:p>
        </w:tc>
        <w:tc>
          <w:tcPr>
            <w:tcW w:w="4422" w:type="dxa"/>
            <w:gridSpan w:val="3"/>
            <w:vAlign w:val="center"/>
          </w:tcPr>
          <w:p>
            <w:pPr>
              <w:pStyle w:val="13"/>
            </w:pPr>
            <w:r>
              <w:t>扶贫办办公经费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"1.做好上级检查部门的接待、服务和保障工作，确保检查组能够集中精力做好督导检查以及扶贫工作人员的后勤保障工作，</w:t>
            </w:r>
            <w:r>
              <w:rPr>
                <w:rFonts w:hint="eastAsia"/>
                <w:lang w:eastAsia="zh-CN"/>
              </w:rPr>
              <w:t>巩固拓展脱贫攻坚成果</w:t>
            </w:r>
            <w:r>
              <w:t>同乡村振兴有效衔接。</w:t>
            </w:r>
            <w:r>
              <w:tab/>
            </w: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1.1.做好上级检查部门的接待、服务和保障工作，确保检查组能够集中精力做好督导检查以及扶贫工作人员的后勤保障工作，</w:t>
            </w:r>
            <w:r>
              <w:rPr>
                <w:rFonts w:hint="eastAsia"/>
                <w:lang w:eastAsia="zh-CN"/>
              </w:rPr>
              <w:t>巩固拓展脱贫攻坚成果</w:t>
            </w:r>
            <w:r>
              <w:t>同乡村振兴有效衔接。</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保障日常办公需求</w:t>
            </w:r>
          </w:p>
        </w:tc>
        <w:tc>
          <w:tcPr>
            <w:tcW w:w="2891" w:type="dxa"/>
            <w:vAlign w:val="center"/>
          </w:tcPr>
          <w:p>
            <w:pPr>
              <w:pStyle w:val="13"/>
            </w:pPr>
            <w:r>
              <w:t>保障日常办公需求</w:t>
            </w:r>
          </w:p>
        </w:tc>
        <w:tc>
          <w:tcPr>
            <w:tcW w:w="1276" w:type="dxa"/>
            <w:vAlign w:val="center"/>
          </w:tcPr>
          <w:p>
            <w:pPr>
              <w:pStyle w:val="13"/>
            </w:pPr>
            <w:r>
              <w:t>30万</w:t>
            </w:r>
          </w:p>
        </w:tc>
        <w:tc>
          <w:tcPr>
            <w:tcW w:w="1843" w:type="dxa"/>
            <w:vAlign w:val="center"/>
          </w:tcPr>
          <w:p>
            <w:pPr>
              <w:pStyle w:val="13"/>
            </w:pPr>
            <w:r>
              <w:t>保障日常办公需求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确保在扶贫成效年度督导及考核中取的优异成绩</w:t>
            </w:r>
          </w:p>
        </w:tc>
        <w:tc>
          <w:tcPr>
            <w:tcW w:w="2891" w:type="dxa"/>
            <w:vAlign w:val="center"/>
          </w:tcPr>
          <w:p>
            <w:pPr>
              <w:pStyle w:val="13"/>
            </w:pPr>
            <w:r>
              <w:t>确保在扶贫成效年度督导及考核中取的优异成绩</w:t>
            </w:r>
          </w:p>
        </w:tc>
        <w:tc>
          <w:tcPr>
            <w:tcW w:w="1276" w:type="dxa"/>
            <w:vAlign w:val="center"/>
          </w:tcPr>
          <w:p>
            <w:pPr>
              <w:pStyle w:val="13"/>
            </w:pPr>
            <w:r>
              <w:t>≥95百分比</w:t>
            </w:r>
          </w:p>
        </w:tc>
        <w:tc>
          <w:tcPr>
            <w:tcW w:w="1843" w:type="dxa"/>
            <w:vAlign w:val="center"/>
          </w:tcPr>
          <w:p>
            <w:pPr>
              <w:pStyle w:val="13"/>
            </w:pPr>
            <w:r>
              <w:t>确保在扶贫成效年度督导及考核中取的优异成绩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保证办公成本相对合理</w:t>
            </w:r>
          </w:p>
        </w:tc>
        <w:tc>
          <w:tcPr>
            <w:tcW w:w="2891" w:type="dxa"/>
            <w:vAlign w:val="center"/>
          </w:tcPr>
          <w:p>
            <w:pPr>
              <w:pStyle w:val="13"/>
            </w:pPr>
            <w:r>
              <w:t>保证办公成本相对合理</w:t>
            </w:r>
          </w:p>
        </w:tc>
        <w:tc>
          <w:tcPr>
            <w:tcW w:w="1276" w:type="dxa"/>
            <w:vAlign w:val="center"/>
          </w:tcPr>
          <w:p>
            <w:pPr>
              <w:pStyle w:val="13"/>
            </w:pPr>
            <w:r>
              <w:t>100百分比</w:t>
            </w:r>
          </w:p>
        </w:tc>
        <w:tc>
          <w:tcPr>
            <w:tcW w:w="1843" w:type="dxa"/>
            <w:vAlign w:val="center"/>
          </w:tcPr>
          <w:p>
            <w:pPr>
              <w:pStyle w:val="13"/>
            </w:pPr>
            <w:r>
              <w:t>保证办公成本相对合理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支出预算年末执行率</w:t>
            </w:r>
          </w:p>
        </w:tc>
        <w:tc>
          <w:tcPr>
            <w:tcW w:w="2891" w:type="dxa"/>
            <w:vAlign w:val="center"/>
          </w:tcPr>
          <w:p>
            <w:pPr>
              <w:pStyle w:val="13"/>
            </w:pPr>
            <w:r>
              <w:t>支出预算年末执行率</w:t>
            </w:r>
          </w:p>
        </w:tc>
        <w:tc>
          <w:tcPr>
            <w:tcW w:w="1276" w:type="dxa"/>
            <w:vAlign w:val="center"/>
          </w:tcPr>
          <w:p>
            <w:pPr>
              <w:pStyle w:val="13"/>
            </w:pPr>
            <w:r>
              <w:t>100百分比</w:t>
            </w:r>
          </w:p>
        </w:tc>
        <w:tc>
          <w:tcPr>
            <w:tcW w:w="1843" w:type="dxa"/>
            <w:vAlign w:val="center"/>
          </w:tcPr>
          <w:p>
            <w:pPr>
              <w:pStyle w:val="13"/>
            </w:pPr>
            <w:r>
              <w:t>支出预算年末执行率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促进我县经济发展和社会进步，提高贫困人口生活水平和幸福感</w:t>
            </w:r>
          </w:p>
        </w:tc>
        <w:tc>
          <w:tcPr>
            <w:tcW w:w="2891" w:type="dxa"/>
            <w:vAlign w:val="center"/>
          </w:tcPr>
          <w:p>
            <w:pPr>
              <w:pStyle w:val="13"/>
            </w:pPr>
            <w:r>
              <w:t>促进我县经济发展和社会进步，提高贫困人口生活水平和幸福感</w:t>
            </w:r>
          </w:p>
        </w:tc>
        <w:tc>
          <w:tcPr>
            <w:tcW w:w="1276" w:type="dxa"/>
            <w:vAlign w:val="center"/>
          </w:tcPr>
          <w:p>
            <w:pPr>
              <w:pStyle w:val="13"/>
            </w:pPr>
            <w:r>
              <w:t>≥95百分比</w:t>
            </w:r>
          </w:p>
        </w:tc>
        <w:tc>
          <w:tcPr>
            <w:tcW w:w="1843" w:type="dxa"/>
            <w:vAlign w:val="center"/>
          </w:tcPr>
          <w:p>
            <w:pPr>
              <w:pStyle w:val="13"/>
            </w:pPr>
            <w:r>
              <w:t>促进我县经济发展和社会进步，提高贫困人口生活水平和幸福感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促进就业和提高贫困人口的家庭收入产生积极作用</w:t>
            </w:r>
          </w:p>
        </w:tc>
        <w:tc>
          <w:tcPr>
            <w:tcW w:w="2891" w:type="dxa"/>
            <w:vAlign w:val="center"/>
          </w:tcPr>
          <w:p>
            <w:pPr>
              <w:pStyle w:val="13"/>
            </w:pPr>
            <w:r>
              <w:t>促进就业和提高贫困人口的家庭收入产生积极作用</w:t>
            </w:r>
          </w:p>
        </w:tc>
        <w:tc>
          <w:tcPr>
            <w:tcW w:w="1276" w:type="dxa"/>
            <w:vAlign w:val="center"/>
          </w:tcPr>
          <w:p>
            <w:pPr>
              <w:pStyle w:val="13"/>
            </w:pPr>
            <w:r>
              <w:t>≥95百分比</w:t>
            </w:r>
          </w:p>
        </w:tc>
        <w:tc>
          <w:tcPr>
            <w:tcW w:w="1843" w:type="dxa"/>
            <w:vAlign w:val="center"/>
          </w:tcPr>
          <w:p>
            <w:pPr>
              <w:pStyle w:val="13"/>
            </w:pPr>
            <w:r>
              <w:t>促进就业和提高贫困人口的家庭收入产生积极作用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做好扶贫工作对贫困人口有可持续发展影响</w:t>
            </w:r>
          </w:p>
        </w:tc>
        <w:tc>
          <w:tcPr>
            <w:tcW w:w="2891" w:type="dxa"/>
            <w:vAlign w:val="center"/>
          </w:tcPr>
          <w:p>
            <w:pPr>
              <w:pStyle w:val="13"/>
            </w:pPr>
            <w:r>
              <w:t>做好扶贫工作对贫困人口有可持续发展影响</w:t>
            </w:r>
          </w:p>
        </w:tc>
        <w:tc>
          <w:tcPr>
            <w:tcW w:w="1276" w:type="dxa"/>
            <w:vAlign w:val="center"/>
          </w:tcPr>
          <w:p>
            <w:pPr>
              <w:pStyle w:val="13"/>
            </w:pPr>
            <w:r>
              <w:t>≥95百分比</w:t>
            </w:r>
          </w:p>
        </w:tc>
        <w:tc>
          <w:tcPr>
            <w:tcW w:w="1843" w:type="dxa"/>
            <w:vAlign w:val="center"/>
          </w:tcPr>
          <w:p>
            <w:pPr>
              <w:pStyle w:val="13"/>
            </w:pPr>
            <w:r>
              <w:t>做好扶贫工作对贫困人口有可持续发展影响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≥95百分比</w:t>
            </w:r>
          </w:p>
        </w:tc>
        <w:tc>
          <w:tcPr>
            <w:tcW w:w="1843" w:type="dxa"/>
            <w:vAlign w:val="center"/>
          </w:tcPr>
          <w:p>
            <w:pPr>
              <w:pStyle w:val="13"/>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受益贫困人口及社会群众对扶贫满意度</w:t>
            </w:r>
          </w:p>
        </w:tc>
        <w:tc>
          <w:tcPr>
            <w:tcW w:w="2891" w:type="dxa"/>
            <w:vAlign w:val="center"/>
          </w:tcPr>
          <w:p>
            <w:pPr>
              <w:pStyle w:val="13"/>
            </w:pPr>
            <w:r>
              <w:t>受益贫困人口及社会群众对扶贫满意度</w:t>
            </w:r>
          </w:p>
        </w:tc>
        <w:tc>
          <w:tcPr>
            <w:tcW w:w="1276" w:type="dxa"/>
            <w:vAlign w:val="center"/>
          </w:tcPr>
          <w:p>
            <w:pPr>
              <w:pStyle w:val="13"/>
            </w:pPr>
            <w:r>
              <w:t>≥95百分比</w:t>
            </w:r>
          </w:p>
        </w:tc>
        <w:tc>
          <w:tcPr>
            <w:tcW w:w="1843" w:type="dxa"/>
            <w:vAlign w:val="center"/>
          </w:tcPr>
          <w:p>
            <w:pPr>
              <w:pStyle w:val="13"/>
            </w:pPr>
            <w:r>
              <w:t>受益贫困人口及社会群众对扶贫满意度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20.国家级农业现代化示范区创建工作经费绩效目标表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13022923P00JXC4140205</w:t>
            </w:r>
          </w:p>
        </w:tc>
        <w:tc>
          <w:tcPr>
            <w:tcW w:w="1587" w:type="dxa"/>
            <w:vAlign w:val="center"/>
          </w:tcPr>
          <w:p>
            <w:pPr>
              <w:pStyle w:val="14"/>
            </w:pPr>
            <w:r>
              <w:t>项目名称</w:t>
            </w:r>
          </w:p>
        </w:tc>
        <w:tc>
          <w:tcPr>
            <w:tcW w:w="4422" w:type="dxa"/>
            <w:gridSpan w:val="3"/>
            <w:vAlign w:val="center"/>
          </w:tcPr>
          <w:p>
            <w:pPr>
              <w:pStyle w:val="13"/>
            </w:pPr>
            <w:r>
              <w:t>国家级农业现代化示范区创建工作经费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完成国家示范区建设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1.完成国家示范区建设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打造“六区一带”</w:t>
            </w:r>
          </w:p>
        </w:tc>
        <w:tc>
          <w:tcPr>
            <w:tcW w:w="2891" w:type="dxa"/>
            <w:vAlign w:val="center"/>
          </w:tcPr>
          <w:p>
            <w:pPr>
              <w:pStyle w:val="13"/>
            </w:pPr>
            <w:r>
              <w:t>打造“六区一带”</w:t>
            </w:r>
          </w:p>
        </w:tc>
        <w:tc>
          <w:tcPr>
            <w:tcW w:w="1276" w:type="dxa"/>
            <w:vAlign w:val="center"/>
          </w:tcPr>
          <w:p>
            <w:pPr>
              <w:pStyle w:val="13"/>
            </w:pPr>
            <w:r>
              <w:t>完成</w:t>
            </w:r>
          </w:p>
        </w:tc>
        <w:tc>
          <w:tcPr>
            <w:tcW w:w="1843" w:type="dxa"/>
            <w:vAlign w:val="center"/>
          </w:tcPr>
          <w:p>
            <w:pPr>
              <w:pStyle w:val="13"/>
            </w:pPr>
            <w:r>
              <w:t>打造“六区一带”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完成国家农业现代化示范区创建</w:t>
            </w:r>
          </w:p>
        </w:tc>
        <w:tc>
          <w:tcPr>
            <w:tcW w:w="2891" w:type="dxa"/>
            <w:vAlign w:val="center"/>
          </w:tcPr>
          <w:p>
            <w:pPr>
              <w:pStyle w:val="13"/>
            </w:pPr>
            <w:r>
              <w:t>完成国家农业现代化示范区创建</w:t>
            </w:r>
          </w:p>
        </w:tc>
        <w:tc>
          <w:tcPr>
            <w:tcW w:w="1276" w:type="dxa"/>
            <w:vAlign w:val="center"/>
          </w:tcPr>
          <w:p>
            <w:pPr>
              <w:pStyle w:val="13"/>
            </w:pPr>
            <w:r>
              <w:t>100百分比</w:t>
            </w:r>
          </w:p>
        </w:tc>
        <w:tc>
          <w:tcPr>
            <w:tcW w:w="1843" w:type="dxa"/>
            <w:vAlign w:val="center"/>
          </w:tcPr>
          <w:p>
            <w:pPr>
              <w:pStyle w:val="13"/>
            </w:pPr>
            <w:r>
              <w:t>完成国家农业现代化示范区创建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2023年12月底创建结束，国家验收</w:t>
            </w:r>
          </w:p>
        </w:tc>
        <w:tc>
          <w:tcPr>
            <w:tcW w:w="2891" w:type="dxa"/>
            <w:vAlign w:val="center"/>
          </w:tcPr>
          <w:p>
            <w:pPr>
              <w:pStyle w:val="13"/>
            </w:pPr>
            <w:r>
              <w:t>2023年12月底创建结束，国家验收</w:t>
            </w:r>
          </w:p>
        </w:tc>
        <w:tc>
          <w:tcPr>
            <w:tcW w:w="1276" w:type="dxa"/>
            <w:vAlign w:val="center"/>
          </w:tcPr>
          <w:p>
            <w:pPr>
              <w:pStyle w:val="13"/>
            </w:pPr>
            <w:r>
              <w:t>100百分比</w:t>
            </w:r>
          </w:p>
        </w:tc>
        <w:tc>
          <w:tcPr>
            <w:tcW w:w="1843" w:type="dxa"/>
            <w:vAlign w:val="center"/>
          </w:tcPr>
          <w:p>
            <w:pPr>
              <w:pStyle w:val="13"/>
            </w:pPr>
            <w:r>
              <w:t>2023年12月底创建结束，国家验收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项目预算经费</w:t>
            </w:r>
          </w:p>
        </w:tc>
        <w:tc>
          <w:tcPr>
            <w:tcW w:w="2891" w:type="dxa"/>
            <w:vAlign w:val="center"/>
          </w:tcPr>
          <w:p>
            <w:pPr>
              <w:pStyle w:val="13"/>
            </w:pPr>
            <w:r>
              <w:t>项目预算经费</w:t>
            </w:r>
          </w:p>
        </w:tc>
        <w:tc>
          <w:tcPr>
            <w:tcW w:w="1276" w:type="dxa"/>
            <w:vAlign w:val="center"/>
          </w:tcPr>
          <w:p>
            <w:pPr>
              <w:pStyle w:val="13"/>
            </w:pPr>
            <w:r>
              <w:t>≤52.17万元</w:t>
            </w:r>
          </w:p>
        </w:tc>
        <w:tc>
          <w:tcPr>
            <w:tcW w:w="1843" w:type="dxa"/>
            <w:vAlign w:val="center"/>
          </w:tcPr>
          <w:p>
            <w:pPr>
              <w:pStyle w:val="13"/>
            </w:pPr>
            <w:r>
              <w:t>项目预算经费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农业生产轻简智能高效</w:t>
            </w:r>
          </w:p>
        </w:tc>
        <w:tc>
          <w:tcPr>
            <w:tcW w:w="2891" w:type="dxa"/>
            <w:vAlign w:val="center"/>
          </w:tcPr>
          <w:p>
            <w:pPr>
              <w:pStyle w:val="13"/>
            </w:pPr>
            <w:r>
              <w:t>农业生产轻简智能高效</w:t>
            </w:r>
          </w:p>
        </w:tc>
        <w:tc>
          <w:tcPr>
            <w:tcW w:w="1276" w:type="dxa"/>
            <w:vAlign w:val="center"/>
          </w:tcPr>
          <w:p>
            <w:pPr>
              <w:pStyle w:val="13"/>
            </w:pPr>
            <w:r>
              <w:t>完成</w:t>
            </w:r>
          </w:p>
        </w:tc>
        <w:tc>
          <w:tcPr>
            <w:tcW w:w="1843" w:type="dxa"/>
            <w:vAlign w:val="center"/>
          </w:tcPr>
          <w:p>
            <w:pPr>
              <w:pStyle w:val="13"/>
            </w:pPr>
            <w:r>
              <w:t>农业生产轻简智能高效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创建成功将取得国家首批农业现代化示范区牌子</w:t>
            </w:r>
          </w:p>
        </w:tc>
        <w:tc>
          <w:tcPr>
            <w:tcW w:w="2891" w:type="dxa"/>
            <w:vAlign w:val="center"/>
          </w:tcPr>
          <w:p>
            <w:pPr>
              <w:pStyle w:val="13"/>
            </w:pPr>
            <w:r>
              <w:t>创建成功将取得国家首批农业现代化示范区牌子</w:t>
            </w:r>
          </w:p>
        </w:tc>
        <w:tc>
          <w:tcPr>
            <w:tcW w:w="1276" w:type="dxa"/>
            <w:vAlign w:val="center"/>
          </w:tcPr>
          <w:p>
            <w:pPr>
              <w:pStyle w:val="13"/>
            </w:pPr>
            <w:r>
              <w:t>完成</w:t>
            </w:r>
          </w:p>
        </w:tc>
        <w:tc>
          <w:tcPr>
            <w:tcW w:w="1843" w:type="dxa"/>
            <w:vAlign w:val="center"/>
          </w:tcPr>
          <w:p>
            <w:pPr>
              <w:pStyle w:val="13"/>
            </w:pPr>
            <w:r>
              <w:t>创建成功将取得国家首批农业现代化示范区牌子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示范区产品绿色安全高质</w:t>
            </w:r>
          </w:p>
        </w:tc>
        <w:tc>
          <w:tcPr>
            <w:tcW w:w="2891" w:type="dxa"/>
            <w:vAlign w:val="center"/>
          </w:tcPr>
          <w:p>
            <w:pPr>
              <w:pStyle w:val="13"/>
            </w:pPr>
            <w:r>
              <w:t>示范区产品绿色安全高质</w:t>
            </w:r>
          </w:p>
        </w:tc>
        <w:tc>
          <w:tcPr>
            <w:tcW w:w="1276" w:type="dxa"/>
            <w:vAlign w:val="center"/>
          </w:tcPr>
          <w:p>
            <w:pPr>
              <w:pStyle w:val="13"/>
            </w:pPr>
            <w:r>
              <w:t>完成</w:t>
            </w:r>
          </w:p>
        </w:tc>
        <w:tc>
          <w:tcPr>
            <w:tcW w:w="1843" w:type="dxa"/>
            <w:vAlign w:val="center"/>
          </w:tcPr>
          <w:p>
            <w:pPr>
              <w:pStyle w:val="13"/>
            </w:pPr>
            <w:r>
              <w:t>示范区产品绿色安全高质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农业农村现代化发展实现提质增效</w:t>
            </w:r>
          </w:p>
        </w:tc>
        <w:tc>
          <w:tcPr>
            <w:tcW w:w="2891" w:type="dxa"/>
            <w:vAlign w:val="center"/>
          </w:tcPr>
          <w:p>
            <w:pPr>
              <w:pStyle w:val="13"/>
            </w:pPr>
            <w:r>
              <w:t>农业农村现代化发展实现提质增效</w:t>
            </w:r>
          </w:p>
        </w:tc>
        <w:tc>
          <w:tcPr>
            <w:tcW w:w="1276" w:type="dxa"/>
            <w:vAlign w:val="center"/>
          </w:tcPr>
          <w:p>
            <w:pPr>
              <w:pStyle w:val="13"/>
            </w:pPr>
            <w:r>
              <w:t>完成实现</w:t>
            </w:r>
          </w:p>
        </w:tc>
        <w:tc>
          <w:tcPr>
            <w:tcW w:w="1843" w:type="dxa"/>
            <w:vAlign w:val="center"/>
          </w:tcPr>
          <w:p>
            <w:pPr>
              <w:pStyle w:val="13"/>
            </w:pPr>
            <w:r>
              <w:t>农业农村现代化发展实现提质增效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满意度指标</w:t>
            </w:r>
          </w:p>
        </w:tc>
        <w:tc>
          <w:tcPr>
            <w:tcW w:w="1276" w:type="dxa"/>
            <w:vAlign w:val="center"/>
          </w:tcPr>
          <w:p>
            <w:pPr>
              <w:pStyle w:val="13"/>
            </w:pPr>
            <w:r>
              <w:t>≥95百分比</w:t>
            </w:r>
          </w:p>
        </w:tc>
        <w:tc>
          <w:tcPr>
            <w:tcW w:w="1843" w:type="dxa"/>
            <w:vAlign w:val="center"/>
          </w:tcPr>
          <w:p>
            <w:pPr>
              <w:pStyle w:val="13"/>
            </w:pPr>
            <w:r>
              <w:t>满意度指标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21.国家级平安农机示范县工作经费绩效目标表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13022923P00JXC414431R</w:t>
            </w:r>
          </w:p>
        </w:tc>
        <w:tc>
          <w:tcPr>
            <w:tcW w:w="1587" w:type="dxa"/>
            <w:vAlign w:val="center"/>
          </w:tcPr>
          <w:p>
            <w:pPr>
              <w:pStyle w:val="14"/>
            </w:pPr>
            <w:r>
              <w:t>项目名称</w:t>
            </w:r>
          </w:p>
        </w:tc>
        <w:tc>
          <w:tcPr>
            <w:tcW w:w="4422" w:type="dxa"/>
            <w:gridSpan w:val="3"/>
            <w:vAlign w:val="center"/>
          </w:tcPr>
          <w:p>
            <w:pPr>
              <w:pStyle w:val="13"/>
            </w:pPr>
            <w:r>
              <w:t>国家级平安农机示范县工作经费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国家级平安农机示范县工作经费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1.国家级平安农机示范县工作经费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组织安全生产培训</w:t>
            </w:r>
          </w:p>
        </w:tc>
        <w:tc>
          <w:tcPr>
            <w:tcW w:w="2891" w:type="dxa"/>
            <w:vAlign w:val="center"/>
          </w:tcPr>
          <w:p>
            <w:pPr>
              <w:pStyle w:val="13"/>
            </w:pPr>
            <w:r>
              <w:t>组织安全生产培训</w:t>
            </w:r>
          </w:p>
        </w:tc>
        <w:tc>
          <w:tcPr>
            <w:tcW w:w="1276" w:type="dxa"/>
            <w:vAlign w:val="center"/>
          </w:tcPr>
          <w:p>
            <w:pPr>
              <w:pStyle w:val="13"/>
            </w:pPr>
            <w:r>
              <w:t>≥5次</w:t>
            </w:r>
          </w:p>
        </w:tc>
        <w:tc>
          <w:tcPr>
            <w:tcW w:w="1843" w:type="dxa"/>
            <w:vAlign w:val="center"/>
          </w:tcPr>
          <w:p>
            <w:pPr>
              <w:pStyle w:val="13"/>
            </w:pPr>
            <w:r>
              <w:t>组织安全生产培训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核实机具</w:t>
            </w:r>
          </w:p>
        </w:tc>
        <w:tc>
          <w:tcPr>
            <w:tcW w:w="2891" w:type="dxa"/>
            <w:vAlign w:val="center"/>
          </w:tcPr>
          <w:p>
            <w:pPr>
              <w:pStyle w:val="13"/>
            </w:pPr>
            <w:r>
              <w:t>核实机具</w:t>
            </w:r>
          </w:p>
        </w:tc>
        <w:tc>
          <w:tcPr>
            <w:tcW w:w="1276" w:type="dxa"/>
            <w:vAlign w:val="center"/>
          </w:tcPr>
          <w:p>
            <w:pPr>
              <w:pStyle w:val="13"/>
            </w:pPr>
            <w:r>
              <w:t>≥800台</w:t>
            </w:r>
          </w:p>
        </w:tc>
        <w:tc>
          <w:tcPr>
            <w:tcW w:w="1843" w:type="dxa"/>
            <w:vAlign w:val="center"/>
          </w:tcPr>
          <w:p>
            <w:pPr>
              <w:pStyle w:val="13"/>
            </w:pPr>
            <w:r>
              <w:t>核实机具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开展安全隐患大排查</w:t>
            </w:r>
          </w:p>
        </w:tc>
        <w:tc>
          <w:tcPr>
            <w:tcW w:w="2891" w:type="dxa"/>
            <w:vAlign w:val="center"/>
          </w:tcPr>
          <w:p>
            <w:pPr>
              <w:pStyle w:val="13"/>
            </w:pPr>
            <w:r>
              <w:t>开展安全隐患大排查</w:t>
            </w:r>
          </w:p>
        </w:tc>
        <w:tc>
          <w:tcPr>
            <w:tcW w:w="1276" w:type="dxa"/>
            <w:vAlign w:val="center"/>
          </w:tcPr>
          <w:p>
            <w:pPr>
              <w:pStyle w:val="13"/>
            </w:pPr>
            <w:r>
              <w:t>开展安全隐患大排查</w:t>
            </w:r>
          </w:p>
        </w:tc>
        <w:tc>
          <w:tcPr>
            <w:tcW w:w="1843" w:type="dxa"/>
            <w:vAlign w:val="center"/>
          </w:tcPr>
          <w:p>
            <w:pPr>
              <w:pStyle w:val="13"/>
            </w:pPr>
            <w:r>
              <w:t>开展安全隐患大排查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资金的投入与预期效益匹配</w:t>
            </w:r>
          </w:p>
        </w:tc>
        <w:tc>
          <w:tcPr>
            <w:tcW w:w="2891" w:type="dxa"/>
            <w:vAlign w:val="center"/>
          </w:tcPr>
          <w:p>
            <w:pPr>
              <w:pStyle w:val="13"/>
            </w:pPr>
            <w:r>
              <w:t>资金的投入与预期效益匹配</w:t>
            </w:r>
          </w:p>
        </w:tc>
        <w:tc>
          <w:tcPr>
            <w:tcW w:w="1276" w:type="dxa"/>
            <w:vAlign w:val="center"/>
          </w:tcPr>
          <w:p>
            <w:pPr>
              <w:pStyle w:val="13"/>
            </w:pPr>
            <w:r>
              <w:t>资金的投入与预期效益匹配</w:t>
            </w:r>
          </w:p>
        </w:tc>
        <w:tc>
          <w:tcPr>
            <w:tcW w:w="1843" w:type="dxa"/>
            <w:vAlign w:val="center"/>
          </w:tcPr>
          <w:p>
            <w:pPr>
              <w:pStyle w:val="13"/>
            </w:pPr>
            <w:r>
              <w:t>资金的投入与预期效益匹配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排除隐患</w:t>
            </w:r>
          </w:p>
        </w:tc>
        <w:tc>
          <w:tcPr>
            <w:tcW w:w="2891" w:type="dxa"/>
            <w:vAlign w:val="center"/>
          </w:tcPr>
          <w:p>
            <w:pPr>
              <w:pStyle w:val="13"/>
            </w:pPr>
            <w:r>
              <w:t>排除隐患</w:t>
            </w:r>
          </w:p>
        </w:tc>
        <w:tc>
          <w:tcPr>
            <w:tcW w:w="1276" w:type="dxa"/>
            <w:vAlign w:val="center"/>
          </w:tcPr>
          <w:p>
            <w:pPr>
              <w:pStyle w:val="13"/>
            </w:pPr>
            <w:r>
              <w:t>排除隐患</w:t>
            </w:r>
          </w:p>
        </w:tc>
        <w:tc>
          <w:tcPr>
            <w:tcW w:w="1843" w:type="dxa"/>
            <w:vAlign w:val="center"/>
          </w:tcPr>
          <w:p>
            <w:pPr>
              <w:pStyle w:val="13"/>
            </w:pPr>
            <w:r>
              <w:t>排除隐患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防控重大风险</w:t>
            </w:r>
          </w:p>
        </w:tc>
        <w:tc>
          <w:tcPr>
            <w:tcW w:w="2891" w:type="dxa"/>
            <w:vAlign w:val="center"/>
          </w:tcPr>
          <w:p>
            <w:pPr>
              <w:pStyle w:val="13"/>
            </w:pPr>
            <w:r>
              <w:t>防控重大风险</w:t>
            </w:r>
          </w:p>
        </w:tc>
        <w:tc>
          <w:tcPr>
            <w:tcW w:w="1276" w:type="dxa"/>
            <w:vAlign w:val="center"/>
          </w:tcPr>
          <w:p>
            <w:pPr>
              <w:pStyle w:val="13"/>
            </w:pPr>
            <w:r>
              <w:t>防控重大风险</w:t>
            </w:r>
          </w:p>
        </w:tc>
        <w:tc>
          <w:tcPr>
            <w:tcW w:w="1843" w:type="dxa"/>
            <w:vAlign w:val="center"/>
          </w:tcPr>
          <w:p>
            <w:pPr>
              <w:pStyle w:val="13"/>
            </w:pPr>
            <w:r>
              <w:t>防控重大风险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安全生产</w:t>
            </w:r>
          </w:p>
        </w:tc>
        <w:tc>
          <w:tcPr>
            <w:tcW w:w="2891" w:type="dxa"/>
            <w:vAlign w:val="center"/>
          </w:tcPr>
          <w:p>
            <w:pPr>
              <w:pStyle w:val="13"/>
            </w:pPr>
            <w:r>
              <w:t>安全生产</w:t>
            </w:r>
          </w:p>
        </w:tc>
        <w:tc>
          <w:tcPr>
            <w:tcW w:w="1276" w:type="dxa"/>
            <w:vAlign w:val="center"/>
          </w:tcPr>
          <w:p>
            <w:pPr>
              <w:pStyle w:val="13"/>
            </w:pPr>
            <w:r>
              <w:t>安全生产</w:t>
            </w:r>
          </w:p>
        </w:tc>
        <w:tc>
          <w:tcPr>
            <w:tcW w:w="1843" w:type="dxa"/>
            <w:vAlign w:val="center"/>
          </w:tcPr>
          <w:p>
            <w:pPr>
              <w:pStyle w:val="13"/>
            </w:pPr>
            <w:r>
              <w:t>安全生产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定期到指定地点进行机具检验</w:t>
            </w:r>
          </w:p>
        </w:tc>
        <w:tc>
          <w:tcPr>
            <w:tcW w:w="2891" w:type="dxa"/>
            <w:vAlign w:val="center"/>
          </w:tcPr>
          <w:p>
            <w:pPr>
              <w:pStyle w:val="13"/>
            </w:pPr>
            <w:r>
              <w:t>定期到指定地点进行机具检验</w:t>
            </w:r>
          </w:p>
        </w:tc>
        <w:tc>
          <w:tcPr>
            <w:tcW w:w="1276" w:type="dxa"/>
            <w:vAlign w:val="center"/>
          </w:tcPr>
          <w:p>
            <w:pPr>
              <w:pStyle w:val="13"/>
            </w:pPr>
            <w:r>
              <w:t>定期到指定地点进行机具检验</w:t>
            </w:r>
          </w:p>
        </w:tc>
        <w:tc>
          <w:tcPr>
            <w:tcW w:w="1843" w:type="dxa"/>
            <w:vAlign w:val="center"/>
          </w:tcPr>
          <w:p>
            <w:pPr>
              <w:pStyle w:val="13"/>
            </w:pPr>
            <w:r>
              <w:t>定期到指定地点进行机具检验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受益农户满意度</w:t>
            </w:r>
          </w:p>
        </w:tc>
        <w:tc>
          <w:tcPr>
            <w:tcW w:w="2891" w:type="dxa"/>
            <w:vAlign w:val="center"/>
          </w:tcPr>
          <w:p>
            <w:pPr>
              <w:pStyle w:val="13"/>
            </w:pPr>
            <w:r>
              <w:t>受益农户满意度</w:t>
            </w:r>
          </w:p>
        </w:tc>
        <w:tc>
          <w:tcPr>
            <w:tcW w:w="1276" w:type="dxa"/>
            <w:vAlign w:val="center"/>
          </w:tcPr>
          <w:p>
            <w:pPr>
              <w:pStyle w:val="13"/>
            </w:pPr>
            <w:r>
              <w:t>≥95百分比</w:t>
            </w:r>
          </w:p>
        </w:tc>
        <w:tc>
          <w:tcPr>
            <w:tcW w:w="1843" w:type="dxa"/>
            <w:vAlign w:val="center"/>
          </w:tcPr>
          <w:p>
            <w:pPr>
              <w:pStyle w:val="13"/>
            </w:pPr>
            <w:r>
              <w:t>受益农户满意度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22.基层站工作运转经费绩效目标表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13022923P00JXC4140985</w:t>
            </w:r>
          </w:p>
        </w:tc>
        <w:tc>
          <w:tcPr>
            <w:tcW w:w="1587" w:type="dxa"/>
            <w:vAlign w:val="center"/>
          </w:tcPr>
          <w:p>
            <w:pPr>
              <w:pStyle w:val="14"/>
            </w:pPr>
            <w:r>
              <w:t>项目名称</w:t>
            </w:r>
          </w:p>
        </w:tc>
        <w:tc>
          <w:tcPr>
            <w:tcW w:w="4422" w:type="dxa"/>
            <w:gridSpan w:val="3"/>
            <w:vAlign w:val="center"/>
          </w:tcPr>
          <w:p>
            <w:pPr>
              <w:pStyle w:val="13"/>
            </w:pPr>
            <w:r>
              <w:t>基层站工作运转经费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确保基层动物防疫、检疫和监督工作的正常开展。</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1.确保基层动物防疫、检疫和监督工作的正常开展。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9个乡镇兽医站和2个动物卫生监督分所工作正常开展</w:t>
            </w:r>
          </w:p>
        </w:tc>
        <w:tc>
          <w:tcPr>
            <w:tcW w:w="2891" w:type="dxa"/>
            <w:vAlign w:val="center"/>
          </w:tcPr>
          <w:p>
            <w:pPr>
              <w:pStyle w:val="13"/>
            </w:pPr>
            <w:r>
              <w:t>工作开展情况</w:t>
            </w:r>
          </w:p>
        </w:tc>
        <w:tc>
          <w:tcPr>
            <w:tcW w:w="1276" w:type="dxa"/>
            <w:vAlign w:val="center"/>
          </w:tcPr>
          <w:p>
            <w:pPr>
              <w:pStyle w:val="13"/>
            </w:pPr>
            <w:r>
              <w:t>是</w:t>
            </w:r>
          </w:p>
        </w:tc>
        <w:tc>
          <w:tcPr>
            <w:tcW w:w="1843" w:type="dxa"/>
            <w:vAlign w:val="center"/>
          </w:tcPr>
          <w:p>
            <w:pPr>
              <w:pStyle w:val="13"/>
            </w:pPr>
            <w:r>
              <w:t xml:space="preserve"> 9个乡镇兽医站和2个动物卫生监督分所工作正常开展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9个乡镇兽医站和2个动物卫生监督分所100%完成承担的工作。</w:t>
            </w:r>
          </w:p>
        </w:tc>
        <w:tc>
          <w:tcPr>
            <w:tcW w:w="2891" w:type="dxa"/>
            <w:vAlign w:val="center"/>
          </w:tcPr>
          <w:p>
            <w:pPr>
              <w:pStyle w:val="13"/>
            </w:pPr>
            <w:r>
              <w:t>工作完成率</w:t>
            </w:r>
          </w:p>
        </w:tc>
        <w:tc>
          <w:tcPr>
            <w:tcW w:w="1276" w:type="dxa"/>
            <w:vAlign w:val="center"/>
          </w:tcPr>
          <w:p>
            <w:pPr>
              <w:pStyle w:val="13"/>
            </w:pPr>
            <w:r>
              <w:t>100完成率</w:t>
            </w:r>
          </w:p>
        </w:tc>
        <w:tc>
          <w:tcPr>
            <w:tcW w:w="1843" w:type="dxa"/>
            <w:vAlign w:val="center"/>
          </w:tcPr>
          <w:p>
            <w:pPr>
              <w:pStyle w:val="13"/>
            </w:pPr>
            <w:r>
              <w:t>9个乡镇兽医站和2个动物卫生监督分所100%完成承担的工作。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资金完成情况</w:t>
            </w:r>
          </w:p>
        </w:tc>
        <w:tc>
          <w:tcPr>
            <w:tcW w:w="1276" w:type="dxa"/>
            <w:vAlign w:val="center"/>
          </w:tcPr>
          <w:p>
            <w:pPr>
              <w:pStyle w:val="13"/>
            </w:pPr>
            <w:r>
              <w:t>100完成率</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9个乡镇兽医站和2个动物卫生监督分所运转开支及房屋维修</w:t>
            </w:r>
          </w:p>
        </w:tc>
        <w:tc>
          <w:tcPr>
            <w:tcW w:w="2891" w:type="dxa"/>
            <w:vAlign w:val="center"/>
          </w:tcPr>
          <w:p>
            <w:pPr>
              <w:pStyle w:val="13"/>
            </w:pPr>
            <w:r>
              <w:t>使用资金</w:t>
            </w:r>
          </w:p>
        </w:tc>
        <w:tc>
          <w:tcPr>
            <w:tcW w:w="1276" w:type="dxa"/>
            <w:vAlign w:val="center"/>
          </w:tcPr>
          <w:p>
            <w:pPr>
              <w:pStyle w:val="13"/>
            </w:pPr>
            <w:r>
              <w:t>40万元</w:t>
            </w:r>
          </w:p>
        </w:tc>
        <w:tc>
          <w:tcPr>
            <w:tcW w:w="1843" w:type="dxa"/>
            <w:vAlign w:val="center"/>
          </w:tcPr>
          <w:p>
            <w:pPr>
              <w:pStyle w:val="13"/>
            </w:pPr>
            <w:r>
              <w:t>9个乡镇兽医站和2个动物卫生监督分所运转开支及房屋维修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保持全县动物疫情稳定，提高养殖效益</w:t>
            </w:r>
          </w:p>
        </w:tc>
        <w:tc>
          <w:tcPr>
            <w:tcW w:w="2891" w:type="dxa"/>
            <w:vAlign w:val="center"/>
          </w:tcPr>
          <w:p>
            <w:pPr>
              <w:pStyle w:val="13"/>
            </w:pPr>
            <w:r>
              <w:t>提高养殖效益</w:t>
            </w:r>
          </w:p>
        </w:tc>
        <w:tc>
          <w:tcPr>
            <w:tcW w:w="1276" w:type="dxa"/>
            <w:vAlign w:val="center"/>
          </w:tcPr>
          <w:p>
            <w:pPr>
              <w:pStyle w:val="13"/>
            </w:pPr>
            <w:r>
              <w:t>是</w:t>
            </w:r>
          </w:p>
        </w:tc>
        <w:tc>
          <w:tcPr>
            <w:tcW w:w="1843" w:type="dxa"/>
            <w:vAlign w:val="center"/>
          </w:tcPr>
          <w:p>
            <w:pPr>
              <w:pStyle w:val="13"/>
            </w:pPr>
            <w:r>
              <w:t>保持全县动物疫情稳定，提高养殖效益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完成全年工作指标，保障养殖业健康发展。</w:t>
            </w:r>
          </w:p>
        </w:tc>
        <w:tc>
          <w:tcPr>
            <w:tcW w:w="2891" w:type="dxa"/>
            <w:vAlign w:val="center"/>
          </w:tcPr>
          <w:p>
            <w:pPr>
              <w:pStyle w:val="13"/>
            </w:pPr>
            <w:r>
              <w:t>养殖业健康发展</w:t>
            </w:r>
          </w:p>
        </w:tc>
        <w:tc>
          <w:tcPr>
            <w:tcW w:w="1276" w:type="dxa"/>
            <w:vAlign w:val="center"/>
          </w:tcPr>
          <w:p>
            <w:pPr>
              <w:pStyle w:val="13"/>
            </w:pPr>
            <w:r>
              <w:t>是</w:t>
            </w:r>
          </w:p>
        </w:tc>
        <w:tc>
          <w:tcPr>
            <w:tcW w:w="1843" w:type="dxa"/>
            <w:vAlign w:val="center"/>
          </w:tcPr>
          <w:p>
            <w:pPr>
              <w:pStyle w:val="13"/>
            </w:pPr>
            <w:r>
              <w:t>完成全年工作指标，保障养殖业健康发展。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保障生态环境安全</w:t>
            </w:r>
          </w:p>
        </w:tc>
        <w:tc>
          <w:tcPr>
            <w:tcW w:w="2891" w:type="dxa"/>
            <w:vAlign w:val="center"/>
          </w:tcPr>
          <w:p>
            <w:pPr>
              <w:pStyle w:val="13"/>
            </w:pPr>
            <w:r>
              <w:t>保障生态环境安全</w:t>
            </w:r>
          </w:p>
        </w:tc>
        <w:tc>
          <w:tcPr>
            <w:tcW w:w="1276" w:type="dxa"/>
            <w:vAlign w:val="center"/>
          </w:tcPr>
          <w:p>
            <w:pPr>
              <w:pStyle w:val="13"/>
            </w:pPr>
            <w:r>
              <w:t>是</w:t>
            </w:r>
          </w:p>
        </w:tc>
        <w:tc>
          <w:tcPr>
            <w:tcW w:w="1843" w:type="dxa"/>
            <w:vAlign w:val="center"/>
          </w:tcPr>
          <w:p>
            <w:pPr>
              <w:pStyle w:val="13"/>
            </w:pPr>
            <w:r>
              <w:t>保障生态环境安全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保持动物疫情稳定，不发生区域性重大动物疫情。</w:t>
            </w:r>
          </w:p>
        </w:tc>
        <w:tc>
          <w:tcPr>
            <w:tcW w:w="2891" w:type="dxa"/>
            <w:vAlign w:val="center"/>
          </w:tcPr>
          <w:p>
            <w:pPr>
              <w:pStyle w:val="13"/>
            </w:pPr>
            <w:r>
              <w:t>保持动物疫情稳定</w:t>
            </w:r>
          </w:p>
        </w:tc>
        <w:tc>
          <w:tcPr>
            <w:tcW w:w="1276" w:type="dxa"/>
            <w:vAlign w:val="center"/>
          </w:tcPr>
          <w:p>
            <w:pPr>
              <w:pStyle w:val="13"/>
            </w:pPr>
            <w:r>
              <w:t>是</w:t>
            </w:r>
          </w:p>
        </w:tc>
        <w:tc>
          <w:tcPr>
            <w:tcW w:w="1843" w:type="dxa"/>
            <w:vAlign w:val="center"/>
          </w:tcPr>
          <w:p>
            <w:pPr>
              <w:pStyle w:val="13"/>
            </w:pPr>
            <w:r>
              <w:t>保持动物疫情稳定，不发生区域性重大动物疫情。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服务对象的满意率达到90%以上</w:t>
            </w:r>
          </w:p>
        </w:tc>
        <w:tc>
          <w:tcPr>
            <w:tcW w:w="2891" w:type="dxa"/>
            <w:vAlign w:val="center"/>
          </w:tcPr>
          <w:p>
            <w:pPr>
              <w:pStyle w:val="13"/>
            </w:pPr>
            <w:r>
              <w:t>服务对象满意度</w:t>
            </w:r>
          </w:p>
        </w:tc>
        <w:tc>
          <w:tcPr>
            <w:tcW w:w="1276" w:type="dxa"/>
            <w:vAlign w:val="center"/>
          </w:tcPr>
          <w:p>
            <w:pPr>
              <w:pStyle w:val="13"/>
            </w:pPr>
            <w:r>
              <w:t>90满意率</w:t>
            </w:r>
          </w:p>
        </w:tc>
        <w:tc>
          <w:tcPr>
            <w:tcW w:w="1843" w:type="dxa"/>
            <w:vAlign w:val="center"/>
          </w:tcPr>
          <w:p>
            <w:pPr>
              <w:pStyle w:val="13"/>
            </w:pPr>
            <w:r>
              <w:t>服务对象的满意率达到90%以上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23.冀财建[2022]208号文2023年生猪调出大县奖励资金绩效目标表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13022923P000BR010571K</w:t>
            </w:r>
          </w:p>
        </w:tc>
        <w:tc>
          <w:tcPr>
            <w:tcW w:w="1587" w:type="dxa"/>
            <w:vAlign w:val="center"/>
          </w:tcPr>
          <w:p>
            <w:pPr>
              <w:pStyle w:val="14"/>
            </w:pPr>
            <w:r>
              <w:t>项目名称</w:t>
            </w:r>
          </w:p>
        </w:tc>
        <w:tc>
          <w:tcPr>
            <w:tcW w:w="4422" w:type="dxa"/>
            <w:gridSpan w:val="3"/>
            <w:vAlign w:val="center"/>
          </w:tcPr>
          <w:p>
            <w:pPr>
              <w:pStyle w:val="13"/>
            </w:pPr>
            <w:r>
              <w:t>冀财建[2022]208号文2023年生猪调出大县奖励资金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5440000.00</w:t>
            </w:r>
          </w:p>
        </w:tc>
        <w:tc>
          <w:tcPr>
            <w:tcW w:w="1587" w:type="dxa"/>
            <w:vAlign w:val="center"/>
          </w:tcPr>
          <w:p>
            <w:pPr>
              <w:pStyle w:val="14"/>
            </w:pPr>
            <w:r>
              <w:t>其中：财政    资金</w:t>
            </w:r>
          </w:p>
        </w:tc>
        <w:tc>
          <w:tcPr>
            <w:tcW w:w="1304" w:type="dxa"/>
            <w:vAlign w:val="center"/>
          </w:tcPr>
          <w:p>
            <w:pPr>
              <w:pStyle w:val="13"/>
            </w:pPr>
            <w:r>
              <w:t>5440000.00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用于2023年生猪调出大县项目奖励资金。</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1.用于2023年生猪调出大县项目奖励资金。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新建猪舍用于养猪</w:t>
            </w:r>
          </w:p>
        </w:tc>
        <w:tc>
          <w:tcPr>
            <w:tcW w:w="2891" w:type="dxa"/>
            <w:vAlign w:val="center"/>
          </w:tcPr>
          <w:p>
            <w:pPr>
              <w:pStyle w:val="13"/>
            </w:pPr>
            <w:r>
              <w:t>新建猪舍用于养猪</w:t>
            </w:r>
          </w:p>
        </w:tc>
        <w:tc>
          <w:tcPr>
            <w:tcW w:w="1276" w:type="dxa"/>
            <w:vAlign w:val="center"/>
          </w:tcPr>
          <w:p>
            <w:pPr>
              <w:pStyle w:val="13"/>
            </w:pPr>
            <w:r>
              <w:t>1万头</w:t>
            </w:r>
          </w:p>
        </w:tc>
        <w:tc>
          <w:tcPr>
            <w:tcW w:w="1843" w:type="dxa"/>
            <w:vAlign w:val="center"/>
          </w:tcPr>
          <w:p>
            <w:pPr>
              <w:pStyle w:val="13"/>
            </w:pPr>
            <w:r>
              <w:t>新建猪舍用于养猪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用于新建和扩建猪舍</w:t>
            </w:r>
          </w:p>
        </w:tc>
        <w:tc>
          <w:tcPr>
            <w:tcW w:w="2891" w:type="dxa"/>
            <w:vAlign w:val="center"/>
          </w:tcPr>
          <w:p>
            <w:pPr>
              <w:pStyle w:val="13"/>
            </w:pPr>
            <w:r>
              <w:t>用于新建和扩建猪舍</w:t>
            </w:r>
          </w:p>
        </w:tc>
        <w:tc>
          <w:tcPr>
            <w:tcW w:w="1276" w:type="dxa"/>
            <w:vAlign w:val="center"/>
          </w:tcPr>
          <w:p>
            <w:pPr>
              <w:pStyle w:val="13"/>
            </w:pPr>
            <w:r>
              <w:t>1万平方米</w:t>
            </w:r>
          </w:p>
        </w:tc>
        <w:tc>
          <w:tcPr>
            <w:tcW w:w="1843" w:type="dxa"/>
            <w:vAlign w:val="center"/>
          </w:tcPr>
          <w:p>
            <w:pPr>
              <w:pStyle w:val="13"/>
            </w:pPr>
            <w:r>
              <w:t>用于新建和扩建猪舍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支持养猪场配建粪污处理设施</w:t>
            </w:r>
          </w:p>
        </w:tc>
        <w:tc>
          <w:tcPr>
            <w:tcW w:w="2891" w:type="dxa"/>
            <w:vAlign w:val="center"/>
          </w:tcPr>
          <w:p>
            <w:pPr>
              <w:pStyle w:val="13"/>
            </w:pPr>
            <w:r>
              <w:t>支持养猪场配建粪污处理设施</w:t>
            </w:r>
          </w:p>
        </w:tc>
        <w:tc>
          <w:tcPr>
            <w:tcW w:w="1276" w:type="dxa"/>
            <w:vAlign w:val="center"/>
          </w:tcPr>
          <w:p>
            <w:pPr>
              <w:pStyle w:val="13"/>
            </w:pPr>
            <w:r>
              <w:t>3000平方米</w:t>
            </w:r>
          </w:p>
        </w:tc>
        <w:tc>
          <w:tcPr>
            <w:tcW w:w="1843" w:type="dxa"/>
            <w:vAlign w:val="center"/>
          </w:tcPr>
          <w:p>
            <w:pPr>
              <w:pStyle w:val="13"/>
            </w:pPr>
            <w:r>
              <w:t>支持养猪场配建粪污处理设施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生猪出栏供应市场</w:t>
            </w:r>
          </w:p>
        </w:tc>
        <w:tc>
          <w:tcPr>
            <w:tcW w:w="2891" w:type="dxa"/>
            <w:vAlign w:val="center"/>
          </w:tcPr>
          <w:p>
            <w:pPr>
              <w:pStyle w:val="13"/>
            </w:pPr>
            <w:r>
              <w:t>生猪出栏供应市场</w:t>
            </w:r>
          </w:p>
        </w:tc>
        <w:tc>
          <w:tcPr>
            <w:tcW w:w="1276" w:type="dxa"/>
            <w:vAlign w:val="center"/>
          </w:tcPr>
          <w:p>
            <w:pPr>
              <w:pStyle w:val="13"/>
            </w:pPr>
            <w:r>
              <w:t>100%</w:t>
            </w:r>
          </w:p>
        </w:tc>
        <w:tc>
          <w:tcPr>
            <w:tcW w:w="1843" w:type="dxa"/>
            <w:vAlign w:val="center"/>
          </w:tcPr>
          <w:p>
            <w:pPr>
              <w:pStyle w:val="13"/>
            </w:pPr>
            <w:r>
              <w:t>生猪出栏供应市场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增加养殖户收益</w:t>
            </w:r>
          </w:p>
        </w:tc>
        <w:tc>
          <w:tcPr>
            <w:tcW w:w="2891" w:type="dxa"/>
            <w:vAlign w:val="center"/>
          </w:tcPr>
          <w:p>
            <w:pPr>
              <w:pStyle w:val="13"/>
            </w:pPr>
            <w:r>
              <w:t>增加养殖户收益</w:t>
            </w:r>
          </w:p>
        </w:tc>
        <w:tc>
          <w:tcPr>
            <w:tcW w:w="1276" w:type="dxa"/>
            <w:vAlign w:val="center"/>
          </w:tcPr>
          <w:p>
            <w:pPr>
              <w:pStyle w:val="13"/>
            </w:pPr>
            <w:r>
              <w:t>增加养殖户收益</w:t>
            </w:r>
          </w:p>
        </w:tc>
        <w:tc>
          <w:tcPr>
            <w:tcW w:w="1843" w:type="dxa"/>
            <w:vAlign w:val="center"/>
          </w:tcPr>
          <w:p>
            <w:pPr>
              <w:pStyle w:val="13"/>
            </w:pPr>
            <w:r>
              <w:t>增加养殖户收益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资金用于防疫费用</w:t>
            </w:r>
          </w:p>
        </w:tc>
        <w:tc>
          <w:tcPr>
            <w:tcW w:w="2891" w:type="dxa"/>
            <w:vAlign w:val="center"/>
          </w:tcPr>
          <w:p>
            <w:pPr>
              <w:pStyle w:val="13"/>
            </w:pPr>
            <w:r>
              <w:t>资金用于防疫费用</w:t>
            </w:r>
          </w:p>
        </w:tc>
        <w:tc>
          <w:tcPr>
            <w:tcW w:w="1276" w:type="dxa"/>
            <w:vAlign w:val="center"/>
          </w:tcPr>
          <w:p>
            <w:pPr>
              <w:pStyle w:val="13"/>
            </w:pPr>
            <w:r>
              <w:t>资金用于防疫费用</w:t>
            </w:r>
          </w:p>
        </w:tc>
        <w:tc>
          <w:tcPr>
            <w:tcW w:w="1843" w:type="dxa"/>
            <w:vAlign w:val="center"/>
          </w:tcPr>
          <w:p>
            <w:pPr>
              <w:pStyle w:val="13"/>
            </w:pPr>
            <w:r>
              <w:t>资金用于防疫费用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粪污处理设施配建改善养殖场环境</w:t>
            </w:r>
          </w:p>
        </w:tc>
        <w:tc>
          <w:tcPr>
            <w:tcW w:w="2891" w:type="dxa"/>
            <w:vAlign w:val="center"/>
          </w:tcPr>
          <w:p>
            <w:pPr>
              <w:pStyle w:val="13"/>
            </w:pPr>
            <w:r>
              <w:t>粪污处理设施配建改善养殖场环境</w:t>
            </w:r>
          </w:p>
        </w:tc>
        <w:tc>
          <w:tcPr>
            <w:tcW w:w="1276" w:type="dxa"/>
            <w:vAlign w:val="center"/>
          </w:tcPr>
          <w:p>
            <w:pPr>
              <w:pStyle w:val="13"/>
            </w:pPr>
            <w:r>
              <w:t>粪污处理设施配建改善养殖场环境</w:t>
            </w:r>
          </w:p>
        </w:tc>
        <w:tc>
          <w:tcPr>
            <w:tcW w:w="1843" w:type="dxa"/>
            <w:vAlign w:val="center"/>
          </w:tcPr>
          <w:p>
            <w:pPr>
              <w:pStyle w:val="13"/>
            </w:pPr>
            <w:r>
              <w:t>粪污处理设施配建改善养殖场环境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补贴对象满意度</w:t>
            </w:r>
          </w:p>
        </w:tc>
        <w:tc>
          <w:tcPr>
            <w:tcW w:w="2891" w:type="dxa"/>
            <w:vAlign w:val="center"/>
          </w:tcPr>
          <w:p>
            <w:pPr>
              <w:pStyle w:val="13"/>
            </w:pPr>
            <w:r>
              <w:t>补贴对象满意度</w:t>
            </w:r>
          </w:p>
        </w:tc>
        <w:tc>
          <w:tcPr>
            <w:tcW w:w="1276" w:type="dxa"/>
            <w:vAlign w:val="center"/>
          </w:tcPr>
          <w:p>
            <w:pPr>
              <w:pStyle w:val="13"/>
            </w:pPr>
            <w:r>
              <w:t>≥90%</w:t>
            </w:r>
          </w:p>
        </w:tc>
        <w:tc>
          <w:tcPr>
            <w:tcW w:w="1843" w:type="dxa"/>
            <w:vAlign w:val="center"/>
          </w:tcPr>
          <w:p>
            <w:pPr>
              <w:pStyle w:val="13"/>
            </w:pPr>
            <w:r>
              <w:t>补贴对象满意度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生猪养殖户满意度</w:t>
            </w:r>
          </w:p>
        </w:tc>
        <w:tc>
          <w:tcPr>
            <w:tcW w:w="2891" w:type="dxa"/>
            <w:vAlign w:val="center"/>
          </w:tcPr>
          <w:p>
            <w:pPr>
              <w:pStyle w:val="13"/>
            </w:pPr>
            <w:r>
              <w:t>生猪养殖户满意度</w:t>
            </w:r>
          </w:p>
        </w:tc>
        <w:tc>
          <w:tcPr>
            <w:tcW w:w="1276" w:type="dxa"/>
            <w:vAlign w:val="center"/>
          </w:tcPr>
          <w:p>
            <w:pPr>
              <w:pStyle w:val="13"/>
            </w:pPr>
            <w:r>
              <w:t>≥90%</w:t>
            </w:r>
          </w:p>
        </w:tc>
        <w:tc>
          <w:tcPr>
            <w:tcW w:w="1843" w:type="dxa"/>
            <w:vAlign w:val="center"/>
          </w:tcPr>
          <w:p>
            <w:pPr>
              <w:pStyle w:val="13"/>
            </w:pPr>
            <w:r>
              <w:t>生猪养殖户满意度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24.冀财建【2022】38号-2022年河北省高标准农田建设项目绩效目标表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13022922P00JXC4136190</w:t>
            </w:r>
          </w:p>
        </w:tc>
        <w:tc>
          <w:tcPr>
            <w:tcW w:w="1587" w:type="dxa"/>
            <w:vAlign w:val="center"/>
          </w:tcPr>
          <w:p>
            <w:pPr>
              <w:pStyle w:val="14"/>
            </w:pPr>
            <w:r>
              <w:t>项目名称</w:t>
            </w:r>
          </w:p>
        </w:tc>
        <w:tc>
          <w:tcPr>
            <w:tcW w:w="4422" w:type="dxa"/>
            <w:gridSpan w:val="3"/>
            <w:vAlign w:val="center"/>
          </w:tcPr>
          <w:p>
            <w:pPr>
              <w:pStyle w:val="13"/>
            </w:pPr>
            <w:r>
              <w:t>冀财建【2022】38号-2022年河北省高标准农田建设项目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35471936.00</w:t>
            </w:r>
          </w:p>
        </w:tc>
        <w:tc>
          <w:tcPr>
            <w:tcW w:w="1587" w:type="dxa"/>
            <w:vAlign w:val="center"/>
          </w:tcPr>
          <w:p>
            <w:pPr>
              <w:pStyle w:val="14"/>
            </w:pPr>
            <w:r>
              <w:t>其中：财政    资金</w:t>
            </w:r>
          </w:p>
        </w:tc>
        <w:tc>
          <w:tcPr>
            <w:tcW w:w="1304" w:type="dxa"/>
            <w:vAlign w:val="center"/>
          </w:tcPr>
          <w:p>
            <w:pPr>
              <w:pStyle w:val="13"/>
            </w:pPr>
            <w:r>
              <w:t>35471936.00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目标内容12022年河北省高标准农田建设项目</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1.目标内容12022年河北省高标准农田建设项目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配方配1000吨</w:t>
            </w:r>
          </w:p>
        </w:tc>
        <w:tc>
          <w:tcPr>
            <w:tcW w:w="2891" w:type="dxa"/>
            <w:vAlign w:val="center"/>
          </w:tcPr>
          <w:p>
            <w:pPr>
              <w:pStyle w:val="13"/>
            </w:pPr>
            <w:r>
              <w:t>完成任务目标数</w:t>
            </w:r>
          </w:p>
        </w:tc>
        <w:tc>
          <w:tcPr>
            <w:tcW w:w="1276" w:type="dxa"/>
            <w:vAlign w:val="center"/>
          </w:tcPr>
          <w:p>
            <w:pPr>
              <w:pStyle w:val="13"/>
            </w:pPr>
            <w:r>
              <w:t>≥1000吨</w:t>
            </w:r>
          </w:p>
        </w:tc>
        <w:tc>
          <w:tcPr>
            <w:tcW w:w="1843" w:type="dxa"/>
            <w:vAlign w:val="center"/>
          </w:tcPr>
          <w:p>
            <w:pPr>
              <w:pStyle w:val="13"/>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机井配套757台</w:t>
            </w:r>
          </w:p>
        </w:tc>
        <w:tc>
          <w:tcPr>
            <w:tcW w:w="2891" w:type="dxa"/>
            <w:vAlign w:val="center"/>
          </w:tcPr>
          <w:p>
            <w:pPr>
              <w:pStyle w:val="13"/>
            </w:pPr>
            <w:r>
              <w:t>按时完成任务目标</w:t>
            </w:r>
          </w:p>
        </w:tc>
        <w:tc>
          <w:tcPr>
            <w:tcW w:w="1276" w:type="dxa"/>
            <w:vAlign w:val="center"/>
          </w:tcPr>
          <w:p>
            <w:pPr>
              <w:pStyle w:val="13"/>
            </w:pPr>
            <w:r>
              <w:t>≥757台</w:t>
            </w:r>
          </w:p>
        </w:tc>
        <w:tc>
          <w:tcPr>
            <w:tcW w:w="1843" w:type="dxa"/>
            <w:vAlign w:val="center"/>
          </w:tcPr>
          <w:p>
            <w:pPr>
              <w:pStyle w:val="13"/>
            </w:pPr>
            <w:r>
              <w:t>按时完成任务目标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输水管道257157米</w:t>
            </w:r>
          </w:p>
        </w:tc>
        <w:tc>
          <w:tcPr>
            <w:tcW w:w="2891" w:type="dxa"/>
            <w:vAlign w:val="center"/>
          </w:tcPr>
          <w:p>
            <w:pPr>
              <w:pStyle w:val="13"/>
            </w:pPr>
            <w:r>
              <w:t>完成任务目标</w:t>
            </w:r>
          </w:p>
        </w:tc>
        <w:tc>
          <w:tcPr>
            <w:tcW w:w="1276" w:type="dxa"/>
            <w:vAlign w:val="center"/>
          </w:tcPr>
          <w:p>
            <w:pPr>
              <w:pStyle w:val="13"/>
            </w:pPr>
            <w:r>
              <w:t>≥257157米</w:t>
            </w:r>
          </w:p>
        </w:tc>
        <w:tc>
          <w:tcPr>
            <w:tcW w:w="1843" w:type="dxa"/>
            <w:vAlign w:val="center"/>
          </w:tcPr>
          <w:p>
            <w:pPr>
              <w:pStyle w:val="13"/>
            </w:pPr>
            <w:r>
              <w:t>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农田机耕路11962米</w:t>
            </w:r>
          </w:p>
        </w:tc>
        <w:tc>
          <w:tcPr>
            <w:tcW w:w="2891" w:type="dxa"/>
            <w:vAlign w:val="center"/>
          </w:tcPr>
          <w:p>
            <w:pPr>
              <w:pStyle w:val="13"/>
            </w:pPr>
            <w:r>
              <w:t>完成任务目标数</w:t>
            </w:r>
          </w:p>
        </w:tc>
        <w:tc>
          <w:tcPr>
            <w:tcW w:w="1276" w:type="dxa"/>
            <w:vAlign w:val="center"/>
          </w:tcPr>
          <w:p>
            <w:pPr>
              <w:pStyle w:val="13"/>
            </w:pPr>
            <w:r>
              <w:t>≥11962米</w:t>
            </w:r>
          </w:p>
        </w:tc>
        <w:tc>
          <w:tcPr>
            <w:tcW w:w="1843" w:type="dxa"/>
            <w:vAlign w:val="center"/>
          </w:tcPr>
          <w:p>
            <w:pPr>
              <w:pStyle w:val="13"/>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配方配1000吨</w:t>
            </w:r>
          </w:p>
        </w:tc>
        <w:tc>
          <w:tcPr>
            <w:tcW w:w="2891" w:type="dxa"/>
            <w:vAlign w:val="center"/>
          </w:tcPr>
          <w:p>
            <w:pPr>
              <w:pStyle w:val="13"/>
            </w:pPr>
            <w:r>
              <w:t>完成任务目标数</w:t>
            </w:r>
          </w:p>
        </w:tc>
        <w:tc>
          <w:tcPr>
            <w:tcW w:w="1276" w:type="dxa"/>
            <w:vAlign w:val="center"/>
          </w:tcPr>
          <w:p>
            <w:pPr>
              <w:pStyle w:val="13"/>
            </w:pPr>
            <w:r>
              <w:t>≥1000吨</w:t>
            </w:r>
          </w:p>
        </w:tc>
        <w:tc>
          <w:tcPr>
            <w:tcW w:w="1843" w:type="dxa"/>
            <w:vAlign w:val="center"/>
          </w:tcPr>
          <w:p>
            <w:pPr>
              <w:pStyle w:val="13"/>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机井配套117台</w:t>
            </w:r>
          </w:p>
        </w:tc>
        <w:tc>
          <w:tcPr>
            <w:tcW w:w="2891" w:type="dxa"/>
            <w:vAlign w:val="center"/>
          </w:tcPr>
          <w:p>
            <w:pPr>
              <w:pStyle w:val="13"/>
            </w:pPr>
            <w:r>
              <w:t>按时完成任务目标</w:t>
            </w:r>
          </w:p>
        </w:tc>
        <w:tc>
          <w:tcPr>
            <w:tcW w:w="1276" w:type="dxa"/>
            <w:vAlign w:val="center"/>
          </w:tcPr>
          <w:p>
            <w:pPr>
              <w:pStyle w:val="13"/>
            </w:pPr>
            <w:r>
              <w:t>≥117台</w:t>
            </w:r>
          </w:p>
        </w:tc>
        <w:tc>
          <w:tcPr>
            <w:tcW w:w="1843" w:type="dxa"/>
            <w:vAlign w:val="center"/>
          </w:tcPr>
          <w:p>
            <w:pPr>
              <w:pStyle w:val="13"/>
            </w:pPr>
            <w:r>
              <w:t>按时完成任务目标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疏浚渠道24036米</w:t>
            </w:r>
          </w:p>
        </w:tc>
        <w:tc>
          <w:tcPr>
            <w:tcW w:w="2891" w:type="dxa"/>
            <w:vAlign w:val="center"/>
          </w:tcPr>
          <w:p>
            <w:pPr>
              <w:pStyle w:val="13"/>
            </w:pPr>
            <w:r>
              <w:t>完成任务目标</w:t>
            </w:r>
          </w:p>
        </w:tc>
        <w:tc>
          <w:tcPr>
            <w:tcW w:w="1276" w:type="dxa"/>
            <w:vAlign w:val="center"/>
          </w:tcPr>
          <w:p>
            <w:pPr>
              <w:pStyle w:val="13"/>
            </w:pPr>
            <w:r>
              <w:t>≥24036米</w:t>
            </w:r>
          </w:p>
        </w:tc>
        <w:tc>
          <w:tcPr>
            <w:tcW w:w="1843" w:type="dxa"/>
            <w:vAlign w:val="center"/>
          </w:tcPr>
          <w:p>
            <w:pPr>
              <w:pStyle w:val="13"/>
            </w:pPr>
            <w:r>
              <w:t>完成任务目标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25.冀财农[2022]140号文2023年中央动物防疫补助经费绩效目标表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13022923P000BR010588Q</w:t>
            </w:r>
          </w:p>
        </w:tc>
        <w:tc>
          <w:tcPr>
            <w:tcW w:w="1587" w:type="dxa"/>
            <w:vAlign w:val="center"/>
          </w:tcPr>
          <w:p>
            <w:pPr>
              <w:pStyle w:val="14"/>
            </w:pPr>
            <w:r>
              <w:t>项目名称</w:t>
            </w:r>
          </w:p>
        </w:tc>
        <w:tc>
          <w:tcPr>
            <w:tcW w:w="4422" w:type="dxa"/>
            <w:gridSpan w:val="3"/>
            <w:vAlign w:val="center"/>
          </w:tcPr>
          <w:p>
            <w:pPr>
              <w:pStyle w:val="13"/>
            </w:pPr>
            <w:r>
              <w:t>冀财农[2022]140号文2023年中央动物防疫补助经费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4907600.00</w:t>
            </w:r>
          </w:p>
        </w:tc>
        <w:tc>
          <w:tcPr>
            <w:tcW w:w="1587" w:type="dxa"/>
            <w:vAlign w:val="center"/>
          </w:tcPr>
          <w:p>
            <w:pPr>
              <w:pStyle w:val="14"/>
            </w:pPr>
            <w:r>
              <w:t>其中：财政    资金</w:t>
            </w:r>
          </w:p>
        </w:tc>
        <w:tc>
          <w:tcPr>
            <w:tcW w:w="1304" w:type="dxa"/>
            <w:vAlign w:val="center"/>
          </w:tcPr>
          <w:p>
            <w:pPr>
              <w:pStyle w:val="13"/>
            </w:pPr>
            <w:r>
              <w:t>4907600.00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用于动物防疫</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1.用于动物防疫</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强制免疫病种免疫密度</w:t>
            </w:r>
          </w:p>
        </w:tc>
        <w:tc>
          <w:tcPr>
            <w:tcW w:w="2891" w:type="dxa"/>
            <w:vAlign w:val="center"/>
          </w:tcPr>
          <w:p>
            <w:pPr>
              <w:pStyle w:val="13"/>
            </w:pPr>
            <w:r>
              <w:t>强制免疫病种免疫密度</w:t>
            </w:r>
          </w:p>
        </w:tc>
        <w:tc>
          <w:tcPr>
            <w:tcW w:w="1276" w:type="dxa"/>
            <w:vAlign w:val="center"/>
          </w:tcPr>
          <w:p>
            <w:pPr>
              <w:pStyle w:val="13"/>
            </w:pPr>
            <w:r>
              <w:t>100%</w:t>
            </w:r>
          </w:p>
        </w:tc>
        <w:tc>
          <w:tcPr>
            <w:tcW w:w="1843" w:type="dxa"/>
            <w:vAlign w:val="center"/>
          </w:tcPr>
          <w:p>
            <w:pPr>
              <w:pStyle w:val="13"/>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2023年养殖环节病死猪无害化处理补助经费的发放率</w:t>
            </w:r>
          </w:p>
        </w:tc>
        <w:tc>
          <w:tcPr>
            <w:tcW w:w="2891" w:type="dxa"/>
            <w:vAlign w:val="center"/>
          </w:tcPr>
          <w:p>
            <w:pPr>
              <w:pStyle w:val="13"/>
            </w:pPr>
            <w:r>
              <w:t>2023年养殖环节病死猪无害化处理补助经费的发放率</w:t>
            </w:r>
          </w:p>
        </w:tc>
        <w:tc>
          <w:tcPr>
            <w:tcW w:w="1276" w:type="dxa"/>
            <w:vAlign w:val="center"/>
          </w:tcPr>
          <w:p>
            <w:pPr>
              <w:pStyle w:val="13"/>
            </w:pPr>
            <w:r>
              <w:t>100%</w:t>
            </w:r>
          </w:p>
        </w:tc>
        <w:tc>
          <w:tcPr>
            <w:tcW w:w="1843" w:type="dxa"/>
            <w:vAlign w:val="center"/>
          </w:tcPr>
          <w:p>
            <w:pPr>
              <w:pStyle w:val="13"/>
            </w:pPr>
            <w:r>
              <w:t>2023年养殖环节病死猪无害化处理补助经费的发放率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抗体合格率</w:t>
            </w:r>
          </w:p>
        </w:tc>
        <w:tc>
          <w:tcPr>
            <w:tcW w:w="2891" w:type="dxa"/>
            <w:vAlign w:val="center"/>
          </w:tcPr>
          <w:p>
            <w:pPr>
              <w:pStyle w:val="13"/>
            </w:pPr>
            <w:r>
              <w:t>抗体合格率</w:t>
            </w:r>
          </w:p>
        </w:tc>
        <w:tc>
          <w:tcPr>
            <w:tcW w:w="1276" w:type="dxa"/>
            <w:vAlign w:val="center"/>
          </w:tcPr>
          <w:p>
            <w:pPr>
              <w:pStyle w:val="13"/>
            </w:pPr>
            <w:r>
              <w:t>100%</w:t>
            </w:r>
          </w:p>
        </w:tc>
        <w:tc>
          <w:tcPr>
            <w:tcW w:w="1843" w:type="dxa"/>
            <w:vAlign w:val="center"/>
          </w:tcPr>
          <w:p>
            <w:pPr>
              <w:pStyle w:val="13"/>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年度资金执行率</w:t>
            </w:r>
          </w:p>
        </w:tc>
        <w:tc>
          <w:tcPr>
            <w:tcW w:w="2891" w:type="dxa"/>
            <w:vAlign w:val="center"/>
          </w:tcPr>
          <w:p>
            <w:pPr>
              <w:pStyle w:val="13"/>
            </w:pPr>
            <w:r>
              <w:t>年度资金执行率</w:t>
            </w:r>
          </w:p>
        </w:tc>
        <w:tc>
          <w:tcPr>
            <w:tcW w:w="1276" w:type="dxa"/>
            <w:vAlign w:val="center"/>
          </w:tcPr>
          <w:p>
            <w:pPr>
              <w:pStyle w:val="13"/>
            </w:pPr>
            <w:r>
              <w:t>100%</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口蹄疫、高致病性禽流感、布病等优先防治病种防治工作</w:t>
            </w:r>
          </w:p>
        </w:tc>
        <w:tc>
          <w:tcPr>
            <w:tcW w:w="2891" w:type="dxa"/>
            <w:vAlign w:val="center"/>
          </w:tcPr>
          <w:p>
            <w:pPr>
              <w:pStyle w:val="13"/>
            </w:pPr>
            <w:r>
              <w:t>口蹄疫、高致病性禽流感、布病等优先防治病种防治工作</w:t>
            </w:r>
          </w:p>
        </w:tc>
        <w:tc>
          <w:tcPr>
            <w:tcW w:w="1276" w:type="dxa"/>
            <w:vAlign w:val="center"/>
          </w:tcPr>
          <w:p>
            <w:pPr>
              <w:pStyle w:val="13"/>
            </w:pPr>
            <w:r>
              <w:t>100%</w:t>
            </w:r>
          </w:p>
        </w:tc>
        <w:tc>
          <w:tcPr>
            <w:tcW w:w="1843" w:type="dxa"/>
            <w:vAlign w:val="center"/>
          </w:tcPr>
          <w:p>
            <w:pPr>
              <w:pStyle w:val="13"/>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保持疫情平稳，提高养殖效益</w:t>
            </w:r>
          </w:p>
        </w:tc>
        <w:tc>
          <w:tcPr>
            <w:tcW w:w="2891" w:type="dxa"/>
            <w:vAlign w:val="center"/>
          </w:tcPr>
          <w:p>
            <w:pPr>
              <w:pStyle w:val="13"/>
            </w:pPr>
            <w:r>
              <w:t>保持疫情平稳，提高养殖效益</w:t>
            </w:r>
          </w:p>
        </w:tc>
        <w:tc>
          <w:tcPr>
            <w:tcW w:w="1276" w:type="dxa"/>
            <w:vAlign w:val="center"/>
          </w:tcPr>
          <w:p>
            <w:pPr>
              <w:pStyle w:val="13"/>
            </w:pPr>
            <w:r>
              <w:t>100%</w:t>
            </w:r>
          </w:p>
        </w:tc>
        <w:tc>
          <w:tcPr>
            <w:tcW w:w="1843" w:type="dxa"/>
            <w:vAlign w:val="center"/>
          </w:tcPr>
          <w:p>
            <w:pPr>
              <w:pStyle w:val="13"/>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保持动物疫情稳定</w:t>
            </w:r>
          </w:p>
        </w:tc>
        <w:tc>
          <w:tcPr>
            <w:tcW w:w="2891" w:type="dxa"/>
            <w:vAlign w:val="center"/>
          </w:tcPr>
          <w:p>
            <w:pPr>
              <w:pStyle w:val="13"/>
            </w:pPr>
            <w:r>
              <w:t>保持动物疫情稳定</w:t>
            </w:r>
          </w:p>
        </w:tc>
        <w:tc>
          <w:tcPr>
            <w:tcW w:w="1276" w:type="dxa"/>
            <w:vAlign w:val="center"/>
          </w:tcPr>
          <w:p>
            <w:pPr>
              <w:pStyle w:val="13"/>
            </w:pPr>
            <w:r>
              <w:t>100%</w:t>
            </w:r>
          </w:p>
        </w:tc>
        <w:tc>
          <w:tcPr>
            <w:tcW w:w="1843" w:type="dxa"/>
            <w:vAlign w:val="center"/>
          </w:tcPr>
          <w:p>
            <w:pPr>
              <w:pStyle w:val="13"/>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w:t>
            </w:r>
          </w:p>
        </w:tc>
        <w:tc>
          <w:tcPr>
            <w:tcW w:w="1843" w:type="dxa"/>
            <w:vAlign w:val="center"/>
          </w:tcPr>
          <w:p>
            <w:pPr>
              <w:pStyle w:val="13"/>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w:t>
            </w:r>
          </w:p>
        </w:tc>
        <w:tc>
          <w:tcPr>
            <w:tcW w:w="1843" w:type="dxa"/>
            <w:vAlign w:val="center"/>
          </w:tcPr>
          <w:p>
            <w:pPr>
              <w:pStyle w:val="13"/>
            </w:pPr>
            <w:r>
              <w:t>受益群众满意度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26.冀财农[2022]155号文2023年省级财政衔接推进乡村振兴补助资金绩效目标表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13022923P000BR0105875</w:t>
            </w:r>
          </w:p>
        </w:tc>
        <w:tc>
          <w:tcPr>
            <w:tcW w:w="1587" w:type="dxa"/>
            <w:vAlign w:val="center"/>
          </w:tcPr>
          <w:p>
            <w:pPr>
              <w:pStyle w:val="14"/>
            </w:pPr>
            <w:r>
              <w:t>项目名称</w:t>
            </w:r>
          </w:p>
        </w:tc>
        <w:tc>
          <w:tcPr>
            <w:tcW w:w="4422" w:type="dxa"/>
            <w:gridSpan w:val="3"/>
            <w:vAlign w:val="center"/>
          </w:tcPr>
          <w:p>
            <w:pPr>
              <w:pStyle w:val="13"/>
            </w:pPr>
            <w:r>
              <w:t>冀财农[2022]155号文2023年省级财政衔接推进乡村振兴补助资金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1650000.00</w:t>
            </w:r>
          </w:p>
        </w:tc>
        <w:tc>
          <w:tcPr>
            <w:tcW w:w="1587" w:type="dxa"/>
            <w:vAlign w:val="center"/>
          </w:tcPr>
          <w:p>
            <w:pPr>
              <w:pStyle w:val="14"/>
            </w:pPr>
            <w:r>
              <w:t>其中：财政    资金</w:t>
            </w:r>
          </w:p>
        </w:tc>
        <w:tc>
          <w:tcPr>
            <w:tcW w:w="1304" w:type="dxa"/>
            <w:vAlign w:val="center"/>
          </w:tcPr>
          <w:p>
            <w:pPr>
              <w:pStyle w:val="13"/>
            </w:pPr>
            <w:r>
              <w:t>1650000.00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用于乡村振兴建设资金。</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1.用于乡村振兴建设资金。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环境建设</w:t>
            </w:r>
          </w:p>
        </w:tc>
        <w:tc>
          <w:tcPr>
            <w:tcW w:w="2891" w:type="dxa"/>
            <w:vAlign w:val="center"/>
          </w:tcPr>
          <w:p>
            <w:pPr>
              <w:pStyle w:val="13"/>
            </w:pPr>
            <w:r>
              <w:t>环境建设</w:t>
            </w:r>
          </w:p>
        </w:tc>
        <w:tc>
          <w:tcPr>
            <w:tcW w:w="1276" w:type="dxa"/>
            <w:vAlign w:val="center"/>
          </w:tcPr>
          <w:p>
            <w:pPr>
              <w:pStyle w:val="13"/>
            </w:pPr>
            <w:r>
              <w:t>100百分比</w:t>
            </w:r>
          </w:p>
        </w:tc>
        <w:tc>
          <w:tcPr>
            <w:tcW w:w="1843" w:type="dxa"/>
            <w:vAlign w:val="center"/>
          </w:tcPr>
          <w:p>
            <w:pPr>
              <w:pStyle w:val="13"/>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每两个月拉练一次</w:t>
            </w:r>
          </w:p>
        </w:tc>
        <w:tc>
          <w:tcPr>
            <w:tcW w:w="2891" w:type="dxa"/>
            <w:vAlign w:val="center"/>
          </w:tcPr>
          <w:p>
            <w:pPr>
              <w:pStyle w:val="13"/>
            </w:pPr>
            <w:r>
              <w:t>每两个月拉练一次</w:t>
            </w:r>
          </w:p>
        </w:tc>
        <w:tc>
          <w:tcPr>
            <w:tcW w:w="1276" w:type="dxa"/>
            <w:vAlign w:val="center"/>
          </w:tcPr>
          <w:p>
            <w:pPr>
              <w:pStyle w:val="13"/>
            </w:pPr>
            <w:r>
              <w:t>100百分比</w:t>
            </w:r>
          </w:p>
        </w:tc>
        <w:tc>
          <w:tcPr>
            <w:tcW w:w="1843" w:type="dxa"/>
            <w:vAlign w:val="center"/>
          </w:tcPr>
          <w:p>
            <w:pPr>
              <w:pStyle w:val="13"/>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垃圾等有序清运管控</w:t>
            </w:r>
          </w:p>
        </w:tc>
        <w:tc>
          <w:tcPr>
            <w:tcW w:w="2891" w:type="dxa"/>
            <w:vAlign w:val="center"/>
          </w:tcPr>
          <w:p>
            <w:pPr>
              <w:pStyle w:val="13"/>
            </w:pPr>
            <w:r>
              <w:t>垃圾等有序清运管控</w:t>
            </w:r>
          </w:p>
        </w:tc>
        <w:tc>
          <w:tcPr>
            <w:tcW w:w="1276" w:type="dxa"/>
            <w:vAlign w:val="center"/>
          </w:tcPr>
          <w:p>
            <w:pPr>
              <w:pStyle w:val="13"/>
            </w:pPr>
            <w:r>
              <w:t>垃圾等有序清运管控</w:t>
            </w:r>
          </w:p>
        </w:tc>
        <w:tc>
          <w:tcPr>
            <w:tcW w:w="1843" w:type="dxa"/>
            <w:vAlign w:val="center"/>
          </w:tcPr>
          <w:p>
            <w:pPr>
              <w:pStyle w:val="13"/>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提高保护环境自觉性</w:t>
            </w:r>
          </w:p>
        </w:tc>
        <w:tc>
          <w:tcPr>
            <w:tcW w:w="2891" w:type="dxa"/>
            <w:vAlign w:val="center"/>
          </w:tcPr>
          <w:p>
            <w:pPr>
              <w:pStyle w:val="13"/>
            </w:pPr>
            <w:r>
              <w:t>提高保护环境自觉性</w:t>
            </w:r>
          </w:p>
        </w:tc>
        <w:tc>
          <w:tcPr>
            <w:tcW w:w="1276" w:type="dxa"/>
            <w:vAlign w:val="center"/>
          </w:tcPr>
          <w:p>
            <w:pPr>
              <w:pStyle w:val="13"/>
            </w:pPr>
            <w:r>
              <w:t>提高保护环境自觉性</w:t>
            </w:r>
          </w:p>
        </w:tc>
        <w:tc>
          <w:tcPr>
            <w:tcW w:w="1843" w:type="dxa"/>
            <w:vAlign w:val="center"/>
          </w:tcPr>
          <w:p>
            <w:pPr>
              <w:pStyle w:val="13"/>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农村环境提升</w:t>
            </w:r>
          </w:p>
        </w:tc>
        <w:tc>
          <w:tcPr>
            <w:tcW w:w="2891" w:type="dxa"/>
            <w:vAlign w:val="center"/>
          </w:tcPr>
          <w:p>
            <w:pPr>
              <w:pStyle w:val="13"/>
            </w:pPr>
            <w:r>
              <w:t>农村环境提升</w:t>
            </w:r>
          </w:p>
        </w:tc>
        <w:tc>
          <w:tcPr>
            <w:tcW w:w="1276" w:type="dxa"/>
            <w:vAlign w:val="center"/>
          </w:tcPr>
          <w:p>
            <w:pPr>
              <w:pStyle w:val="13"/>
            </w:pPr>
            <w:r>
              <w:t>农村环境提升</w:t>
            </w:r>
          </w:p>
        </w:tc>
        <w:tc>
          <w:tcPr>
            <w:tcW w:w="1843" w:type="dxa"/>
            <w:vAlign w:val="center"/>
          </w:tcPr>
          <w:p>
            <w:pPr>
              <w:pStyle w:val="13"/>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推进农村废弃物利用</w:t>
            </w:r>
          </w:p>
        </w:tc>
        <w:tc>
          <w:tcPr>
            <w:tcW w:w="2891" w:type="dxa"/>
            <w:vAlign w:val="center"/>
          </w:tcPr>
          <w:p>
            <w:pPr>
              <w:pStyle w:val="13"/>
            </w:pPr>
            <w:r>
              <w:t>推进农村废弃物利用</w:t>
            </w:r>
          </w:p>
        </w:tc>
        <w:tc>
          <w:tcPr>
            <w:tcW w:w="1276" w:type="dxa"/>
            <w:vAlign w:val="center"/>
          </w:tcPr>
          <w:p>
            <w:pPr>
              <w:pStyle w:val="13"/>
            </w:pPr>
            <w:r>
              <w:t>推进农村废弃物利用</w:t>
            </w:r>
          </w:p>
        </w:tc>
        <w:tc>
          <w:tcPr>
            <w:tcW w:w="1843" w:type="dxa"/>
            <w:vAlign w:val="center"/>
          </w:tcPr>
          <w:p>
            <w:pPr>
              <w:pStyle w:val="13"/>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减少农村垃圾污染</w:t>
            </w:r>
          </w:p>
        </w:tc>
        <w:tc>
          <w:tcPr>
            <w:tcW w:w="2891" w:type="dxa"/>
            <w:vAlign w:val="center"/>
          </w:tcPr>
          <w:p>
            <w:pPr>
              <w:pStyle w:val="13"/>
            </w:pPr>
            <w:r>
              <w:t>减少农村垃圾污染</w:t>
            </w:r>
          </w:p>
        </w:tc>
        <w:tc>
          <w:tcPr>
            <w:tcW w:w="1276" w:type="dxa"/>
            <w:vAlign w:val="center"/>
          </w:tcPr>
          <w:p>
            <w:pPr>
              <w:pStyle w:val="13"/>
            </w:pPr>
            <w:r>
              <w:t>减少农村垃圾污染</w:t>
            </w:r>
          </w:p>
        </w:tc>
        <w:tc>
          <w:tcPr>
            <w:tcW w:w="1843" w:type="dxa"/>
            <w:vAlign w:val="center"/>
          </w:tcPr>
          <w:p>
            <w:pPr>
              <w:pStyle w:val="13"/>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主动投资筹劳</w:t>
            </w:r>
          </w:p>
        </w:tc>
        <w:tc>
          <w:tcPr>
            <w:tcW w:w="2891" w:type="dxa"/>
            <w:vAlign w:val="center"/>
          </w:tcPr>
          <w:p>
            <w:pPr>
              <w:pStyle w:val="13"/>
            </w:pPr>
            <w:r>
              <w:t>主动投资筹劳</w:t>
            </w:r>
          </w:p>
        </w:tc>
        <w:tc>
          <w:tcPr>
            <w:tcW w:w="1276" w:type="dxa"/>
            <w:vAlign w:val="center"/>
          </w:tcPr>
          <w:p>
            <w:pPr>
              <w:pStyle w:val="13"/>
            </w:pPr>
            <w:r>
              <w:t>100百分比</w:t>
            </w:r>
          </w:p>
        </w:tc>
        <w:tc>
          <w:tcPr>
            <w:tcW w:w="1843" w:type="dxa"/>
            <w:vAlign w:val="center"/>
          </w:tcPr>
          <w:p>
            <w:pPr>
              <w:pStyle w:val="13"/>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农户满意度</w:t>
            </w:r>
          </w:p>
        </w:tc>
        <w:tc>
          <w:tcPr>
            <w:tcW w:w="2891" w:type="dxa"/>
            <w:vAlign w:val="center"/>
          </w:tcPr>
          <w:p>
            <w:pPr>
              <w:pStyle w:val="13"/>
            </w:pPr>
            <w:r>
              <w:t>农户满意度</w:t>
            </w:r>
          </w:p>
        </w:tc>
        <w:tc>
          <w:tcPr>
            <w:tcW w:w="1276" w:type="dxa"/>
            <w:vAlign w:val="center"/>
          </w:tcPr>
          <w:p>
            <w:pPr>
              <w:pStyle w:val="13"/>
            </w:pPr>
            <w:r>
              <w:t>≥90百分比</w:t>
            </w:r>
          </w:p>
        </w:tc>
        <w:tc>
          <w:tcPr>
            <w:tcW w:w="1843" w:type="dxa"/>
            <w:vAlign w:val="center"/>
          </w:tcPr>
          <w:p>
            <w:pPr>
              <w:pStyle w:val="13"/>
            </w:pPr>
            <w:r>
              <w:t>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27.冀财农[2022]159号文2023年省级农产品质量安全及疫病防治资金-农产品质量安全绩效目标表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13022923P000BR010586H</w:t>
            </w:r>
          </w:p>
        </w:tc>
        <w:tc>
          <w:tcPr>
            <w:tcW w:w="1587" w:type="dxa"/>
            <w:vAlign w:val="center"/>
          </w:tcPr>
          <w:p>
            <w:pPr>
              <w:pStyle w:val="14"/>
            </w:pPr>
            <w:r>
              <w:t>项目名称</w:t>
            </w:r>
          </w:p>
        </w:tc>
        <w:tc>
          <w:tcPr>
            <w:tcW w:w="4422" w:type="dxa"/>
            <w:gridSpan w:val="3"/>
            <w:vAlign w:val="center"/>
          </w:tcPr>
          <w:p>
            <w:pPr>
              <w:pStyle w:val="13"/>
            </w:pPr>
            <w:r>
              <w:t>冀财农[2022]159号文2023年省级农产品质量安全及疫病防治资金-农产品质量安全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1207000.00</w:t>
            </w:r>
          </w:p>
        </w:tc>
        <w:tc>
          <w:tcPr>
            <w:tcW w:w="1587" w:type="dxa"/>
            <w:vAlign w:val="center"/>
          </w:tcPr>
          <w:p>
            <w:pPr>
              <w:pStyle w:val="14"/>
            </w:pPr>
            <w:r>
              <w:t>其中：财政    资金</w:t>
            </w:r>
          </w:p>
        </w:tc>
        <w:tc>
          <w:tcPr>
            <w:tcW w:w="1304" w:type="dxa"/>
            <w:vAlign w:val="center"/>
          </w:tcPr>
          <w:p>
            <w:pPr>
              <w:pStyle w:val="13"/>
            </w:pPr>
            <w:r>
              <w:t>1207000.00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用于农产品质量安全费用</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1.用于农产品质量安全费用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检测费用</w:t>
            </w:r>
          </w:p>
        </w:tc>
        <w:tc>
          <w:tcPr>
            <w:tcW w:w="2891" w:type="dxa"/>
            <w:vAlign w:val="center"/>
          </w:tcPr>
          <w:p>
            <w:pPr>
              <w:pStyle w:val="13"/>
            </w:pPr>
            <w:r>
              <w:t>检测费用</w:t>
            </w:r>
          </w:p>
        </w:tc>
        <w:tc>
          <w:tcPr>
            <w:tcW w:w="1276" w:type="dxa"/>
            <w:vAlign w:val="center"/>
          </w:tcPr>
          <w:p>
            <w:pPr>
              <w:pStyle w:val="13"/>
            </w:pPr>
            <w:r>
              <w:t>100百分比</w:t>
            </w:r>
          </w:p>
        </w:tc>
        <w:tc>
          <w:tcPr>
            <w:tcW w:w="1843" w:type="dxa"/>
            <w:vAlign w:val="center"/>
          </w:tcPr>
          <w:p>
            <w:pPr>
              <w:pStyle w:val="13"/>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检测批次</w:t>
            </w:r>
          </w:p>
        </w:tc>
        <w:tc>
          <w:tcPr>
            <w:tcW w:w="2891" w:type="dxa"/>
            <w:vAlign w:val="center"/>
          </w:tcPr>
          <w:p>
            <w:pPr>
              <w:pStyle w:val="13"/>
            </w:pPr>
            <w:r>
              <w:t>检测批次</w:t>
            </w:r>
          </w:p>
        </w:tc>
        <w:tc>
          <w:tcPr>
            <w:tcW w:w="1276" w:type="dxa"/>
            <w:vAlign w:val="center"/>
          </w:tcPr>
          <w:p>
            <w:pPr>
              <w:pStyle w:val="13"/>
            </w:pPr>
            <w:r>
              <w:t>100百分比</w:t>
            </w:r>
          </w:p>
        </w:tc>
        <w:tc>
          <w:tcPr>
            <w:tcW w:w="1843" w:type="dxa"/>
            <w:vAlign w:val="center"/>
          </w:tcPr>
          <w:p>
            <w:pPr>
              <w:pStyle w:val="13"/>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检测合格率</w:t>
            </w:r>
          </w:p>
        </w:tc>
        <w:tc>
          <w:tcPr>
            <w:tcW w:w="2891" w:type="dxa"/>
            <w:vAlign w:val="center"/>
          </w:tcPr>
          <w:p>
            <w:pPr>
              <w:pStyle w:val="13"/>
            </w:pPr>
            <w:r>
              <w:t>检测合格率</w:t>
            </w:r>
          </w:p>
        </w:tc>
        <w:tc>
          <w:tcPr>
            <w:tcW w:w="1276" w:type="dxa"/>
            <w:vAlign w:val="center"/>
          </w:tcPr>
          <w:p>
            <w:pPr>
              <w:pStyle w:val="13"/>
            </w:pPr>
            <w:r>
              <w:t>100百分比</w:t>
            </w:r>
          </w:p>
        </w:tc>
        <w:tc>
          <w:tcPr>
            <w:tcW w:w="1843" w:type="dxa"/>
            <w:vAlign w:val="center"/>
          </w:tcPr>
          <w:p>
            <w:pPr>
              <w:pStyle w:val="13"/>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信息及时上报</w:t>
            </w:r>
          </w:p>
        </w:tc>
        <w:tc>
          <w:tcPr>
            <w:tcW w:w="2891" w:type="dxa"/>
            <w:vAlign w:val="center"/>
          </w:tcPr>
          <w:p>
            <w:pPr>
              <w:pStyle w:val="13"/>
            </w:pPr>
            <w:r>
              <w:t>信息及时上报</w:t>
            </w:r>
          </w:p>
        </w:tc>
        <w:tc>
          <w:tcPr>
            <w:tcW w:w="1276" w:type="dxa"/>
            <w:vAlign w:val="center"/>
          </w:tcPr>
          <w:p>
            <w:pPr>
              <w:pStyle w:val="13"/>
            </w:pPr>
            <w:r>
              <w:t>100百分比</w:t>
            </w:r>
          </w:p>
        </w:tc>
        <w:tc>
          <w:tcPr>
            <w:tcW w:w="1843" w:type="dxa"/>
            <w:vAlign w:val="center"/>
          </w:tcPr>
          <w:p>
            <w:pPr>
              <w:pStyle w:val="13"/>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农产品质量安全工作的持续性</w:t>
            </w:r>
          </w:p>
        </w:tc>
        <w:tc>
          <w:tcPr>
            <w:tcW w:w="2891" w:type="dxa"/>
            <w:vAlign w:val="center"/>
          </w:tcPr>
          <w:p>
            <w:pPr>
              <w:pStyle w:val="13"/>
            </w:pPr>
            <w:r>
              <w:t>农产品质量安全工作的持续性</w:t>
            </w:r>
          </w:p>
        </w:tc>
        <w:tc>
          <w:tcPr>
            <w:tcW w:w="1276" w:type="dxa"/>
            <w:vAlign w:val="center"/>
          </w:tcPr>
          <w:p>
            <w:pPr>
              <w:pStyle w:val="13"/>
            </w:pPr>
            <w:r>
              <w:t>农产品质量安全工作的持续性</w:t>
            </w:r>
          </w:p>
        </w:tc>
        <w:tc>
          <w:tcPr>
            <w:tcW w:w="1843" w:type="dxa"/>
            <w:vAlign w:val="center"/>
          </w:tcPr>
          <w:p>
            <w:pPr>
              <w:pStyle w:val="13"/>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完成全年总检测批次数并保证合格率</w:t>
            </w:r>
          </w:p>
        </w:tc>
        <w:tc>
          <w:tcPr>
            <w:tcW w:w="2891" w:type="dxa"/>
            <w:vAlign w:val="center"/>
          </w:tcPr>
          <w:p>
            <w:pPr>
              <w:pStyle w:val="13"/>
            </w:pPr>
            <w:r>
              <w:t>完成全年总检测批次数并保证合格率</w:t>
            </w:r>
          </w:p>
        </w:tc>
        <w:tc>
          <w:tcPr>
            <w:tcW w:w="1276" w:type="dxa"/>
            <w:vAlign w:val="center"/>
          </w:tcPr>
          <w:p>
            <w:pPr>
              <w:pStyle w:val="13"/>
            </w:pPr>
            <w:r>
              <w:t>完成全年总检测批次数并保证合格率</w:t>
            </w:r>
          </w:p>
        </w:tc>
        <w:tc>
          <w:tcPr>
            <w:tcW w:w="1843" w:type="dxa"/>
            <w:vAlign w:val="center"/>
          </w:tcPr>
          <w:p>
            <w:pPr>
              <w:pStyle w:val="13"/>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提高全民农产品安全意识</w:t>
            </w:r>
          </w:p>
        </w:tc>
        <w:tc>
          <w:tcPr>
            <w:tcW w:w="2891" w:type="dxa"/>
            <w:vAlign w:val="center"/>
          </w:tcPr>
          <w:p>
            <w:pPr>
              <w:pStyle w:val="13"/>
            </w:pPr>
            <w:r>
              <w:t>提高全民农产品安全意识</w:t>
            </w:r>
          </w:p>
        </w:tc>
        <w:tc>
          <w:tcPr>
            <w:tcW w:w="1276" w:type="dxa"/>
            <w:vAlign w:val="center"/>
          </w:tcPr>
          <w:p>
            <w:pPr>
              <w:pStyle w:val="13"/>
            </w:pPr>
            <w:r>
              <w:t>提高全民农产品安全意识</w:t>
            </w:r>
          </w:p>
        </w:tc>
        <w:tc>
          <w:tcPr>
            <w:tcW w:w="1843" w:type="dxa"/>
            <w:vAlign w:val="center"/>
          </w:tcPr>
          <w:p>
            <w:pPr>
              <w:pStyle w:val="13"/>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≥90百分比</w:t>
            </w:r>
          </w:p>
        </w:tc>
        <w:tc>
          <w:tcPr>
            <w:tcW w:w="1843" w:type="dxa"/>
            <w:vAlign w:val="center"/>
          </w:tcPr>
          <w:p>
            <w:pPr>
              <w:pStyle w:val="13"/>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农户满意度</w:t>
            </w:r>
          </w:p>
        </w:tc>
        <w:tc>
          <w:tcPr>
            <w:tcW w:w="2891" w:type="dxa"/>
            <w:vAlign w:val="center"/>
          </w:tcPr>
          <w:p>
            <w:pPr>
              <w:pStyle w:val="13"/>
            </w:pPr>
            <w:r>
              <w:t>农户满意度</w:t>
            </w:r>
          </w:p>
        </w:tc>
        <w:tc>
          <w:tcPr>
            <w:tcW w:w="1276" w:type="dxa"/>
            <w:vAlign w:val="center"/>
          </w:tcPr>
          <w:p>
            <w:pPr>
              <w:pStyle w:val="13"/>
            </w:pPr>
            <w:r>
              <w:t>≥90百分比</w:t>
            </w:r>
          </w:p>
        </w:tc>
        <w:tc>
          <w:tcPr>
            <w:tcW w:w="1843" w:type="dxa"/>
            <w:vAlign w:val="center"/>
          </w:tcPr>
          <w:p>
            <w:pPr>
              <w:pStyle w:val="13"/>
            </w:pPr>
            <w:r>
              <w:t>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28.冀财农[2022]159号文2023年省级农产品质量安全及疫病防治资金-疫病防治绩效目标表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13022923P000BR010585X</w:t>
            </w:r>
          </w:p>
        </w:tc>
        <w:tc>
          <w:tcPr>
            <w:tcW w:w="1587" w:type="dxa"/>
            <w:vAlign w:val="center"/>
          </w:tcPr>
          <w:p>
            <w:pPr>
              <w:pStyle w:val="14"/>
            </w:pPr>
            <w:r>
              <w:t>项目名称</w:t>
            </w:r>
          </w:p>
        </w:tc>
        <w:tc>
          <w:tcPr>
            <w:tcW w:w="4422" w:type="dxa"/>
            <w:gridSpan w:val="3"/>
            <w:vAlign w:val="center"/>
          </w:tcPr>
          <w:p>
            <w:pPr>
              <w:pStyle w:val="13"/>
            </w:pPr>
            <w:r>
              <w:t>冀财农[2022]159号文2023年省级农产品质量安全及疫病防治资金-疫病防治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2075200.00</w:t>
            </w:r>
          </w:p>
        </w:tc>
        <w:tc>
          <w:tcPr>
            <w:tcW w:w="1587" w:type="dxa"/>
            <w:vAlign w:val="center"/>
          </w:tcPr>
          <w:p>
            <w:pPr>
              <w:pStyle w:val="14"/>
            </w:pPr>
            <w:r>
              <w:t>其中：财政    资金</w:t>
            </w:r>
          </w:p>
        </w:tc>
        <w:tc>
          <w:tcPr>
            <w:tcW w:w="1304" w:type="dxa"/>
            <w:vAlign w:val="center"/>
          </w:tcPr>
          <w:p>
            <w:pPr>
              <w:pStyle w:val="13"/>
            </w:pPr>
            <w:r>
              <w:t>2075200.00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用于动物疾病防治经费。</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1.用于动物疾病防治经费。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强制免疫病种免疫密度</w:t>
            </w:r>
          </w:p>
        </w:tc>
        <w:tc>
          <w:tcPr>
            <w:tcW w:w="2891" w:type="dxa"/>
            <w:vAlign w:val="center"/>
          </w:tcPr>
          <w:p>
            <w:pPr>
              <w:pStyle w:val="13"/>
            </w:pPr>
            <w:r>
              <w:t>强制免疫病种免疫密度</w:t>
            </w:r>
          </w:p>
        </w:tc>
        <w:tc>
          <w:tcPr>
            <w:tcW w:w="1276" w:type="dxa"/>
            <w:vAlign w:val="center"/>
          </w:tcPr>
          <w:p>
            <w:pPr>
              <w:pStyle w:val="13"/>
            </w:pPr>
            <w:r>
              <w:t>100百分比</w:t>
            </w:r>
          </w:p>
        </w:tc>
        <w:tc>
          <w:tcPr>
            <w:tcW w:w="1843" w:type="dxa"/>
            <w:vAlign w:val="center"/>
          </w:tcPr>
          <w:p>
            <w:pPr>
              <w:pStyle w:val="13"/>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2022年养殖环节病死猪无害化处理补助经费的发放率</w:t>
            </w:r>
          </w:p>
        </w:tc>
        <w:tc>
          <w:tcPr>
            <w:tcW w:w="2891" w:type="dxa"/>
            <w:vAlign w:val="center"/>
          </w:tcPr>
          <w:p>
            <w:pPr>
              <w:pStyle w:val="13"/>
            </w:pPr>
            <w:r>
              <w:t>2022年养殖环节病死猪无害化处理补助经费的发放率</w:t>
            </w:r>
          </w:p>
        </w:tc>
        <w:tc>
          <w:tcPr>
            <w:tcW w:w="1276" w:type="dxa"/>
            <w:vAlign w:val="center"/>
          </w:tcPr>
          <w:p>
            <w:pPr>
              <w:pStyle w:val="13"/>
            </w:pPr>
            <w:r>
              <w:t>100百分比</w:t>
            </w:r>
          </w:p>
        </w:tc>
        <w:tc>
          <w:tcPr>
            <w:tcW w:w="1843" w:type="dxa"/>
            <w:vAlign w:val="center"/>
          </w:tcPr>
          <w:p>
            <w:pPr>
              <w:pStyle w:val="13"/>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抗体合格率</w:t>
            </w:r>
          </w:p>
        </w:tc>
        <w:tc>
          <w:tcPr>
            <w:tcW w:w="2891" w:type="dxa"/>
            <w:vAlign w:val="center"/>
          </w:tcPr>
          <w:p>
            <w:pPr>
              <w:pStyle w:val="13"/>
            </w:pPr>
            <w:r>
              <w:t>抗体合格率</w:t>
            </w:r>
          </w:p>
        </w:tc>
        <w:tc>
          <w:tcPr>
            <w:tcW w:w="1276" w:type="dxa"/>
            <w:vAlign w:val="center"/>
          </w:tcPr>
          <w:p>
            <w:pPr>
              <w:pStyle w:val="13"/>
            </w:pPr>
            <w:r>
              <w:t>100百分比</w:t>
            </w:r>
          </w:p>
        </w:tc>
        <w:tc>
          <w:tcPr>
            <w:tcW w:w="1843" w:type="dxa"/>
            <w:vAlign w:val="center"/>
          </w:tcPr>
          <w:p>
            <w:pPr>
              <w:pStyle w:val="13"/>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年度资金执行率</w:t>
            </w:r>
          </w:p>
        </w:tc>
        <w:tc>
          <w:tcPr>
            <w:tcW w:w="2891" w:type="dxa"/>
            <w:vAlign w:val="center"/>
          </w:tcPr>
          <w:p>
            <w:pPr>
              <w:pStyle w:val="13"/>
            </w:pPr>
            <w:r>
              <w:t>年度资金执行率</w:t>
            </w:r>
          </w:p>
        </w:tc>
        <w:tc>
          <w:tcPr>
            <w:tcW w:w="1276" w:type="dxa"/>
            <w:vAlign w:val="center"/>
          </w:tcPr>
          <w:p>
            <w:pPr>
              <w:pStyle w:val="13"/>
            </w:pPr>
            <w:r>
              <w:t>100百分比</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口蹄疫、高致病性禽流感、布病等优先防治病种防治工作</w:t>
            </w:r>
          </w:p>
        </w:tc>
        <w:tc>
          <w:tcPr>
            <w:tcW w:w="2891" w:type="dxa"/>
            <w:vAlign w:val="center"/>
          </w:tcPr>
          <w:p>
            <w:pPr>
              <w:pStyle w:val="13"/>
            </w:pPr>
            <w:r>
              <w:t>口蹄疫、高致病性禽流感、布病等优先防治病种防治工作</w:t>
            </w:r>
          </w:p>
        </w:tc>
        <w:tc>
          <w:tcPr>
            <w:tcW w:w="1276" w:type="dxa"/>
            <w:vAlign w:val="center"/>
          </w:tcPr>
          <w:p>
            <w:pPr>
              <w:pStyle w:val="13"/>
            </w:pPr>
            <w:r>
              <w:t>100百分比</w:t>
            </w:r>
          </w:p>
        </w:tc>
        <w:tc>
          <w:tcPr>
            <w:tcW w:w="1843" w:type="dxa"/>
            <w:vAlign w:val="center"/>
          </w:tcPr>
          <w:p>
            <w:pPr>
              <w:pStyle w:val="13"/>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保持疫情平稳，提高养殖效益</w:t>
            </w:r>
          </w:p>
        </w:tc>
        <w:tc>
          <w:tcPr>
            <w:tcW w:w="2891" w:type="dxa"/>
            <w:vAlign w:val="center"/>
          </w:tcPr>
          <w:p>
            <w:pPr>
              <w:pStyle w:val="13"/>
            </w:pPr>
            <w:r>
              <w:t>保持疫情平稳，提高养殖效益</w:t>
            </w:r>
          </w:p>
        </w:tc>
        <w:tc>
          <w:tcPr>
            <w:tcW w:w="1276" w:type="dxa"/>
            <w:vAlign w:val="center"/>
          </w:tcPr>
          <w:p>
            <w:pPr>
              <w:pStyle w:val="13"/>
            </w:pPr>
            <w:r>
              <w:t>100百分比</w:t>
            </w:r>
          </w:p>
        </w:tc>
        <w:tc>
          <w:tcPr>
            <w:tcW w:w="1843" w:type="dxa"/>
            <w:vAlign w:val="center"/>
          </w:tcPr>
          <w:p>
            <w:pPr>
              <w:pStyle w:val="13"/>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保持动物疫情稳定</w:t>
            </w:r>
          </w:p>
        </w:tc>
        <w:tc>
          <w:tcPr>
            <w:tcW w:w="2891" w:type="dxa"/>
            <w:vAlign w:val="center"/>
          </w:tcPr>
          <w:p>
            <w:pPr>
              <w:pStyle w:val="13"/>
            </w:pPr>
            <w:r>
              <w:t>保持动物疫情稳定</w:t>
            </w:r>
          </w:p>
        </w:tc>
        <w:tc>
          <w:tcPr>
            <w:tcW w:w="1276" w:type="dxa"/>
            <w:vAlign w:val="center"/>
          </w:tcPr>
          <w:p>
            <w:pPr>
              <w:pStyle w:val="13"/>
            </w:pPr>
            <w:r>
              <w:t>100百分比</w:t>
            </w:r>
          </w:p>
        </w:tc>
        <w:tc>
          <w:tcPr>
            <w:tcW w:w="1843" w:type="dxa"/>
            <w:vAlign w:val="center"/>
          </w:tcPr>
          <w:p>
            <w:pPr>
              <w:pStyle w:val="13"/>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≥90百分比</w:t>
            </w:r>
          </w:p>
        </w:tc>
        <w:tc>
          <w:tcPr>
            <w:tcW w:w="1843" w:type="dxa"/>
            <w:vAlign w:val="center"/>
          </w:tcPr>
          <w:p>
            <w:pPr>
              <w:pStyle w:val="13"/>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≥90百分比</w:t>
            </w:r>
          </w:p>
        </w:tc>
        <w:tc>
          <w:tcPr>
            <w:tcW w:w="1843" w:type="dxa"/>
            <w:vAlign w:val="center"/>
          </w:tcPr>
          <w:p>
            <w:pPr>
              <w:pStyle w:val="13"/>
            </w:pPr>
            <w:r>
              <w:t>受益群众满意度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29.冀财农[2022]170号文2023年省级乡村振兴[农村人居环境整治]专项资金绩效目标表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13022923P000BR010607F</w:t>
            </w:r>
          </w:p>
        </w:tc>
        <w:tc>
          <w:tcPr>
            <w:tcW w:w="1587" w:type="dxa"/>
            <w:vAlign w:val="center"/>
          </w:tcPr>
          <w:p>
            <w:pPr>
              <w:pStyle w:val="14"/>
            </w:pPr>
            <w:r>
              <w:t>项目名称</w:t>
            </w:r>
          </w:p>
        </w:tc>
        <w:tc>
          <w:tcPr>
            <w:tcW w:w="4422" w:type="dxa"/>
            <w:gridSpan w:val="3"/>
            <w:vAlign w:val="center"/>
          </w:tcPr>
          <w:p>
            <w:pPr>
              <w:pStyle w:val="13"/>
            </w:pPr>
            <w:r>
              <w:t>冀财农[2022]170号文2023年省级乡村振兴[农村人居环境整治]专项资金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13140000.00</w:t>
            </w:r>
          </w:p>
        </w:tc>
        <w:tc>
          <w:tcPr>
            <w:tcW w:w="1587" w:type="dxa"/>
            <w:vAlign w:val="center"/>
          </w:tcPr>
          <w:p>
            <w:pPr>
              <w:pStyle w:val="14"/>
            </w:pPr>
            <w:r>
              <w:t>其中：财政    资金</w:t>
            </w:r>
          </w:p>
        </w:tc>
        <w:tc>
          <w:tcPr>
            <w:tcW w:w="1304" w:type="dxa"/>
            <w:vAlign w:val="center"/>
          </w:tcPr>
          <w:p>
            <w:pPr>
              <w:pStyle w:val="13"/>
            </w:pPr>
            <w:r>
              <w:t>13140000.00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用于乡村振兴建设</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1.用于乡村振兴建设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环境建设</w:t>
            </w:r>
          </w:p>
        </w:tc>
        <w:tc>
          <w:tcPr>
            <w:tcW w:w="2891" w:type="dxa"/>
            <w:vAlign w:val="center"/>
          </w:tcPr>
          <w:p>
            <w:pPr>
              <w:pStyle w:val="13"/>
            </w:pPr>
            <w:r>
              <w:t>环境建设</w:t>
            </w:r>
          </w:p>
        </w:tc>
        <w:tc>
          <w:tcPr>
            <w:tcW w:w="1276" w:type="dxa"/>
            <w:vAlign w:val="center"/>
          </w:tcPr>
          <w:p>
            <w:pPr>
              <w:pStyle w:val="13"/>
            </w:pPr>
            <w:r>
              <w:t>100百分比</w:t>
            </w:r>
          </w:p>
        </w:tc>
        <w:tc>
          <w:tcPr>
            <w:tcW w:w="1843" w:type="dxa"/>
            <w:vAlign w:val="center"/>
          </w:tcPr>
          <w:p>
            <w:pPr>
              <w:pStyle w:val="13"/>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每两个月拉练一次</w:t>
            </w:r>
          </w:p>
        </w:tc>
        <w:tc>
          <w:tcPr>
            <w:tcW w:w="2891" w:type="dxa"/>
            <w:vAlign w:val="center"/>
          </w:tcPr>
          <w:p>
            <w:pPr>
              <w:pStyle w:val="13"/>
            </w:pPr>
            <w:r>
              <w:t>每两个月拉练一次</w:t>
            </w:r>
          </w:p>
        </w:tc>
        <w:tc>
          <w:tcPr>
            <w:tcW w:w="1276" w:type="dxa"/>
            <w:vAlign w:val="center"/>
          </w:tcPr>
          <w:p>
            <w:pPr>
              <w:pStyle w:val="13"/>
            </w:pPr>
            <w:r>
              <w:t>100%</w:t>
            </w:r>
          </w:p>
        </w:tc>
        <w:tc>
          <w:tcPr>
            <w:tcW w:w="1843" w:type="dxa"/>
            <w:vAlign w:val="center"/>
          </w:tcPr>
          <w:p>
            <w:pPr>
              <w:pStyle w:val="13"/>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垃圾等有序清运管控</w:t>
            </w:r>
          </w:p>
        </w:tc>
        <w:tc>
          <w:tcPr>
            <w:tcW w:w="2891" w:type="dxa"/>
            <w:vAlign w:val="center"/>
          </w:tcPr>
          <w:p>
            <w:pPr>
              <w:pStyle w:val="13"/>
            </w:pPr>
            <w:r>
              <w:t>垃圾等有序清运管控</w:t>
            </w:r>
          </w:p>
        </w:tc>
        <w:tc>
          <w:tcPr>
            <w:tcW w:w="1276" w:type="dxa"/>
            <w:vAlign w:val="center"/>
          </w:tcPr>
          <w:p>
            <w:pPr>
              <w:pStyle w:val="13"/>
            </w:pPr>
            <w:r>
              <w:t>垃圾等有序清运管控</w:t>
            </w:r>
          </w:p>
        </w:tc>
        <w:tc>
          <w:tcPr>
            <w:tcW w:w="1843" w:type="dxa"/>
            <w:vAlign w:val="center"/>
          </w:tcPr>
          <w:p>
            <w:pPr>
              <w:pStyle w:val="13"/>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提高保护环境自觉性</w:t>
            </w:r>
          </w:p>
        </w:tc>
        <w:tc>
          <w:tcPr>
            <w:tcW w:w="2891" w:type="dxa"/>
            <w:vAlign w:val="center"/>
          </w:tcPr>
          <w:p>
            <w:pPr>
              <w:pStyle w:val="13"/>
            </w:pPr>
            <w:r>
              <w:t>提高保护环境自觉性</w:t>
            </w:r>
          </w:p>
        </w:tc>
        <w:tc>
          <w:tcPr>
            <w:tcW w:w="1276" w:type="dxa"/>
            <w:vAlign w:val="center"/>
          </w:tcPr>
          <w:p>
            <w:pPr>
              <w:pStyle w:val="13"/>
            </w:pPr>
            <w:r>
              <w:t>提高保护环境自觉性</w:t>
            </w:r>
          </w:p>
        </w:tc>
        <w:tc>
          <w:tcPr>
            <w:tcW w:w="1843" w:type="dxa"/>
            <w:vAlign w:val="center"/>
          </w:tcPr>
          <w:p>
            <w:pPr>
              <w:pStyle w:val="13"/>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农村环境提升</w:t>
            </w:r>
          </w:p>
        </w:tc>
        <w:tc>
          <w:tcPr>
            <w:tcW w:w="2891" w:type="dxa"/>
            <w:vAlign w:val="center"/>
          </w:tcPr>
          <w:p>
            <w:pPr>
              <w:pStyle w:val="13"/>
            </w:pPr>
            <w:r>
              <w:t>农村环境提升</w:t>
            </w:r>
          </w:p>
        </w:tc>
        <w:tc>
          <w:tcPr>
            <w:tcW w:w="1276" w:type="dxa"/>
            <w:vAlign w:val="center"/>
          </w:tcPr>
          <w:p>
            <w:pPr>
              <w:pStyle w:val="13"/>
            </w:pPr>
            <w:r>
              <w:t>农村环境提升</w:t>
            </w:r>
          </w:p>
        </w:tc>
        <w:tc>
          <w:tcPr>
            <w:tcW w:w="1843" w:type="dxa"/>
            <w:vAlign w:val="center"/>
          </w:tcPr>
          <w:p>
            <w:pPr>
              <w:pStyle w:val="13"/>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推进农村废弃物利用</w:t>
            </w:r>
          </w:p>
        </w:tc>
        <w:tc>
          <w:tcPr>
            <w:tcW w:w="2891" w:type="dxa"/>
            <w:vAlign w:val="center"/>
          </w:tcPr>
          <w:p>
            <w:pPr>
              <w:pStyle w:val="13"/>
            </w:pPr>
            <w:r>
              <w:t>推进农村废弃物利用</w:t>
            </w:r>
          </w:p>
        </w:tc>
        <w:tc>
          <w:tcPr>
            <w:tcW w:w="1276" w:type="dxa"/>
            <w:vAlign w:val="center"/>
          </w:tcPr>
          <w:p>
            <w:pPr>
              <w:pStyle w:val="13"/>
            </w:pPr>
            <w:r>
              <w:t>推进农村废弃物利用</w:t>
            </w:r>
          </w:p>
        </w:tc>
        <w:tc>
          <w:tcPr>
            <w:tcW w:w="1843" w:type="dxa"/>
            <w:vAlign w:val="center"/>
          </w:tcPr>
          <w:p>
            <w:pPr>
              <w:pStyle w:val="13"/>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减少农村垃圾污染</w:t>
            </w:r>
          </w:p>
        </w:tc>
        <w:tc>
          <w:tcPr>
            <w:tcW w:w="2891" w:type="dxa"/>
            <w:vAlign w:val="center"/>
          </w:tcPr>
          <w:p>
            <w:pPr>
              <w:pStyle w:val="13"/>
            </w:pPr>
            <w:r>
              <w:t>减少农村垃圾污染</w:t>
            </w:r>
          </w:p>
        </w:tc>
        <w:tc>
          <w:tcPr>
            <w:tcW w:w="1276" w:type="dxa"/>
            <w:vAlign w:val="center"/>
          </w:tcPr>
          <w:p>
            <w:pPr>
              <w:pStyle w:val="13"/>
            </w:pPr>
            <w:r>
              <w:t>减少农村垃圾污染</w:t>
            </w:r>
          </w:p>
        </w:tc>
        <w:tc>
          <w:tcPr>
            <w:tcW w:w="1843" w:type="dxa"/>
            <w:vAlign w:val="center"/>
          </w:tcPr>
          <w:p>
            <w:pPr>
              <w:pStyle w:val="13"/>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主动投资筹劳</w:t>
            </w:r>
          </w:p>
        </w:tc>
        <w:tc>
          <w:tcPr>
            <w:tcW w:w="2891" w:type="dxa"/>
            <w:vAlign w:val="center"/>
          </w:tcPr>
          <w:p>
            <w:pPr>
              <w:pStyle w:val="13"/>
            </w:pPr>
            <w:r>
              <w:t>主动投资筹劳</w:t>
            </w:r>
          </w:p>
        </w:tc>
        <w:tc>
          <w:tcPr>
            <w:tcW w:w="1276" w:type="dxa"/>
            <w:vAlign w:val="center"/>
          </w:tcPr>
          <w:p>
            <w:pPr>
              <w:pStyle w:val="13"/>
            </w:pPr>
            <w:r>
              <w:t>100百分比</w:t>
            </w:r>
          </w:p>
        </w:tc>
        <w:tc>
          <w:tcPr>
            <w:tcW w:w="1843" w:type="dxa"/>
            <w:vAlign w:val="center"/>
          </w:tcPr>
          <w:p>
            <w:pPr>
              <w:pStyle w:val="13"/>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农户满意度</w:t>
            </w:r>
          </w:p>
        </w:tc>
        <w:tc>
          <w:tcPr>
            <w:tcW w:w="2891" w:type="dxa"/>
            <w:vAlign w:val="center"/>
          </w:tcPr>
          <w:p>
            <w:pPr>
              <w:pStyle w:val="13"/>
            </w:pPr>
            <w:r>
              <w:t>农户满意度</w:t>
            </w:r>
          </w:p>
        </w:tc>
        <w:tc>
          <w:tcPr>
            <w:tcW w:w="1276" w:type="dxa"/>
            <w:vAlign w:val="center"/>
          </w:tcPr>
          <w:p>
            <w:pPr>
              <w:pStyle w:val="13"/>
            </w:pPr>
            <w:r>
              <w:t>≥90百分比</w:t>
            </w:r>
          </w:p>
        </w:tc>
        <w:tc>
          <w:tcPr>
            <w:tcW w:w="1843" w:type="dxa"/>
            <w:vAlign w:val="center"/>
          </w:tcPr>
          <w:p>
            <w:pPr>
              <w:pStyle w:val="13"/>
            </w:pPr>
            <w:r>
              <w:t>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30.冀财农【2021】119号提前下达2022年中央农田建设补助资金绩效目标表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13022922P000BR010248Y</w:t>
            </w:r>
          </w:p>
        </w:tc>
        <w:tc>
          <w:tcPr>
            <w:tcW w:w="1587" w:type="dxa"/>
            <w:vAlign w:val="center"/>
          </w:tcPr>
          <w:p>
            <w:pPr>
              <w:pStyle w:val="14"/>
            </w:pPr>
            <w:r>
              <w:t>项目名称</w:t>
            </w:r>
          </w:p>
        </w:tc>
        <w:tc>
          <w:tcPr>
            <w:tcW w:w="4422" w:type="dxa"/>
            <w:gridSpan w:val="3"/>
            <w:vAlign w:val="center"/>
          </w:tcPr>
          <w:p>
            <w:pPr>
              <w:pStyle w:val="13"/>
            </w:pPr>
            <w:r>
              <w:t>冀财农【2021】119号提前下达2022年中央农田建设补助资金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29802352.35</w:t>
            </w:r>
          </w:p>
        </w:tc>
        <w:tc>
          <w:tcPr>
            <w:tcW w:w="1587" w:type="dxa"/>
            <w:vAlign w:val="center"/>
          </w:tcPr>
          <w:p>
            <w:pPr>
              <w:pStyle w:val="14"/>
            </w:pPr>
            <w:r>
              <w:t>其中：财政    资金</w:t>
            </w:r>
          </w:p>
        </w:tc>
        <w:tc>
          <w:tcPr>
            <w:tcW w:w="1304" w:type="dxa"/>
            <w:vAlign w:val="center"/>
          </w:tcPr>
          <w:p>
            <w:pPr>
              <w:pStyle w:val="13"/>
            </w:pPr>
            <w:r>
              <w:t>29802352.35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农田建设资金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≥95%</w:t>
            </w:r>
          </w:p>
        </w:tc>
        <w:tc>
          <w:tcPr>
            <w:tcW w:w="1843"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任务完成及时性</w:t>
            </w:r>
          </w:p>
        </w:tc>
        <w:tc>
          <w:tcPr>
            <w:tcW w:w="2891" w:type="dxa"/>
            <w:vAlign w:val="center"/>
          </w:tcPr>
          <w:p>
            <w:pPr>
              <w:pStyle w:val="13"/>
            </w:pPr>
            <w:r>
              <w:t>任务完成及时性</w:t>
            </w:r>
          </w:p>
        </w:tc>
        <w:tc>
          <w:tcPr>
            <w:tcW w:w="1276" w:type="dxa"/>
            <w:vAlign w:val="center"/>
          </w:tcPr>
          <w:p>
            <w:pPr>
              <w:pStyle w:val="13"/>
            </w:pPr>
            <w:r>
              <w:t>任务完成及时性</w:t>
            </w:r>
          </w:p>
        </w:tc>
        <w:tc>
          <w:tcPr>
            <w:tcW w:w="1843"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实施面积数（万亩）</w:t>
            </w:r>
          </w:p>
        </w:tc>
        <w:tc>
          <w:tcPr>
            <w:tcW w:w="2891" w:type="dxa"/>
            <w:vAlign w:val="center"/>
          </w:tcPr>
          <w:p>
            <w:pPr>
              <w:pStyle w:val="13"/>
            </w:pPr>
            <w:r>
              <w:t>实施面积数（万亩）</w:t>
            </w:r>
          </w:p>
        </w:tc>
        <w:tc>
          <w:tcPr>
            <w:tcW w:w="1276" w:type="dxa"/>
            <w:vAlign w:val="center"/>
          </w:tcPr>
          <w:p>
            <w:pPr>
              <w:pStyle w:val="13"/>
            </w:pPr>
            <w:r>
              <w:t>≥5万亩</w:t>
            </w:r>
          </w:p>
        </w:tc>
        <w:tc>
          <w:tcPr>
            <w:tcW w:w="1843"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项目建设质量</w:t>
            </w:r>
          </w:p>
        </w:tc>
        <w:tc>
          <w:tcPr>
            <w:tcW w:w="2891" w:type="dxa"/>
            <w:vAlign w:val="center"/>
          </w:tcPr>
          <w:p>
            <w:pPr>
              <w:pStyle w:val="13"/>
            </w:pPr>
            <w:r>
              <w:t>项目建设质量</w:t>
            </w:r>
          </w:p>
        </w:tc>
        <w:tc>
          <w:tcPr>
            <w:tcW w:w="1276" w:type="dxa"/>
            <w:vAlign w:val="center"/>
          </w:tcPr>
          <w:p>
            <w:pPr>
              <w:pStyle w:val="13"/>
            </w:pPr>
            <w:r>
              <w:t>达到标准</w:t>
            </w:r>
          </w:p>
        </w:tc>
        <w:tc>
          <w:tcPr>
            <w:tcW w:w="1843"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耕地质量</w:t>
            </w:r>
          </w:p>
        </w:tc>
        <w:tc>
          <w:tcPr>
            <w:tcW w:w="2891" w:type="dxa"/>
            <w:vAlign w:val="center"/>
          </w:tcPr>
          <w:p>
            <w:pPr>
              <w:pStyle w:val="13"/>
            </w:pPr>
            <w:r>
              <w:t>耕地质量</w:t>
            </w:r>
          </w:p>
        </w:tc>
        <w:tc>
          <w:tcPr>
            <w:tcW w:w="1276" w:type="dxa"/>
            <w:vAlign w:val="center"/>
          </w:tcPr>
          <w:p>
            <w:pPr>
              <w:pStyle w:val="13"/>
            </w:pPr>
            <w:r>
              <w:t>逐年提升</w:t>
            </w:r>
          </w:p>
        </w:tc>
        <w:tc>
          <w:tcPr>
            <w:tcW w:w="1843"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水资源利用率</w:t>
            </w:r>
          </w:p>
        </w:tc>
        <w:tc>
          <w:tcPr>
            <w:tcW w:w="2891" w:type="dxa"/>
            <w:vAlign w:val="center"/>
          </w:tcPr>
          <w:p>
            <w:pPr>
              <w:pStyle w:val="13"/>
            </w:pPr>
            <w:r>
              <w:t>水资源利用率</w:t>
            </w:r>
          </w:p>
        </w:tc>
        <w:tc>
          <w:tcPr>
            <w:tcW w:w="1276" w:type="dxa"/>
            <w:vAlign w:val="center"/>
          </w:tcPr>
          <w:p>
            <w:pPr>
              <w:pStyle w:val="13"/>
            </w:pPr>
            <w:r>
              <w:t>逐年提升</w:t>
            </w:r>
          </w:p>
        </w:tc>
        <w:tc>
          <w:tcPr>
            <w:tcW w:w="1843"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实施乡镇数量</w:t>
            </w:r>
          </w:p>
        </w:tc>
        <w:tc>
          <w:tcPr>
            <w:tcW w:w="2891" w:type="dxa"/>
            <w:vAlign w:val="center"/>
          </w:tcPr>
          <w:p>
            <w:pPr>
              <w:pStyle w:val="13"/>
            </w:pPr>
            <w:r>
              <w:t>实施乡镇数量</w:t>
            </w:r>
          </w:p>
        </w:tc>
        <w:tc>
          <w:tcPr>
            <w:tcW w:w="1276" w:type="dxa"/>
            <w:vAlign w:val="center"/>
          </w:tcPr>
          <w:p>
            <w:pPr>
              <w:pStyle w:val="13"/>
            </w:pPr>
            <w:r>
              <w:t>≥3个</w:t>
            </w:r>
          </w:p>
        </w:tc>
        <w:tc>
          <w:tcPr>
            <w:tcW w:w="1843" w:type="dxa"/>
            <w:vAlign w:val="center"/>
          </w:tcPr>
          <w:p>
            <w:pPr>
              <w:pStyle w:val="13"/>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31.冀财农【2021】129号文2022年农村“厕所革命”整村推进财政奖补绩效目标表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13022922P000BR010266F</w:t>
            </w:r>
          </w:p>
        </w:tc>
        <w:tc>
          <w:tcPr>
            <w:tcW w:w="1587" w:type="dxa"/>
            <w:vAlign w:val="center"/>
          </w:tcPr>
          <w:p>
            <w:pPr>
              <w:pStyle w:val="14"/>
            </w:pPr>
            <w:r>
              <w:t>项目名称</w:t>
            </w:r>
          </w:p>
        </w:tc>
        <w:tc>
          <w:tcPr>
            <w:tcW w:w="4422" w:type="dxa"/>
            <w:gridSpan w:val="3"/>
            <w:vAlign w:val="center"/>
          </w:tcPr>
          <w:p>
            <w:pPr>
              <w:pStyle w:val="13"/>
            </w:pPr>
            <w:r>
              <w:t>冀财农【2021】129号文2022年农村“厕所革命”整村推进财政奖补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5810000.00</w:t>
            </w:r>
          </w:p>
        </w:tc>
        <w:tc>
          <w:tcPr>
            <w:tcW w:w="1587" w:type="dxa"/>
            <w:vAlign w:val="center"/>
          </w:tcPr>
          <w:p>
            <w:pPr>
              <w:pStyle w:val="14"/>
            </w:pPr>
            <w:r>
              <w:t>其中：财政    资金</w:t>
            </w:r>
          </w:p>
        </w:tc>
        <w:tc>
          <w:tcPr>
            <w:tcW w:w="1304" w:type="dxa"/>
            <w:vAlign w:val="center"/>
          </w:tcPr>
          <w:p>
            <w:pPr>
              <w:pStyle w:val="13"/>
            </w:pPr>
            <w:r>
              <w:t>5810000.00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用于厕所革命项目提升。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1.农村公共厕所建设补助</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无害化处理率</w:t>
            </w:r>
          </w:p>
        </w:tc>
        <w:tc>
          <w:tcPr>
            <w:tcW w:w="2891" w:type="dxa"/>
            <w:vAlign w:val="center"/>
          </w:tcPr>
          <w:p>
            <w:pPr>
              <w:pStyle w:val="13"/>
            </w:pPr>
            <w:r>
              <w:t>无害化处理率</w:t>
            </w:r>
          </w:p>
        </w:tc>
        <w:tc>
          <w:tcPr>
            <w:tcW w:w="1276" w:type="dxa"/>
            <w:vAlign w:val="center"/>
          </w:tcPr>
          <w:p>
            <w:pPr>
              <w:pStyle w:val="13"/>
            </w:pPr>
            <w:r>
              <w:t>≥85%</w:t>
            </w:r>
          </w:p>
        </w:tc>
        <w:tc>
          <w:tcPr>
            <w:tcW w:w="1843" w:type="dxa"/>
            <w:vAlign w:val="center"/>
          </w:tcPr>
          <w:p>
            <w:pPr>
              <w:pStyle w:val="13"/>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改厕合格率</w:t>
            </w:r>
          </w:p>
        </w:tc>
        <w:tc>
          <w:tcPr>
            <w:tcW w:w="2891" w:type="dxa"/>
            <w:vAlign w:val="center"/>
          </w:tcPr>
          <w:p>
            <w:pPr>
              <w:pStyle w:val="13"/>
            </w:pPr>
            <w:r>
              <w:t>改厕合格率</w:t>
            </w:r>
          </w:p>
        </w:tc>
        <w:tc>
          <w:tcPr>
            <w:tcW w:w="1276" w:type="dxa"/>
            <w:vAlign w:val="center"/>
          </w:tcPr>
          <w:p>
            <w:pPr>
              <w:pStyle w:val="13"/>
            </w:pPr>
            <w:r>
              <w:t>≥95%</w:t>
            </w:r>
          </w:p>
        </w:tc>
        <w:tc>
          <w:tcPr>
            <w:tcW w:w="1843" w:type="dxa"/>
            <w:vAlign w:val="center"/>
          </w:tcPr>
          <w:p>
            <w:pPr>
              <w:pStyle w:val="13"/>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厕具满足使用需求</w:t>
            </w:r>
          </w:p>
        </w:tc>
        <w:tc>
          <w:tcPr>
            <w:tcW w:w="2891" w:type="dxa"/>
            <w:vAlign w:val="center"/>
          </w:tcPr>
          <w:p>
            <w:pPr>
              <w:pStyle w:val="13"/>
            </w:pPr>
            <w:r>
              <w:t>厕具满足使用需求</w:t>
            </w:r>
          </w:p>
        </w:tc>
        <w:tc>
          <w:tcPr>
            <w:tcW w:w="1276" w:type="dxa"/>
            <w:vAlign w:val="center"/>
          </w:tcPr>
          <w:p>
            <w:pPr>
              <w:pStyle w:val="13"/>
            </w:pPr>
            <w:r>
              <w:t>≥100%</w:t>
            </w:r>
          </w:p>
        </w:tc>
        <w:tc>
          <w:tcPr>
            <w:tcW w:w="1843" w:type="dxa"/>
            <w:vAlign w:val="center"/>
          </w:tcPr>
          <w:p>
            <w:pPr>
              <w:pStyle w:val="13"/>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农村公共厕所建设补助</w:t>
            </w:r>
          </w:p>
        </w:tc>
        <w:tc>
          <w:tcPr>
            <w:tcW w:w="2891" w:type="dxa"/>
            <w:vAlign w:val="center"/>
          </w:tcPr>
          <w:p>
            <w:pPr>
              <w:pStyle w:val="13"/>
            </w:pPr>
            <w:r>
              <w:t>农村公共厕所建设补助</w:t>
            </w:r>
          </w:p>
        </w:tc>
        <w:tc>
          <w:tcPr>
            <w:tcW w:w="1276" w:type="dxa"/>
            <w:vAlign w:val="center"/>
          </w:tcPr>
          <w:p>
            <w:pPr>
              <w:pStyle w:val="13"/>
            </w:pPr>
            <w:r>
              <w:t>农村公共厕所建设补助</w:t>
            </w:r>
          </w:p>
        </w:tc>
        <w:tc>
          <w:tcPr>
            <w:tcW w:w="1843" w:type="dxa"/>
            <w:vAlign w:val="center"/>
          </w:tcPr>
          <w:p>
            <w:pPr>
              <w:pStyle w:val="13"/>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满足农村环境整治需求</w:t>
            </w:r>
          </w:p>
        </w:tc>
        <w:tc>
          <w:tcPr>
            <w:tcW w:w="2891" w:type="dxa"/>
            <w:vAlign w:val="center"/>
          </w:tcPr>
          <w:p>
            <w:pPr>
              <w:pStyle w:val="13"/>
            </w:pPr>
            <w:r>
              <w:t>满足农村环境整治需求</w:t>
            </w:r>
          </w:p>
        </w:tc>
        <w:tc>
          <w:tcPr>
            <w:tcW w:w="1276" w:type="dxa"/>
            <w:vAlign w:val="center"/>
          </w:tcPr>
          <w:p>
            <w:pPr>
              <w:pStyle w:val="13"/>
            </w:pPr>
            <w:r>
              <w:t>满足农村环境整治需求</w:t>
            </w:r>
          </w:p>
        </w:tc>
        <w:tc>
          <w:tcPr>
            <w:tcW w:w="1843" w:type="dxa"/>
            <w:vAlign w:val="center"/>
          </w:tcPr>
          <w:p>
            <w:pPr>
              <w:pStyle w:val="13"/>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粪污可持续利用</w:t>
            </w:r>
          </w:p>
        </w:tc>
        <w:tc>
          <w:tcPr>
            <w:tcW w:w="2891" w:type="dxa"/>
            <w:vAlign w:val="center"/>
          </w:tcPr>
          <w:p>
            <w:pPr>
              <w:pStyle w:val="13"/>
            </w:pPr>
            <w:r>
              <w:t>粪污可持续利用</w:t>
            </w:r>
          </w:p>
        </w:tc>
        <w:tc>
          <w:tcPr>
            <w:tcW w:w="1276" w:type="dxa"/>
            <w:vAlign w:val="center"/>
          </w:tcPr>
          <w:p>
            <w:pPr>
              <w:pStyle w:val="13"/>
            </w:pPr>
            <w:r>
              <w:t>粪污可持续利用</w:t>
            </w:r>
          </w:p>
        </w:tc>
        <w:tc>
          <w:tcPr>
            <w:tcW w:w="1843" w:type="dxa"/>
            <w:vAlign w:val="center"/>
          </w:tcPr>
          <w:p>
            <w:pPr>
              <w:pStyle w:val="13"/>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农村无害化厕所长效管护机制</w:t>
            </w:r>
          </w:p>
        </w:tc>
        <w:tc>
          <w:tcPr>
            <w:tcW w:w="2891" w:type="dxa"/>
            <w:vAlign w:val="center"/>
          </w:tcPr>
          <w:p>
            <w:pPr>
              <w:pStyle w:val="13"/>
            </w:pPr>
            <w:r>
              <w:t>农村无害化厕所长效管护机制</w:t>
            </w:r>
          </w:p>
        </w:tc>
        <w:tc>
          <w:tcPr>
            <w:tcW w:w="1276" w:type="dxa"/>
            <w:vAlign w:val="center"/>
          </w:tcPr>
          <w:p>
            <w:pPr>
              <w:pStyle w:val="13"/>
            </w:pPr>
            <w:r>
              <w:t>农村无害化厕所长效管护机制</w:t>
            </w:r>
          </w:p>
        </w:tc>
        <w:tc>
          <w:tcPr>
            <w:tcW w:w="1843" w:type="dxa"/>
            <w:vAlign w:val="center"/>
          </w:tcPr>
          <w:p>
            <w:pPr>
              <w:pStyle w:val="13"/>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资金执行率</w:t>
            </w:r>
          </w:p>
        </w:tc>
        <w:tc>
          <w:tcPr>
            <w:tcW w:w="2891" w:type="dxa"/>
            <w:vAlign w:val="center"/>
          </w:tcPr>
          <w:p>
            <w:pPr>
              <w:pStyle w:val="13"/>
            </w:pPr>
            <w:r>
              <w:t>资金执行率</w:t>
            </w:r>
          </w:p>
        </w:tc>
        <w:tc>
          <w:tcPr>
            <w:tcW w:w="1276" w:type="dxa"/>
            <w:vAlign w:val="center"/>
          </w:tcPr>
          <w:p>
            <w:pPr>
              <w:pStyle w:val="13"/>
            </w:pPr>
            <w:r>
              <w:t>100%</w:t>
            </w:r>
          </w:p>
        </w:tc>
        <w:tc>
          <w:tcPr>
            <w:tcW w:w="1843" w:type="dxa"/>
            <w:vAlign w:val="center"/>
          </w:tcPr>
          <w:p>
            <w:pPr>
              <w:pStyle w:val="13"/>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项目区农户满意度</w:t>
            </w:r>
          </w:p>
        </w:tc>
        <w:tc>
          <w:tcPr>
            <w:tcW w:w="2891" w:type="dxa"/>
            <w:vAlign w:val="center"/>
          </w:tcPr>
          <w:p>
            <w:pPr>
              <w:pStyle w:val="13"/>
            </w:pPr>
            <w:r>
              <w:t>项目区农户满意度</w:t>
            </w:r>
          </w:p>
        </w:tc>
        <w:tc>
          <w:tcPr>
            <w:tcW w:w="1276" w:type="dxa"/>
            <w:vAlign w:val="center"/>
          </w:tcPr>
          <w:p>
            <w:pPr>
              <w:pStyle w:val="13"/>
            </w:pPr>
            <w:r>
              <w:t>≥90%</w:t>
            </w:r>
          </w:p>
        </w:tc>
        <w:tc>
          <w:tcPr>
            <w:tcW w:w="1843" w:type="dxa"/>
            <w:vAlign w:val="center"/>
          </w:tcPr>
          <w:p>
            <w:pPr>
              <w:pStyle w:val="13"/>
            </w:pPr>
            <w:r>
              <w:t>项目区农户满意度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32.冀财农【2021】133号2022年中央动物防疫补助经费绩效目标表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13022922P000BR010263L</w:t>
            </w:r>
          </w:p>
        </w:tc>
        <w:tc>
          <w:tcPr>
            <w:tcW w:w="1587" w:type="dxa"/>
            <w:vAlign w:val="center"/>
          </w:tcPr>
          <w:p>
            <w:pPr>
              <w:pStyle w:val="14"/>
            </w:pPr>
            <w:r>
              <w:t>项目名称</w:t>
            </w:r>
          </w:p>
        </w:tc>
        <w:tc>
          <w:tcPr>
            <w:tcW w:w="4422" w:type="dxa"/>
            <w:gridSpan w:val="3"/>
            <w:vAlign w:val="center"/>
          </w:tcPr>
          <w:p>
            <w:pPr>
              <w:pStyle w:val="13"/>
            </w:pPr>
            <w:r>
              <w:t>冀财农【2021】133号2022年中央动物防疫补助经费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2682100.00</w:t>
            </w:r>
          </w:p>
        </w:tc>
        <w:tc>
          <w:tcPr>
            <w:tcW w:w="1587" w:type="dxa"/>
            <w:vAlign w:val="center"/>
          </w:tcPr>
          <w:p>
            <w:pPr>
              <w:pStyle w:val="14"/>
            </w:pPr>
            <w:r>
              <w:t>其中：财政    资金</w:t>
            </w:r>
          </w:p>
        </w:tc>
        <w:tc>
          <w:tcPr>
            <w:tcW w:w="1304" w:type="dxa"/>
            <w:vAlign w:val="center"/>
          </w:tcPr>
          <w:p>
            <w:pPr>
              <w:pStyle w:val="13"/>
            </w:pPr>
            <w:r>
              <w:t>2682100.00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1.提高出栏生猪非洲猪瘟检测率，完成非洲猪瘟资金发放。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强制免疫病种免疫密度</w:t>
            </w:r>
          </w:p>
        </w:tc>
        <w:tc>
          <w:tcPr>
            <w:tcW w:w="2891" w:type="dxa"/>
            <w:vAlign w:val="center"/>
          </w:tcPr>
          <w:p>
            <w:pPr>
              <w:pStyle w:val="13"/>
            </w:pPr>
            <w:r>
              <w:t>强制免疫病种免疫密度</w:t>
            </w:r>
          </w:p>
        </w:tc>
        <w:tc>
          <w:tcPr>
            <w:tcW w:w="1276" w:type="dxa"/>
            <w:vAlign w:val="center"/>
          </w:tcPr>
          <w:p>
            <w:pPr>
              <w:pStyle w:val="13"/>
            </w:pPr>
            <w:r>
              <w:t>≥90%</w:t>
            </w:r>
          </w:p>
        </w:tc>
        <w:tc>
          <w:tcPr>
            <w:tcW w:w="1843" w:type="dxa"/>
            <w:vAlign w:val="center"/>
          </w:tcPr>
          <w:p>
            <w:pPr>
              <w:pStyle w:val="13"/>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养殖环节病死猪无害化处理补助经费的发放率</w:t>
            </w:r>
          </w:p>
        </w:tc>
        <w:tc>
          <w:tcPr>
            <w:tcW w:w="2891" w:type="dxa"/>
            <w:vAlign w:val="center"/>
          </w:tcPr>
          <w:p>
            <w:pPr>
              <w:pStyle w:val="13"/>
            </w:pPr>
            <w:r>
              <w:t>养殖环节病死猪无害化处理补助经费的发放率</w:t>
            </w:r>
          </w:p>
        </w:tc>
        <w:tc>
          <w:tcPr>
            <w:tcW w:w="1276" w:type="dxa"/>
            <w:vAlign w:val="center"/>
          </w:tcPr>
          <w:p>
            <w:pPr>
              <w:pStyle w:val="13"/>
            </w:pPr>
            <w:r>
              <w:t>100%</w:t>
            </w:r>
          </w:p>
        </w:tc>
        <w:tc>
          <w:tcPr>
            <w:tcW w:w="1843" w:type="dxa"/>
            <w:vAlign w:val="center"/>
          </w:tcPr>
          <w:p>
            <w:pPr>
              <w:pStyle w:val="13"/>
            </w:pPr>
            <w:r>
              <w:t>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屠宰环节病害猪无害化处理补助经费的发放率</w:t>
            </w:r>
          </w:p>
        </w:tc>
        <w:tc>
          <w:tcPr>
            <w:tcW w:w="2891" w:type="dxa"/>
            <w:vAlign w:val="center"/>
          </w:tcPr>
          <w:p>
            <w:pPr>
              <w:pStyle w:val="13"/>
            </w:pPr>
            <w:r>
              <w:t>屠宰环节病害猪无害化处理补助经费的发放率</w:t>
            </w:r>
          </w:p>
        </w:tc>
        <w:tc>
          <w:tcPr>
            <w:tcW w:w="1276" w:type="dxa"/>
            <w:vAlign w:val="center"/>
          </w:tcPr>
          <w:p>
            <w:pPr>
              <w:pStyle w:val="13"/>
            </w:pPr>
            <w:r>
              <w:t>100%</w:t>
            </w:r>
          </w:p>
        </w:tc>
        <w:tc>
          <w:tcPr>
            <w:tcW w:w="1843" w:type="dxa"/>
            <w:vAlign w:val="center"/>
          </w:tcPr>
          <w:p>
            <w:pPr>
              <w:pStyle w:val="13"/>
            </w:pPr>
            <w:r>
              <w:t>屠宰环节病害猪无害化处理补助经费的发放率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出栏生猪非洲猪瘟检测率</w:t>
            </w:r>
          </w:p>
        </w:tc>
        <w:tc>
          <w:tcPr>
            <w:tcW w:w="2891" w:type="dxa"/>
            <w:vAlign w:val="center"/>
          </w:tcPr>
          <w:p>
            <w:pPr>
              <w:pStyle w:val="13"/>
            </w:pPr>
            <w:r>
              <w:t>出栏生猪非洲猪瘟检测率</w:t>
            </w:r>
          </w:p>
        </w:tc>
        <w:tc>
          <w:tcPr>
            <w:tcW w:w="1276" w:type="dxa"/>
            <w:vAlign w:val="center"/>
          </w:tcPr>
          <w:p>
            <w:pPr>
              <w:pStyle w:val="13"/>
            </w:pPr>
            <w:r>
              <w:t>100%</w:t>
            </w:r>
          </w:p>
        </w:tc>
        <w:tc>
          <w:tcPr>
            <w:tcW w:w="1843" w:type="dxa"/>
            <w:vAlign w:val="center"/>
          </w:tcPr>
          <w:p>
            <w:pPr>
              <w:pStyle w:val="13"/>
            </w:pPr>
            <w:r>
              <w:t>出栏生猪非洲猪瘟检测率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抗体合格率</w:t>
            </w:r>
          </w:p>
        </w:tc>
        <w:tc>
          <w:tcPr>
            <w:tcW w:w="2891" w:type="dxa"/>
            <w:vAlign w:val="center"/>
          </w:tcPr>
          <w:p>
            <w:pPr>
              <w:pStyle w:val="13"/>
            </w:pPr>
            <w:r>
              <w:t>抗体合格率</w:t>
            </w:r>
          </w:p>
        </w:tc>
        <w:tc>
          <w:tcPr>
            <w:tcW w:w="1276" w:type="dxa"/>
            <w:vAlign w:val="center"/>
          </w:tcPr>
          <w:p>
            <w:pPr>
              <w:pStyle w:val="13"/>
            </w:pPr>
            <w:r>
              <w:t>≥80%</w:t>
            </w:r>
          </w:p>
        </w:tc>
        <w:tc>
          <w:tcPr>
            <w:tcW w:w="1843" w:type="dxa"/>
            <w:vAlign w:val="center"/>
          </w:tcPr>
          <w:p>
            <w:pPr>
              <w:pStyle w:val="13"/>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年度资金执行率</w:t>
            </w:r>
          </w:p>
        </w:tc>
        <w:tc>
          <w:tcPr>
            <w:tcW w:w="2891" w:type="dxa"/>
            <w:vAlign w:val="center"/>
          </w:tcPr>
          <w:p>
            <w:pPr>
              <w:pStyle w:val="13"/>
            </w:pPr>
            <w:r>
              <w:t>年度资金执行率</w:t>
            </w:r>
          </w:p>
        </w:tc>
        <w:tc>
          <w:tcPr>
            <w:tcW w:w="1276" w:type="dxa"/>
            <w:vAlign w:val="center"/>
          </w:tcPr>
          <w:p>
            <w:pPr>
              <w:pStyle w:val="13"/>
            </w:pPr>
            <w:r>
              <w:t>100%</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口蹄疫、高致病性禽流感、布病等优先防治病种防治工作</w:t>
            </w:r>
          </w:p>
        </w:tc>
        <w:tc>
          <w:tcPr>
            <w:tcW w:w="2891" w:type="dxa"/>
            <w:vAlign w:val="center"/>
          </w:tcPr>
          <w:p>
            <w:pPr>
              <w:pStyle w:val="13"/>
            </w:pPr>
            <w:r>
              <w:t>口蹄疫、高致病性禽流感、布病等优先防治病种防治工作</w:t>
            </w:r>
          </w:p>
        </w:tc>
        <w:tc>
          <w:tcPr>
            <w:tcW w:w="1276" w:type="dxa"/>
            <w:vAlign w:val="center"/>
          </w:tcPr>
          <w:p>
            <w:pPr>
              <w:pStyle w:val="13"/>
            </w:pPr>
            <w:r>
              <w:t>100%</w:t>
            </w:r>
          </w:p>
        </w:tc>
        <w:tc>
          <w:tcPr>
            <w:tcW w:w="1843" w:type="dxa"/>
            <w:vAlign w:val="center"/>
          </w:tcPr>
          <w:p>
            <w:pPr>
              <w:pStyle w:val="13"/>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保持疫情平稳，提高养殖效益</w:t>
            </w:r>
          </w:p>
        </w:tc>
        <w:tc>
          <w:tcPr>
            <w:tcW w:w="2891" w:type="dxa"/>
            <w:vAlign w:val="center"/>
          </w:tcPr>
          <w:p>
            <w:pPr>
              <w:pStyle w:val="13"/>
            </w:pPr>
            <w:r>
              <w:t>保持疫情平稳，提高养殖效益</w:t>
            </w:r>
          </w:p>
        </w:tc>
        <w:tc>
          <w:tcPr>
            <w:tcW w:w="1276" w:type="dxa"/>
            <w:vAlign w:val="center"/>
          </w:tcPr>
          <w:p>
            <w:pPr>
              <w:pStyle w:val="13"/>
            </w:pPr>
            <w:r>
              <w:t>100%</w:t>
            </w:r>
          </w:p>
        </w:tc>
        <w:tc>
          <w:tcPr>
            <w:tcW w:w="1843" w:type="dxa"/>
            <w:vAlign w:val="center"/>
          </w:tcPr>
          <w:p>
            <w:pPr>
              <w:pStyle w:val="13"/>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保持动物疫情稳定</w:t>
            </w:r>
          </w:p>
        </w:tc>
        <w:tc>
          <w:tcPr>
            <w:tcW w:w="2891" w:type="dxa"/>
            <w:vAlign w:val="center"/>
          </w:tcPr>
          <w:p>
            <w:pPr>
              <w:pStyle w:val="13"/>
            </w:pPr>
            <w:r>
              <w:t>保持动物疫情稳定</w:t>
            </w:r>
          </w:p>
        </w:tc>
        <w:tc>
          <w:tcPr>
            <w:tcW w:w="1276" w:type="dxa"/>
            <w:vAlign w:val="center"/>
          </w:tcPr>
          <w:p>
            <w:pPr>
              <w:pStyle w:val="13"/>
            </w:pPr>
            <w:r>
              <w:t>≥80%</w:t>
            </w:r>
          </w:p>
        </w:tc>
        <w:tc>
          <w:tcPr>
            <w:tcW w:w="1843" w:type="dxa"/>
            <w:vAlign w:val="center"/>
          </w:tcPr>
          <w:p>
            <w:pPr>
              <w:pStyle w:val="13"/>
            </w:pPr>
            <w:r>
              <w:t>保持动物疫情稳定</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33.冀财农【2021】141号文2022年成品油价格调整对渔业补助资金绩效目标表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13022922P000BR0102673</w:t>
            </w:r>
          </w:p>
        </w:tc>
        <w:tc>
          <w:tcPr>
            <w:tcW w:w="1587" w:type="dxa"/>
            <w:vAlign w:val="center"/>
          </w:tcPr>
          <w:p>
            <w:pPr>
              <w:pStyle w:val="14"/>
            </w:pPr>
            <w:r>
              <w:t>项目名称</w:t>
            </w:r>
          </w:p>
        </w:tc>
        <w:tc>
          <w:tcPr>
            <w:tcW w:w="4422" w:type="dxa"/>
            <w:gridSpan w:val="3"/>
            <w:vAlign w:val="center"/>
          </w:tcPr>
          <w:p>
            <w:pPr>
              <w:pStyle w:val="13"/>
            </w:pPr>
            <w:r>
              <w:t>冀财农【2021】141号文2022年成品油价格调整对渔业补助资金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w:t>
            </w:r>
          </w:p>
        </w:tc>
        <w:tc>
          <w:tcPr>
            <w:tcW w:w="1587" w:type="dxa"/>
            <w:vAlign w:val="center"/>
          </w:tcPr>
          <w:p>
            <w:pPr>
              <w:pStyle w:val="14"/>
            </w:pPr>
            <w:r>
              <w:t>其中：财政    资金</w:t>
            </w:r>
          </w:p>
        </w:tc>
        <w:tc>
          <w:tcPr>
            <w:tcW w:w="1304" w:type="dxa"/>
            <w:vAlign w:val="center"/>
          </w:tcPr>
          <w:p>
            <w:pPr>
              <w:pStyle w:val="13"/>
            </w:pPr>
            <w:r>
              <w:t>800000.00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用于渔业补助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1.扶持渔业发展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扶持农民专业合作社数量</w:t>
            </w:r>
          </w:p>
        </w:tc>
        <w:tc>
          <w:tcPr>
            <w:tcW w:w="2891" w:type="dxa"/>
            <w:vAlign w:val="center"/>
          </w:tcPr>
          <w:p>
            <w:pPr>
              <w:pStyle w:val="13"/>
            </w:pPr>
            <w:r>
              <w:t>扶持农民专业合作社数量</w:t>
            </w:r>
          </w:p>
        </w:tc>
        <w:tc>
          <w:tcPr>
            <w:tcW w:w="1276" w:type="dxa"/>
            <w:vAlign w:val="center"/>
          </w:tcPr>
          <w:p>
            <w:pPr>
              <w:pStyle w:val="13"/>
            </w:pPr>
            <w:r>
              <w:t>≥1个</w:t>
            </w:r>
          </w:p>
        </w:tc>
        <w:tc>
          <w:tcPr>
            <w:tcW w:w="1843" w:type="dxa"/>
            <w:vAlign w:val="center"/>
          </w:tcPr>
          <w:p>
            <w:pPr>
              <w:pStyle w:val="13"/>
            </w:pPr>
            <w:r>
              <w:t>扶持农民专业合作社数量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年度资金执行率</w:t>
            </w:r>
          </w:p>
        </w:tc>
        <w:tc>
          <w:tcPr>
            <w:tcW w:w="2891" w:type="dxa"/>
            <w:vAlign w:val="center"/>
          </w:tcPr>
          <w:p>
            <w:pPr>
              <w:pStyle w:val="13"/>
            </w:pPr>
            <w:r>
              <w:t>年度资金执行率</w:t>
            </w:r>
          </w:p>
        </w:tc>
        <w:tc>
          <w:tcPr>
            <w:tcW w:w="1276" w:type="dxa"/>
            <w:vAlign w:val="center"/>
          </w:tcPr>
          <w:p>
            <w:pPr>
              <w:pStyle w:val="13"/>
            </w:pPr>
            <w:r>
              <w:t>100%</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资金支出率（%）</w:t>
            </w:r>
          </w:p>
        </w:tc>
        <w:tc>
          <w:tcPr>
            <w:tcW w:w="2891" w:type="dxa"/>
            <w:vAlign w:val="center"/>
          </w:tcPr>
          <w:p>
            <w:pPr>
              <w:pStyle w:val="13"/>
            </w:pPr>
            <w:r>
              <w:t>资金支出率（%）</w:t>
            </w:r>
          </w:p>
        </w:tc>
        <w:tc>
          <w:tcPr>
            <w:tcW w:w="1276" w:type="dxa"/>
            <w:vAlign w:val="center"/>
          </w:tcPr>
          <w:p>
            <w:pPr>
              <w:pStyle w:val="13"/>
            </w:pPr>
            <w:r>
              <w:t>100%</w:t>
            </w:r>
          </w:p>
        </w:tc>
        <w:tc>
          <w:tcPr>
            <w:tcW w:w="1843" w:type="dxa"/>
            <w:vAlign w:val="center"/>
          </w:tcPr>
          <w:p>
            <w:pPr>
              <w:pStyle w:val="13"/>
            </w:pPr>
            <w:r>
              <w:t>资金支出率（%）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提高</w:t>
            </w:r>
          </w:p>
        </w:tc>
        <w:tc>
          <w:tcPr>
            <w:tcW w:w="1843" w:type="dxa"/>
            <w:vAlign w:val="center"/>
          </w:tcPr>
          <w:p>
            <w:pPr>
              <w:pStyle w:val="13"/>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达到绿色产业标准</w:t>
            </w:r>
          </w:p>
        </w:tc>
        <w:tc>
          <w:tcPr>
            <w:tcW w:w="2891" w:type="dxa"/>
            <w:vAlign w:val="center"/>
          </w:tcPr>
          <w:p>
            <w:pPr>
              <w:pStyle w:val="13"/>
            </w:pPr>
            <w:r>
              <w:t>达到绿色产业标准</w:t>
            </w:r>
          </w:p>
        </w:tc>
        <w:tc>
          <w:tcPr>
            <w:tcW w:w="1276" w:type="dxa"/>
            <w:vAlign w:val="center"/>
          </w:tcPr>
          <w:p>
            <w:pPr>
              <w:pStyle w:val="13"/>
            </w:pPr>
            <w:r>
              <w:t>达到绿色产业标准</w:t>
            </w:r>
          </w:p>
        </w:tc>
        <w:tc>
          <w:tcPr>
            <w:tcW w:w="1843" w:type="dxa"/>
            <w:vAlign w:val="center"/>
          </w:tcPr>
          <w:p>
            <w:pPr>
              <w:pStyle w:val="13"/>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社会影响度</w:t>
            </w:r>
          </w:p>
        </w:tc>
        <w:tc>
          <w:tcPr>
            <w:tcW w:w="2891" w:type="dxa"/>
            <w:vAlign w:val="center"/>
          </w:tcPr>
          <w:p>
            <w:pPr>
              <w:pStyle w:val="13"/>
            </w:pPr>
            <w:r>
              <w:t>社会影响度</w:t>
            </w:r>
          </w:p>
        </w:tc>
        <w:tc>
          <w:tcPr>
            <w:tcW w:w="1276" w:type="dxa"/>
            <w:vAlign w:val="center"/>
          </w:tcPr>
          <w:p>
            <w:pPr>
              <w:pStyle w:val="13"/>
            </w:pPr>
            <w:r>
              <w:t>提高</w:t>
            </w:r>
          </w:p>
        </w:tc>
        <w:tc>
          <w:tcPr>
            <w:tcW w:w="1843" w:type="dxa"/>
            <w:vAlign w:val="center"/>
          </w:tcPr>
          <w:p>
            <w:pPr>
              <w:pStyle w:val="13"/>
            </w:pPr>
            <w:r>
              <w:t>社会影响度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农民群众满意度</w:t>
            </w:r>
          </w:p>
        </w:tc>
        <w:tc>
          <w:tcPr>
            <w:tcW w:w="2891" w:type="dxa"/>
            <w:vAlign w:val="center"/>
          </w:tcPr>
          <w:p>
            <w:pPr>
              <w:pStyle w:val="13"/>
            </w:pPr>
            <w:r>
              <w:t>农民群众满意度</w:t>
            </w:r>
          </w:p>
        </w:tc>
        <w:tc>
          <w:tcPr>
            <w:tcW w:w="1276" w:type="dxa"/>
            <w:vAlign w:val="center"/>
          </w:tcPr>
          <w:p>
            <w:pPr>
              <w:pStyle w:val="13"/>
            </w:pPr>
            <w:r>
              <w:t>≥90%</w:t>
            </w:r>
          </w:p>
        </w:tc>
        <w:tc>
          <w:tcPr>
            <w:tcW w:w="1843" w:type="dxa"/>
            <w:vAlign w:val="center"/>
          </w:tcPr>
          <w:p>
            <w:pPr>
              <w:pStyle w:val="13"/>
            </w:pPr>
            <w:r>
              <w:t>农民群众满意度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≥90%</w:t>
            </w:r>
          </w:p>
        </w:tc>
        <w:tc>
          <w:tcPr>
            <w:tcW w:w="1843" w:type="dxa"/>
            <w:vAlign w:val="center"/>
          </w:tcPr>
          <w:p>
            <w:pPr>
              <w:pStyle w:val="13"/>
            </w:pPr>
            <w:r>
              <w:t>企业满意度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34.冀财农【2021】149号2022年省级农田建设补助资金（地方政府债券）绩效目标表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13022922P000BR010344R</w:t>
            </w:r>
          </w:p>
        </w:tc>
        <w:tc>
          <w:tcPr>
            <w:tcW w:w="1587" w:type="dxa"/>
            <w:vAlign w:val="center"/>
          </w:tcPr>
          <w:p>
            <w:pPr>
              <w:pStyle w:val="14"/>
            </w:pPr>
            <w:r>
              <w:t>项目名称</w:t>
            </w:r>
          </w:p>
        </w:tc>
        <w:tc>
          <w:tcPr>
            <w:tcW w:w="4422" w:type="dxa"/>
            <w:gridSpan w:val="3"/>
            <w:vAlign w:val="center"/>
          </w:tcPr>
          <w:p>
            <w:pPr>
              <w:pStyle w:val="13"/>
            </w:pPr>
            <w:r>
              <w:t>冀财农【2021】149号2022年省级农田建设补助资金（地方政府债券）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14650000.00</w:t>
            </w:r>
          </w:p>
        </w:tc>
        <w:tc>
          <w:tcPr>
            <w:tcW w:w="1587" w:type="dxa"/>
            <w:vAlign w:val="center"/>
          </w:tcPr>
          <w:p>
            <w:pPr>
              <w:pStyle w:val="14"/>
            </w:pPr>
            <w:r>
              <w:t>其中：财政    资金</w:t>
            </w:r>
          </w:p>
        </w:tc>
        <w:tc>
          <w:tcPr>
            <w:tcW w:w="1304" w:type="dxa"/>
            <w:vAlign w:val="center"/>
          </w:tcPr>
          <w:p>
            <w:pPr>
              <w:pStyle w:val="13"/>
            </w:pPr>
            <w:r>
              <w:t>14650000.00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≥95%</w:t>
            </w:r>
          </w:p>
        </w:tc>
        <w:tc>
          <w:tcPr>
            <w:tcW w:w="1843"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任务完成及时性</w:t>
            </w:r>
          </w:p>
        </w:tc>
        <w:tc>
          <w:tcPr>
            <w:tcW w:w="2891" w:type="dxa"/>
            <w:vAlign w:val="center"/>
          </w:tcPr>
          <w:p>
            <w:pPr>
              <w:pStyle w:val="13"/>
            </w:pPr>
            <w:r>
              <w:t>任务完成及时性</w:t>
            </w:r>
          </w:p>
        </w:tc>
        <w:tc>
          <w:tcPr>
            <w:tcW w:w="1276" w:type="dxa"/>
            <w:vAlign w:val="center"/>
          </w:tcPr>
          <w:p>
            <w:pPr>
              <w:pStyle w:val="13"/>
            </w:pPr>
            <w:r>
              <w:t>任务完成及时性</w:t>
            </w:r>
          </w:p>
        </w:tc>
        <w:tc>
          <w:tcPr>
            <w:tcW w:w="1843"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实施面积数（万亩）</w:t>
            </w:r>
          </w:p>
        </w:tc>
        <w:tc>
          <w:tcPr>
            <w:tcW w:w="2891" w:type="dxa"/>
            <w:vAlign w:val="center"/>
          </w:tcPr>
          <w:p>
            <w:pPr>
              <w:pStyle w:val="13"/>
            </w:pPr>
            <w:r>
              <w:t>实施面积数（万亩）</w:t>
            </w:r>
          </w:p>
        </w:tc>
        <w:tc>
          <w:tcPr>
            <w:tcW w:w="1276" w:type="dxa"/>
            <w:vAlign w:val="center"/>
          </w:tcPr>
          <w:p>
            <w:pPr>
              <w:pStyle w:val="13"/>
            </w:pPr>
            <w:r>
              <w:t>≥5万亩</w:t>
            </w:r>
          </w:p>
        </w:tc>
        <w:tc>
          <w:tcPr>
            <w:tcW w:w="1843"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项目建设质量</w:t>
            </w:r>
          </w:p>
        </w:tc>
        <w:tc>
          <w:tcPr>
            <w:tcW w:w="2891" w:type="dxa"/>
            <w:vAlign w:val="center"/>
          </w:tcPr>
          <w:p>
            <w:pPr>
              <w:pStyle w:val="13"/>
            </w:pPr>
            <w:r>
              <w:t>项目建设质量</w:t>
            </w:r>
          </w:p>
        </w:tc>
        <w:tc>
          <w:tcPr>
            <w:tcW w:w="1276" w:type="dxa"/>
            <w:vAlign w:val="center"/>
          </w:tcPr>
          <w:p>
            <w:pPr>
              <w:pStyle w:val="13"/>
            </w:pPr>
            <w:r>
              <w:t>达到标准</w:t>
            </w:r>
          </w:p>
        </w:tc>
        <w:tc>
          <w:tcPr>
            <w:tcW w:w="1843"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耕地质量</w:t>
            </w:r>
          </w:p>
        </w:tc>
        <w:tc>
          <w:tcPr>
            <w:tcW w:w="2891" w:type="dxa"/>
            <w:vAlign w:val="center"/>
          </w:tcPr>
          <w:p>
            <w:pPr>
              <w:pStyle w:val="13"/>
            </w:pPr>
            <w:r>
              <w:t>耕地质量</w:t>
            </w:r>
          </w:p>
        </w:tc>
        <w:tc>
          <w:tcPr>
            <w:tcW w:w="1276" w:type="dxa"/>
            <w:vAlign w:val="center"/>
          </w:tcPr>
          <w:p>
            <w:pPr>
              <w:pStyle w:val="13"/>
            </w:pPr>
            <w:r>
              <w:t>逐年提升</w:t>
            </w:r>
          </w:p>
        </w:tc>
        <w:tc>
          <w:tcPr>
            <w:tcW w:w="1843"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水资源利用率</w:t>
            </w:r>
          </w:p>
        </w:tc>
        <w:tc>
          <w:tcPr>
            <w:tcW w:w="2891" w:type="dxa"/>
            <w:vAlign w:val="center"/>
          </w:tcPr>
          <w:p>
            <w:pPr>
              <w:pStyle w:val="13"/>
            </w:pPr>
            <w:r>
              <w:t>水资源利用率</w:t>
            </w:r>
          </w:p>
        </w:tc>
        <w:tc>
          <w:tcPr>
            <w:tcW w:w="1276" w:type="dxa"/>
            <w:vAlign w:val="center"/>
          </w:tcPr>
          <w:p>
            <w:pPr>
              <w:pStyle w:val="13"/>
            </w:pPr>
            <w:r>
              <w:t>逐年提升</w:t>
            </w:r>
          </w:p>
        </w:tc>
        <w:tc>
          <w:tcPr>
            <w:tcW w:w="1843"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实施乡镇数量</w:t>
            </w:r>
          </w:p>
        </w:tc>
        <w:tc>
          <w:tcPr>
            <w:tcW w:w="2891" w:type="dxa"/>
            <w:vAlign w:val="center"/>
          </w:tcPr>
          <w:p>
            <w:pPr>
              <w:pStyle w:val="13"/>
            </w:pPr>
            <w:r>
              <w:t>实施乡镇数量</w:t>
            </w:r>
          </w:p>
        </w:tc>
        <w:tc>
          <w:tcPr>
            <w:tcW w:w="1276" w:type="dxa"/>
            <w:vAlign w:val="center"/>
          </w:tcPr>
          <w:p>
            <w:pPr>
              <w:pStyle w:val="13"/>
            </w:pPr>
            <w:r>
              <w:t>≥3个</w:t>
            </w:r>
          </w:p>
        </w:tc>
        <w:tc>
          <w:tcPr>
            <w:tcW w:w="1843" w:type="dxa"/>
            <w:vAlign w:val="center"/>
          </w:tcPr>
          <w:p>
            <w:pPr>
              <w:pStyle w:val="13"/>
            </w:pPr>
            <w:r>
              <w:t>实施乡镇数量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35.冀财农【2021】157号提前下达2022年地下水超采综合治理试点省级补助资金绩效目标表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13022922P000BR0102892</w:t>
            </w:r>
          </w:p>
        </w:tc>
        <w:tc>
          <w:tcPr>
            <w:tcW w:w="1587" w:type="dxa"/>
            <w:vAlign w:val="center"/>
          </w:tcPr>
          <w:p>
            <w:pPr>
              <w:pStyle w:val="14"/>
            </w:pPr>
            <w:r>
              <w:t>项目名称</w:t>
            </w:r>
          </w:p>
        </w:tc>
        <w:tc>
          <w:tcPr>
            <w:tcW w:w="4422" w:type="dxa"/>
            <w:gridSpan w:val="3"/>
            <w:vAlign w:val="center"/>
          </w:tcPr>
          <w:p>
            <w:pPr>
              <w:pStyle w:val="13"/>
            </w:pPr>
            <w:r>
              <w:t>冀财农【2021】157号提前下达2022年地下水超采综合治理试点省级补助资金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304" w:type="dxa"/>
            <w:vAlign w:val="center"/>
          </w:tcPr>
          <w:p>
            <w:pPr>
              <w:pStyle w:val="13"/>
            </w:pPr>
            <w:r>
              <w:t>1000000.00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地下水超采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完成浅埋滴灌任务目标率</w:t>
            </w:r>
          </w:p>
        </w:tc>
        <w:tc>
          <w:tcPr>
            <w:tcW w:w="2891" w:type="dxa"/>
            <w:vAlign w:val="center"/>
          </w:tcPr>
          <w:p>
            <w:pPr>
              <w:pStyle w:val="13"/>
            </w:pPr>
            <w:r>
              <w:t>完成浅埋滴灌任务目标率</w:t>
            </w:r>
          </w:p>
        </w:tc>
        <w:tc>
          <w:tcPr>
            <w:tcW w:w="1276" w:type="dxa"/>
            <w:vAlign w:val="center"/>
          </w:tcPr>
          <w:p>
            <w:pPr>
              <w:pStyle w:val="13"/>
            </w:pPr>
            <w:r>
              <w:t>≥95%</w:t>
            </w:r>
          </w:p>
        </w:tc>
        <w:tc>
          <w:tcPr>
            <w:tcW w:w="1843" w:type="dxa"/>
            <w:vAlign w:val="center"/>
          </w:tcPr>
          <w:p>
            <w:pPr>
              <w:pStyle w:val="13"/>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浅埋滴灌面积数量（万亩）</w:t>
            </w:r>
          </w:p>
        </w:tc>
        <w:tc>
          <w:tcPr>
            <w:tcW w:w="2891" w:type="dxa"/>
            <w:vAlign w:val="center"/>
          </w:tcPr>
          <w:p>
            <w:pPr>
              <w:pStyle w:val="13"/>
            </w:pPr>
            <w:r>
              <w:t>浅埋滴灌面积数量（万亩）</w:t>
            </w:r>
          </w:p>
        </w:tc>
        <w:tc>
          <w:tcPr>
            <w:tcW w:w="1276" w:type="dxa"/>
            <w:vAlign w:val="center"/>
          </w:tcPr>
          <w:p>
            <w:pPr>
              <w:pStyle w:val="13"/>
            </w:pPr>
            <w:r>
              <w:t>≥1万亩</w:t>
            </w:r>
          </w:p>
        </w:tc>
        <w:tc>
          <w:tcPr>
            <w:tcW w:w="1843" w:type="dxa"/>
            <w:vAlign w:val="center"/>
          </w:tcPr>
          <w:p>
            <w:pPr>
              <w:pStyle w:val="13"/>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完工及时率</w:t>
            </w:r>
          </w:p>
        </w:tc>
        <w:tc>
          <w:tcPr>
            <w:tcW w:w="1276" w:type="dxa"/>
            <w:vAlign w:val="center"/>
          </w:tcPr>
          <w:p>
            <w:pPr>
              <w:pStyle w:val="13"/>
            </w:pPr>
            <w:r>
              <w:t>≥95%</w:t>
            </w:r>
          </w:p>
        </w:tc>
        <w:tc>
          <w:tcPr>
            <w:tcW w:w="1843" w:type="dxa"/>
            <w:vAlign w:val="center"/>
          </w:tcPr>
          <w:p>
            <w:pPr>
              <w:pStyle w:val="13"/>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补贴发放完成率</w:t>
            </w:r>
          </w:p>
        </w:tc>
        <w:tc>
          <w:tcPr>
            <w:tcW w:w="2891" w:type="dxa"/>
            <w:vAlign w:val="center"/>
          </w:tcPr>
          <w:p>
            <w:pPr>
              <w:pStyle w:val="13"/>
            </w:pPr>
            <w:r>
              <w:t>补贴发放完成率</w:t>
            </w:r>
          </w:p>
        </w:tc>
        <w:tc>
          <w:tcPr>
            <w:tcW w:w="1276" w:type="dxa"/>
            <w:vAlign w:val="center"/>
          </w:tcPr>
          <w:p>
            <w:pPr>
              <w:pStyle w:val="13"/>
            </w:pPr>
            <w:r>
              <w:t>≥95%</w:t>
            </w:r>
          </w:p>
        </w:tc>
        <w:tc>
          <w:tcPr>
            <w:tcW w:w="1843" w:type="dxa"/>
            <w:vAlign w:val="center"/>
          </w:tcPr>
          <w:p>
            <w:pPr>
              <w:pStyle w:val="13"/>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主推技术到位率</w:t>
            </w:r>
          </w:p>
        </w:tc>
        <w:tc>
          <w:tcPr>
            <w:tcW w:w="2891" w:type="dxa"/>
            <w:vAlign w:val="center"/>
          </w:tcPr>
          <w:p>
            <w:pPr>
              <w:pStyle w:val="13"/>
            </w:pPr>
            <w:r>
              <w:t>主推技术到位率</w:t>
            </w:r>
          </w:p>
        </w:tc>
        <w:tc>
          <w:tcPr>
            <w:tcW w:w="1276" w:type="dxa"/>
            <w:vAlign w:val="center"/>
          </w:tcPr>
          <w:p>
            <w:pPr>
              <w:pStyle w:val="13"/>
            </w:pPr>
            <w:r>
              <w:t>≥95%</w:t>
            </w:r>
          </w:p>
        </w:tc>
        <w:tc>
          <w:tcPr>
            <w:tcW w:w="1843" w:type="dxa"/>
            <w:vAlign w:val="center"/>
          </w:tcPr>
          <w:p>
            <w:pPr>
              <w:pStyle w:val="13"/>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节水稳产</w:t>
            </w:r>
          </w:p>
        </w:tc>
        <w:tc>
          <w:tcPr>
            <w:tcW w:w="2891" w:type="dxa"/>
            <w:vAlign w:val="center"/>
          </w:tcPr>
          <w:p>
            <w:pPr>
              <w:pStyle w:val="13"/>
            </w:pPr>
            <w:r>
              <w:t>节水稳产</w:t>
            </w:r>
          </w:p>
        </w:tc>
        <w:tc>
          <w:tcPr>
            <w:tcW w:w="1276" w:type="dxa"/>
            <w:vAlign w:val="center"/>
          </w:tcPr>
          <w:p>
            <w:pPr>
              <w:pStyle w:val="13"/>
            </w:pPr>
            <w:r>
              <w:t>节水稳产</w:t>
            </w:r>
          </w:p>
        </w:tc>
        <w:tc>
          <w:tcPr>
            <w:tcW w:w="1843" w:type="dxa"/>
            <w:vAlign w:val="center"/>
          </w:tcPr>
          <w:p>
            <w:pPr>
              <w:pStyle w:val="13"/>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节水效果</w:t>
            </w:r>
          </w:p>
        </w:tc>
        <w:tc>
          <w:tcPr>
            <w:tcW w:w="1276" w:type="dxa"/>
            <w:vAlign w:val="center"/>
          </w:tcPr>
          <w:p>
            <w:pPr>
              <w:pStyle w:val="13"/>
            </w:pPr>
            <w:r>
              <w:t>节水效果</w:t>
            </w:r>
          </w:p>
        </w:tc>
        <w:tc>
          <w:tcPr>
            <w:tcW w:w="1843" w:type="dxa"/>
            <w:vAlign w:val="center"/>
          </w:tcPr>
          <w:p>
            <w:pPr>
              <w:pStyle w:val="13"/>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可持续性</w:t>
            </w:r>
          </w:p>
        </w:tc>
        <w:tc>
          <w:tcPr>
            <w:tcW w:w="1843" w:type="dxa"/>
            <w:vAlign w:val="center"/>
          </w:tcPr>
          <w:p>
            <w:pPr>
              <w:pStyle w:val="13"/>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≥95%</w:t>
            </w:r>
          </w:p>
        </w:tc>
        <w:tc>
          <w:tcPr>
            <w:tcW w:w="1843" w:type="dxa"/>
            <w:vAlign w:val="center"/>
          </w:tcPr>
          <w:p>
            <w:pPr>
              <w:pStyle w:val="13"/>
            </w:pPr>
            <w:r>
              <w:t>企业满意度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36.冀财农【2021】159号文2022年省级农产品质量安全及疫病防治-动物防疫绩效目标表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13022922P000BR010295F</w:t>
            </w:r>
          </w:p>
        </w:tc>
        <w:tc>
          <w:tcPr>
            <w:tcW w:w="1587" w:type="dxa"/>
            <w:vAlign w:val="center"/>
          </w:tcPr>
          <w:p>
            <w:pPr>
              <w:pStyle w:val="14"/>
            </w:pPr>
            <w:r>
              <w:t>项目名称</w:t>
            </w:r>
          </w:p>
        </w:tc>
        <w:tc>
          <w:tcPr>
            <w:tcW w:w="4422" w:type="dxa"/>
            <w:gridSpan w:val="3"/>
            <w:vAlign w:val="center"/>
          </w:tcPr>
          <w:p>
            <w:pPr>
              <w:pStyle w:val="13"/>
            </w:pPr>
            <w:r>
              <w:t>冀财农【2021】159号文2022年省级农产品质量安全及疫病防治-动物防疫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1248390.00</w:t>
            </w:r>
          </w:p>
        </w:tc>
        <w:tc>
          <w:tcPr>
            <w:tcW w:w="1587" w:type="dxa"/>
            <w:vAlign w:val="center"/>
          </w:tcPr>
          <w:p>
            <w:pPr>
              <w:pStyle w:val="14"/>
            </w:pPr>
            <w:r>
              <w:t>其中：财政    资金</w:t>
            </w:r>
          </w:p>
        </w:tc>
        <w:tc>
          <w:tcPr>
            <w:tcW w:w="1304" w:type="dxa"/>
            <w:vAlign w:val="center"/>
          </w:tcPr>
          <w:p>
            <w:pPr>
              <w:pStyle w:val="13"/>
            </w:pPr>
            <w:r>
              <w:t>1248390.00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用于动物防疫。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1.用于动物防疫</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强制免疫病种免疫密度</w:t>
            </w:r>
          </w:p>
        </w:tc>
        <w:tc>
          <w:tcPr>
            <w:tcW w:w="2891" w:type="dxa"/>
            <w:vAlign w:val="center"/>
          </w:tcPr>
          <w:p>
            <w:pPr>
              <w:pStyle w:val="13"/>
            </w:pPr>
            <w:r>
              <w:t>强制免疫病种免疫密度</w:t>
            </w:r>
          </w:p>
        </w:tc>
        <w:tc>
          <w:tcPr>
            <w:tcW w:w="1276" w:type="dxa"/>
            <w:vAlign w:val="center"/>
          </w:tcPr>
          <w:p>
            <w:pPr>
              <w:pStyle w:val="13"/>
            </w:pPr>
            <w:r>
              <w:t>100%</w:t>
            </w:r>
          </w:p>
        </w:tc>
        <w:tc>
          <w:tcPr>
            <w:tcW w:w="1843" w:type="dxa"/>
            <w:vAlign w:val="center"/>
          </w:tcPr>
          <w:p>
            <w:pPr>
              <w:pStyle w:val="13"/>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2022年养殖环节病死猪无害化处理补助经费的发放率</w:t>
            </w:r>
          </w:p>
        </w:tc>
        <w:tc>
          <w:tcPr>
            <w:tcW w:w="2891" w:type="dxa"/>
            <w:vAlign w:val="center"/>
          </w:tcPr>
          <w:p>
            <w:pPr>
              <w:pStyle w:val="13"/>
            </w:pPr>
            <w:r>
              <w:t>2022年养殖环节病死猪无害化处理补助经费的发放率</w:t>
            </w:r>
          </w:p>
        </w:tc>
        <w:tc>
          <w:tcPr>
            <w:tcW w:w="1276" w:type="dxa"/>
            <w:vAlign w:val="center"/>
          </w:tcPr>
          <w:p>
            <w:pPr>
              <w:pStyle w:val="13"/>
            </w:pPr>
            <w:r>
              <w:t>100%</w:t>
            </w:r>
          </w:p>
        </w:tc>
        <w:tc>
          <w:tcPr>
            <w:tcW w:w="1843" w:type="dxa"/>
            <w:vAlign w:val="center"/>
          </w:tcPr>
          <w:p>
            <w:pPr>
              <w:pStyle w:val="13"/>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抗体合格率</w:t>
            </w:r>
          </w:p>
        </w:tc>
        <w:tc>
          <w:tcPr>
            <w:tcW w:w="2891" w:type="dxa"/>
            <w:vAlign w:val="center"/>
          </w:tcPr>
          <w:p>
            <w:pPr>
              <w:pStyle w:val="13"/>
            </w:pPr>
            <w:r>
              <w:t>抗体合格率</w:t>
            </w:r>
          </w:p>
        </w:tc>
        <w:tc>
          <w:tcPr>
            <w:tcW w:w="1276" w:type="dxa"/>
            <w:vAlign w:val="center"/>
          </w:tcPr>
          <w:p>
            <w:pPr>
              <w:pStyle w:val="13"/>
            </w:pPr>
            <w:r>
              <w:t>100%</w:t>
            </w:r>
          </w:p>
        </w:tc>
        <w:tc>
          <w:tcPr>
            <w:tcW w:w="1843" w:type="dxa"/>
            <w:vAlign w:val="center"/>
          </w:tcPr>
          <w:p>
            <w:pPr>
              <w:pStyle w:val="13"/>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年度资金执行率</w:t>
            </w:r>
          </w:p>
        </w:tc>
        <w:tc>
          <w:tcPr>
            <w:tcW w:w="2891" w:type="dxa"/>
            <w:vAlign w:val="center"/>
          </w:tcPr>
          <w:p>
            <w:pPr>
              <w:pStyle w:val="13"/>
            </w:pPr>
            <w:r>
              <w:t>年度资金执行率</w:t>
            </w:r>
          </w:p>
        </w:tc>
        <w:tc>
          <w:tcPr>
            <w:tcW w:w="1276" w:type="dxa"/>
            <w:vAlign w:val="center"/>
          </w:tcPr>
          <w:p>
            <w:pPr>
              <w:pStyle w:val="13"/>
            </w:pPr>
            <w:r>
              <w:t>100%</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口蹄疫、高致病性禽流感、布病等优先防治病种防治工作</w:t>
            </w:r>
          </w:p>
        </w:tc>
        <w:tc>
          <w:tcPr>
            <w:tcW w:w="2891" w:type="dxa"/>
            <w:vAlign w:val="center"/>
          </w:tcPr>
          <w:p>
            <w:pPr>
              <w:pStyle w:val="13"/>
            </w:pPr>
            <w:r>
              <w:t>口蹄疫、高致病性禽流感、布病等优先防治病种防治工作</w:t>
            </w:r>
          </w:p>
        </w:tc>
        <w:tc>
          <w:tcPr>
            <w:tcW w:w="1276" w:type="dxa"/>
            <w:vAlign w:val="center"/>
          </w:tcPr>
          <w:p>
            <w:pPr>
              <w:pStyle w:val="13"/>
            </w:pPr>
            <w:r>
              <w:t>100%</w:t>
            </w:r>
          </w:p>
        </w:tc>
        <w:tc>
          <w:tcPr>
            <w:tcW w:w="1843" w:type="dxa"/>
            <w:vAlign w:val="center"/>
          </w:tcPr>
          <w:p>
            <w:pPr>
              <w:pStyle w:val="13"/>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保持疫情平稳，提高养殖效益</w:t>
            </w:r>
          </w:p>
        </w:tc>
        <w:tc>
          <w:tcPr>
            <w:tcW w:w="2891" w:type="dxa"/>
            <w:vAlign w:val="center"/>
          </w:tcPr>
          <w:p>
            <w:pPr>
              <w:pStyle w:val="13"/>
            </w:pPr>
            <w:r>
              <w:t>保持疫情平稳，提高养殖效益</w:t>
            </w:r>
          </w:p>
        </w:tc>
        <w:tc>
          <w:tcPr>
            <w:tcW w:w="1276" w:type="dxa"/>
            <w:vAlign w:val="center"/>
          </w:tcPr>
          <w:p>
            <w:pPr>
              <w:pStyle w:val="13"/>
            </w:pPr>
            <w:r>
              <w:t>100%</w:t>
            </w:r>
          </w:p>
        </w:tc>
        <w:tc>
          <w:tcPr>
            <w:tcW w:w="1843" w:type="dxa"/>
            <w:vAlign w:val="center"/>
          </w:tcPr>
          <w:p>
            <w:pPr>
              <w:pStyle w:val="13"/>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保持动物疫情稳定</w:t>
            </w:r>
          </w:p>
        </w:tc>
        <w:tc>
          <w:tcPr>
            <w:tcW w:w="2891" w:type="dxa"/>
            <w:vAlign w:val="center"/>
          </w:tcPr>
          <w:p>
            <w:pPr>
              <w:pStyle w:val="13"/>
            </w:pPr>
            <w:r>
              <w:t>保持动物疫情稳定</w:t>
            </w:r>
          </w:p>
        </w:tc>
        <w:tc>
          <w:tcPr>
            <w:tcW w:w="1276" w:type="dxa"/>
            <w:vAlign w:val="center"/>
          </w:tcPr>
          <w:p>
            <w:pPr>
              <w:pStyle w:val="13"/>
            </w:pPr>
            <w:r>
              <w:t>100%</w:t>
            </w:r>
          </w:p>
        </w:tc>
        <w:tc>
          <w:tcPr>
            <w:tcW w:w="1843" w:type="dxa"/>
            <w:vAlign w:val="center"/>
          </w:tcPr>
          <w:p>
            <w:pPr>
              <w:pStyle w:val="13"/>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w:t>
            </w:r>
          </w:p>
        </w:tc>
        <w:tc>
          <w:tcPr>
            <w:tcW w:w="1843" w:type="dxa"/>
            <w:vAlign w:val="center"/>
          </w:tcPr>
          <w:p>
            <w:pPr>
              <w:pStyle w:val="13"/>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w:t>
            </w:r>
          </w:p>
        </w:tc>
        <w:tc>
          <w:tcPr>
            <w:tcW w:w="1843" w:type="dxa"/>
            <w:vAlign w:val="center"/>
          </w:tcPr>
          <w:p>
            <w:pPr>
              <w:pStyle w:val="13"/>
            </w:pPr>
            <w:r>
              <w:t>受益群众满意度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37.冀财农【2021】159号文2022年省级农产品质量安全及疫病防治-农产品质量安全绩效目标表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13022922P000BR010297N</w:t>
            </w:r>
          </w:p>
        </w:tc>
        <w:tc>
          <w:tcPr>
            <w:tcW w:w="1587" w:type="dxa"/>
            <w:vAlign w:val="center"/>
          </w:tcPr>
          <w:p>
            <w:pPr>
              <w:pStyle w:val="14"/>
            </w:pPr>
            <w:r>
              <w:t>项目名称</w:t>
            </w:r>
          </w:p>
        </w:tc>
        <w:tc>
          <w:tcPr>
            <w:tcW w:w="4422" w:type="dxa"/>
            <w:gridSpan w:val="3"/>
            <w:vAlign w:val="center"/>
          </w:tcPr>
          <w:p>
            <w:pPr>
              <w:pStyle w:val="13"/>
            </w:pPr>
            <w:r>
              <w:t>冀财农【2021】159号文2022年省级农产品质量安全及疫病防治-农产品质量安全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189250.00</w:t>
            </w:r>
          </w:p>
        </w:tc>
        <w:tc>
          <w:tcPr>
            <w:tcW w:w="1587" w:type="dxa"/>
            <w:vAlign w:val="center"/>
          </w:tcPr>
          <w:p>
            <w:pPr>
              <w:pStyle w:val="14"/>
            </w:pPr>
            <w:r>
              <w:t>其中：财政    资金</w:t>
            </w:r>
          </w:p>
        </w:tc>
        <w:tc>
          <w:tcPr>
            <w:tcW w:w="1304" w:type="dxa"/>
            <w:vAlign w:val="center"/>
          </w:tcPr>
          <w:p>
            <w:pPr>
              <w:pStyle w:val="13"/>
            </w:pPr>
            <w:r>
              <w:t>189250.00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1.用于农产品质量安全费用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检测费用</w:t>
            </w:r>
          </w:p>
        </w:tc>
        <w:tc>
          <w:tcPr>
            <w:tcW w:w="2891" w:type="dxa"/>
            <w:vAlign w:val="center"/>
          </w:tcPr>
          <w:p>
            <w:pPr>
              <w:pStyle w:val="13"/>
            </w:pPr>
            <w:r>
              <w:t>检测费用</w:t>
            </w:r>
          </w:p>
        </w:tc>
        <w:tc>
          <w:tcPr>
            <w:tcW w:w="1276" w:type="dxa"/>
            <w:vAlign w:val="center"/>
          </w:tcPr>
          <w:p>
            <w:pPr>
              <w:pStyle w:val="13"/>
            </w:pPr>
            <w:r>
              <w:t>100%</w:t>
            </w:r>
          </w:p>
        </w:tc>
        <w:tc>
          <w:tcPr>
            <w:tcW w:w="1843" w:type="dxa"/>
            <w:vAlign w:val="center"/>
          </w:tcPr>
          <w:p>
            <w:pPr>
              <w:pStyle w:val="13"/>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检测批次</w:t>
            </w:r>
          </w:p>
        </w:tc>
        <w:tc>
          <w:tcPr>
            <w:tcW w:w="2891" w:type="dxa"/>
            <w:vAlign w:val="center"/>
          </w:tcPr>
          <w:p>
            <w:pPr>
              <w:pStyle w:val="13"/>
            </w:pPr>
            <w:r>
              <w:t>检测批次</w:t>
            </w:r>
          </w:p>
        </w:tc>
        <w:tc>
          <w:tcPr>
            <w:tcW w:w="1276" w:type="dxa"/>
            <w:vAlign w:val="center"/>
          </w:tcPr>
          <w:p>
            <w:pPr>
              <w:pStyle w:val="13"/>
            </w:pPr>
            <w:r>
              <w:t>100%</w:t>
            </w:r>
          </w:p>
        </w:tc>
        <w:tc>
          <w:tcPr>
            <w:tcW w:w="1843" w:type="dxa"/>
            <w:vAlign w:val="center"/>
          </w:tcPr>
          <w:p>
            <w:pPr>
              <w:pStyle w:val="13"/>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检测合格率</w:t>
            </w:r>
          </w:p>
        </w:tc>
        <w:tc>
          <w:tcPr>
            <w:tcW w:w="2891" w:type="dxa"/>
            <w:vAlign w:val="center"/>
          </w:tcPr>
          <w:p>
            <w:pPr>
              <w:pStyle w:val="13"/>
            </w:pPr>
            <w:r>
              <w:t>检测合格率</w:t>
            </w:r>
          </w:p>
        </w:tc>
        <w:tc>
          <w:tcPr>
            <w:tcW w:w="1276" w:type="dxa"/>
            <w:vAlign w:val="center"/>
          </w:tcPr>
          <w:p>
            <w:pPr>
              <w:pStyle w:val="13"/>
            </w:pPr>
            <w:r>
              <w:t>100%</w:t>
            </w:r>
          </w:p>
        </w:tc>
        <w:tc>
          <w:tcPr>
            <w:tcW w:w="1843" w:type="dxa"/>
            <w:vAlign w:val="center"/>
          </w:tcPr>
          <w:p>
            <w:pPr>
              <w:pStyle w:val="13"/>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信息及时上报</w:t>
            </w:r>
          </w:p>
        </w:tc>
        <w:tc>
          <w:tcPr>
            <w:tcW w:w="2891" w:type="dxa"/>
            <w:vAlign w:val="center"/>
          </w:tcPr>
          <w:p>
            <w:pPr>
              <w:pStyle w:val="13"/>
            </w:pPr>
            <w:r>
              <w:t>信息及时上报</w:t>
            </w:r>
          </w:p>
        </w:tc>
        <w:tc>
          <w:tcPr>
            <w:tcW w:w="1276" w:type="dxa"/>
            <w:vAlign w:val="center"/>
          </w:tcPr>
          <w:p>
            <w:pPr>
              <w:pStyle w:val="13"/>
            </w:pPr>
            <w:r>
              <w:t>100%</w:t>
            </w:r>
          </w:p>
        </w:tc>
        <w:tc>
          <w:tcPr>
            <w:tcW w:w="1843" w:type="dxa"/>
            <w:vAlign w:val="center"/>
          </w:tcPr>
          <w:p>
            <w:pPr>
              <w:pStyle w:val="13"/>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农产品质量安全工作的持续性</w:t>
            </w:r>
          </w:p>
        </w:tc>
        <w:tc>
          <w:tcPr>
            <w:tcW w:w="2891" w:type="dxa"/>
            <w:vAlign w:val="center"/>
          </w:tcPr>
          <w:p>
            <w:pPr>
              <w:pStyle w:val="13"/>
            </w:pPr>
            <w:r>
              <w:t>农产品质量安全工作的持续性</w:t>
            </w:r>
          </w:p>
        </w:tc>
        <w:tc>
          <w:tcPr>
            <w:tcW w:w="1276" w:type="dxa"/>
            <w:vAlign w:val="center"/>
          </w:tcPr>
          <w:p>
            <w:pPr>
              <w:pStyle w:val="13"/>
            </w:pPr>
            <w:r>
              <w:t>农产品质量安全工作的持续性</w:t>
            </w:r>
          </w:p>
        </w:tc>
        <w:tc>
          <w:tcPr>
            <w:tcW w:w="1843" w:type="dxa"/>
            <w:vAlign w:val="center"/>
          </w:tcPr>
          <w:p>
            <w:pPr>
              <w:pStyle w:val="13"/>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完成全年总检测批次数并保证合格率</w:t>
            </w:r>
          </w:p>
        </w:tc>
        <w:tc>
          <w:tcPr>
            <w:tcW w:w="2891" w:type="dxa"/>
            <w:vAlign w:val="center"/>
          </w:tcPr>
          <w:p>
            <w:pPr>
              <w:pStyle w:val="13"/>
            </w:pPr>
            <w:r>
              <w:t>完成全年总检测批次数并保证合格率</w:t>
            </w:r>
          </w:p>
        </w:tc>
        <w:tc>
          <w:tcPr>
            <w:tcW w:w="1276" w:type="dxa"/>
            <w:vAlign w:val="center"/>
          </w:tcPr>
          <w:p>
            <w:pPr>
              <w:pStyle w:val="13"/>
            </w:pPr>
            <w:r>
              <w:t>完成全年总检测批次数并保证合格率</w:t>
            </w:r>
          </w:p>
        </w:tc>
        <w:tc>
          <w:tcPr>
            <w:tcW w:w="1843" w:type="dxa"/>
            <w:vAlign w:val="center"/>
          </w:tcPr>
          <w:p>
            <w:pPr>
              <w:pStyle w:val="13"/>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提高全民农产品安全意识</w:t>
            </w:r>
          </w:p>
        </w:tc>
        <w:tc>
          <w:tcPr>
            <w:tcW w:w="2891" w:type="dxa"/>
            <w:vAlign w:val="center"/>
          </w:tcPr>
          <w:p>
            <w:pPr>
              <w:pStyle w:val="13"/>
            </w:pPr>
            <w:r>
              <w:t>提高全民农产品安全意识</w:t>
            </w:r>
          </w:p>
        </w:tc>
        <w:tc>
          <w:tcPr>
            <w:tcW w:w="1276" w:type="dxa"/>
            <w:vAlign w:val="center"/>
          </w:tcPr>
          <w:p>
            <w:pPr>
              <w:pStyle w:val="13"/>
            </w:pPr>
            <w:r>
              <w:t>提高全民农产品安全意识</w:t>
            </w:r>
          </w:p>
        </w:tc>
        <w:tc>
          <w:tcPr>
            <w:tcW w:w="1843" w:type="dxa"/>
            <w:vAlign w:val="center"/>
          </w:tcPr>
          <w:p>
            <w:pPr>
              <w:pStyle w:val="13"/>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w:t>
            </w:r>
          </w:p>
        </w:tc>
        <w:tc>
          <w:tcPr>
            <w:tcW w:w="1843" w:type="dxa"/>
            <w:vAlign w:val="center"/>
          </w:tcPr>
          <w:p>
            <w:pPr>
              <w:pStyle w:val="13"/>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农户满意度</w:t>
            </w:r>
          </w:p>
        </w:tc>
        <w:tc>
          <w:tcPr>
            <w:tcW w:w="2891" w:type="dxa"/>
            <w:vAlign w:val="center"/>
          </w:tcPr>
          <w:p>
            <w:pPr>
              <w:pStyle w:val="13"/>
            </w:pPr>
            <w:r>
              <w:t>农户满意度</w:t>
            </w:r>
          </w:p>
        </w:tc>
        <w:tc>
          <w:tcPr>
            <w:tcW w:w="1276" w:type="dxa"/>
            <w:vAlign w:val="center"/>
          </w:tcPr>
          <w:p>
            <w:pPr>
              <w:pStyle w:val="13"/>
            </w:pPr>
            <w:r>
              <w:t>≥90%</w:t>
            </w:r>
          </w:p>
        </w:tc>
        <w:tc>
          <w:tcPr>
            <w:tcW w:w="1843" w:type="dxa"/>
            <w:vAlign w:val="center"/>
          </w:tcPr>
          <w:p>
            <w:pPr>
              <w:pStyle w:val="13"/>
            </w:pPr>
            <w:r>
              <w:t>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38.冀财农【2021】163号文2022年省级乡村振兴（农村人居环境整治）-美丽乡村示范奖补绩效目标表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13022922P000BR0102911</w:t>
            </w:r>
          </w:p>
        </w:tc>
        <w:tc>
          <w:tcPr>
            <w:tcW w:w="1587" w:type="dxa"/>
            <w:vAlign w:val="center"/>
          </w:tcPr>
          <w:p>
            <w:pPr>
              <w:pStyle w:val="14"/>
            </w:pPr>
            <w:r>
              <w:t>项目名称</w:t>
            </w:r>
          </w:p>
        </w:tc>
        <w:tc>
          <w:tcPr>
            <w:tcW w:w="4422" w:type="dxa"/>
            <w:gridSpan w:val="3"/>
            <w:vAlign w:val="center"/>
          </w:tcPr>
          <w:p>
            <w:pPr>
              <w:pStyle w:val="13"/>
            </w:pPr>
            <w:r>
              <w:t>冀财农【2021】163号文2022年省级乡村振兴（农村人居环境整治）-美丽乡村示范奖补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2400000.00</w:t>
            </w:r>
          </w:p>
        </w:tc>
        <w:tc>
          <w:tcPr>
            <w:tcW w:w="1587" w:type="dxa"/>
            <w:vAlign w:val="center"/>
          </w:tcPr>
          <w:p>
            <w:pPr>
              <w:pStyle w:val="14"/>
            </w:pPr>
            <w:r>
              <w:t>其中：财政    资金</w:t>
            </w:r>
          </w:p>
        </w:tc>
        <w:tc>
          <w:tcPr>
            <w:tcW w:w="1304" w:type="dxa"/>
            <w:vAlign w:val="center"/>
          </w:tcPr>
          <w:p>
            <w:pPr>
              <w:pStyle w:val="13"/>
            </w:pPr>
            <w:r>
              <w:t>2400000.00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用于乡村振兴奖补资金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1.用于乡村振兴建设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环境建设</w:t>
            </w:r>
          </w:p>
        </w:tc>
        <w:tc>
          <w:tcPr>
            <w:tcW w:w="2891" w:type="dxa"/>
            <w:vAlign w:val="center"/>
          </w:tcPr>
          <w:p>
            <w:pPr>
              <w:pStyle w:val="13"/>
            </w:pPr>
            <w:r>
              <w:t>环境建设</w:t>
            </w:r>
          </w:p>
        </w:tc>
        <w:tc>
          <w:tcPr>
            <w:tcW w:w="1276" w:type="dxa"/>
            <w:vAlign w:val="center"/>
          </w:tcPr>
          <w:p>
            <w:pPr>
              <w:pStyle w:val="13"/>
            </w:pPr>
            <w:r>
              <w:t>100%</w:t>
            </w:r>
          </w:p>
        </w:tc>
        <w:tc>
          <w:tcPr>
            <w:tcW w:w="1843" w:type="dxa"/>
            <w:vAlign w:val="center"/>
          </w:tcPr>
          <w:p>
            <w:pPr>
              <w:pStyle w:val="13"/>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每两个月拉练一次</w:t>
            </w:r>
          </w:p>
        </w:tc>
        <w:tc>
          <w:tcPr>
            <w:tcW w:w="2891" w:type="dxa"/>
            <w:vAlign w:val="center"/>
          </w:tcPr>
          <w:p>
            <w:pPr>
              <w:pStyle w:val="13"/>
            </w:pPr>
            <w:r>
              <w:t>每两个月拉练一次</w:t>
            </w:r>
          </w:p>
        </w:tc>
        <w:tc>
          <w:tcPr>
            <w:tcW w:w="1276" w:type="dxa"/>
            <w:vAlign w:val="center"/>
          </w:tcPr>
          <w:p>
            <w:pPr>
              <w:pStyle w:val="13"/>
            </w:pPr>
            <w:r>
              <w:t>100%</w:t>
            </w:r>
          </w:p>
        </w:tc>
        <w:tc>
          <w:tcPr>
            <w:tcW w:w="1843" w:type="dxa"/>
            <w:vAlign w:val="center"/>
          </w:tcPr>
          <w:p>
            <w:pPr>
              <w:pStyle w:val="13"/>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垃圾等有序清运管控</w:t>
            </w:r>
          </w:p>
        </w:tc>
        <w:tc>
          <w:tcPr>
            <w:tcW w:w="2891" w:type="dxa"/>
            <w:vAlign w:val="center"/>
          </w:tcPr>
          <w:p>
            <w:pPr>
              <w:pStyle w:val="13"/>
            </w:pPr>
            <w:r>
              <w:t>垃圾等有序清运管控</w:t>
            </w:r>
          </w:p>
        </w:tc>
        <w:tc>
          <w:tcPr>
            <w:tcW w:w="1276" w:type="dxa"/>
            <w:vAlign w:val="center"/>
          </w:tcPr>
          <w:p>
            <w:pPr>
              <w:pStyle w:val="13"/>
            </w:pPr>
            <w:r>
              <w:t>垃圾等有序清运管控</w:t>
            </w:r>
          </w:p>
        </w:tc>
        <w:tc>
          <w:tcPr>
            <w:tcW w:w="1843" w:type="dxa"/>
            <w:vAlign w:val="center"/>
          </w:tcPr>
          <w:p>
            <w:pPr>
              <w:pStyle w:val="13"/>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提高保护环境自觉性</w:t>
            </w:r>
          </w:p>
        </w:tc>
        <w:tc>
          <w:tcPr>
            <w:tcW w:w="2891" w:type="dxa"/>
            <w:vAlign w:val="center"/>
          </w:tcPr>
          <w:p>
            <w:pPr>
              <w:pStyle w:val="13"/>
            </w:pPr>
            <w:r>
              <w:t>提高保护环境自觉性</w:t>
            </w:r>
          </w:p>
        </w:tc>
        <w:tc>
          <w:tcPr>
            <w:tcW w:w="1276" w:type="dxa"/>
            <w:vAlign w:val="center"/>
          </w:tcPr>
          <w:p>
            <w:pPr>
              <w:pStyle w:val="13"/>
            </w:pPr>
            <w:r>
              <w:t>提高保护环境自觉性</w:t>
            </w:r>
          </w:p>
        </w:tc>
        <w:tc>
          <w:tcPr>
            <w:tcW w:w="1843" w:type="dxa"/>
            <w:vAlign w:val="center"/>
          </w:tcPr>
          <w:p>
            <w:pPr>
              <w:pStyle w:val="13"/>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农村环境提升</w:t>
            </w:r>
          </w:p>
        </w:tc>
        <w:tc>
          <w:tcPr>
            <w:tcW w:w="2891" w:type="dxa"/>
            <w:vAlign w:val="center"/>
          </w:tcPr>
          <w:p>
            <w:pPr>
              <w:pStyle w:val="13"/>
            </w:pPr>
            <w:r>
              <w:t>农村环境提升</w:t>
            </w:r>
          </w:p>
        </w:tc>
        <w:tc>
          <w:tcPr>
            <w:tcW w:w="1276" w:type="dxa"/>
            <w:vAlign w:val="center"/>
          </w:tcPr>
          <w:p>
            <w:pPr>
              <w:pStyle w:val="13"/>
            </w:pPr>
            <w:r>
              <w:t>农村环境提升</w:t>
            </w:r>
          </w:p>
        </w:tc>
        <w:tc>
          <w:tcPr>
            <w:tcW w:w="1843" w:type="dxa"/>
            <w:vAlign w:val="center"/>
          </w:tcPr>
          <w:p>
            <w:pPr>
              <w:pStyle w:val="13"/>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推进农村废弃物利用</w:t>
            </w:r>
          </w:p>
        </w:tc>
        <w:tc>
          <w:tcPr>
            <w:tcW w:w="2891" w:type="dxa"/>
            <w:vAlign w:val="center"/>
          </w:tcPr>
          <w:p>
            <w:pPr>
              <w:pStyle w:val="13"/>
            </w:pPr>
            <w:r>
              <w:t>推进农村废弃物利用</w:t>
            </w:r>
          </w:p>
        </w:tc>
        <w:tc>
          <w:tcPr>
            <w:tcW w:w="1276" w:type="dxa"/>
            <w:vAlign w:val="center"/>
          </w:tcPr>
          <w:p>
            <w:pPr>
              <w:pStyle w:val="13"/>
            </w:pPr>
            <w:r>
              <w:t>推进农村废弃物利用</w:t>
            </w:r>
          </w:p>
        </w:tc>
        <w:tc>
          <w:tcPr>
            <w:tcW w:w="1843" w:type="dxa"/>
            <w:vAlign w:val="center"/>
          </w:tcPr>
          <w:p>
            <w:pPr>
              <w:pStyle w:val="13"/>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减少农村垃圾污染</w:t>
            </w:r>
          </w:p>
        </w:tc>
        <w:tc>
          <w:tcPr>
            <w:tcW w:w="2891" w:type="dxa"/>
            <w:vAlign w:val="center"/>
          </w:tcPr>
          <w:p>
            <w:pPr>
              <w:pStyle w:val="13"/>
            </w:pPr>
            <w:r>
              <w:t>减少农村垃圾污染</w:t>
            </w:r>
          </w:p>
        </w:tc>
        <w:tc>
          <w:tcPr>
            <w:tcW w:w="1276" w:type="dxa"/>
            <w:vAlign w:val="center"/>
          </w:tcPr>
          <w:p>
            <w:pPr>
              <w:pStyle w:val="13"/>
            </w:pPr>
            <w:r>
              <w:t>减少农村垃圾污染</w:t>
            </w:r>
          </w:p>
        </w:tc>
        <w:tc>
          <w:tcPr>
            <w:tcW w:w="1843" w:type="dxa"/>
            <w:vAlign w:val="center"/>
          </w:tcPr>
          <w:p>
            <w:pPr>
              <w:pStyle w:val="13"/>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主动投资筹劳</w:t>
            </w:r>
          </w:p>
        </w:tc>
        <w:tc>
          <w:tcPr>
            <w:tcW w:w="2891" w:type="dxa"/>
            <w:vAlign w:val="center"/>
          </w:tcPr>
          <w:p>
            <w:pPr>
              <w:pStyle w:val="13"/>
            </w:pPr>
            <w:r>
              <w:t>主动投资筹劳</w:t>
            </w:r>
          </w:p>
        </w:tc>
        <w:tc>
          <w:tcPr>
            <w:tcW w:w="1276" w:type="dxa"/>
            <w:vAlign w:val="center"/>
          </w:tcPr>
          <w:p>
            <w:pPr>
              <w:pStyle w:val="13"/>
            </w:pPr>
            <w:r>
              <w:t>100%</w:t>
            </w:r>
          </w:p>
        </w:tc>
        <w:tc>
          <w:tcPr>
            <w:tcW w:w="1843" w:type="dxa"/>
            <w:vAlign w:val="center"/>
          </w:tcPr>
          <w:p>
            <w:pPr>
              <w:pStyle w:val="13"/>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农户满意度</w:t>
            </w:r>
          </w:p>
        </w:tc>
        <w:tc>
          <w:tcPr>
            <w:tcW w:w="2891" w:type="dxa"/>
            <w:vAlign w:val="center"/>
          </w:tcPr>
          <w:p>
            <w:pPr>
              <w:pStyle w:val="13"/>
            </w:pPr>
            <w:r>
              <w:t>农户满意度</w:t>
            </w:r>
          </w:p>
        </w:tc>
        <w:tc>
          <w:tcPr>
            <w:tcW w:w="1276" w:type="dxa"/>
            <w:vAlign w:val="center"/>
          </w:tcPr>
          <w:p>
            <w:pPr>
              <w:pStyle w:val="13"/>
            </w:pPr>
            <w:r>
              <w:t>≥90%</w:t>
            </w:r>
          </w:p>
        </w:tc>
        <w:tc>
          <w:tcPr>
            <w:tcW w:w="1843" w:type="dxa"/>
            <w:vAlign w:val="center"/>
          </w:tcPr>
          <w:p>
            <w:pPr>
              <w:pStyle w:val="13"/>
            </w:pPr>
            <w:r>
              <w:t>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39.冀财农【2021】166号文2022年省级乡村振兴（农村人居环境整治）-农村厕所改造绩效目标表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13022922P000BR010361N</w:t>
            </w:r>
          </w:p>
        </w:tc>
        <w:tc>
          <w:tcPr>
            <w:tcW w:w="1587" w:type="dxa"/>
            <w:vAlign w:val="center"/>
          </w:tcPr>
          <w:p>
            <w:pPr>
              <w:pStyle w:val="14"/>
            </w:pPr>
            <w:r>
              <w:t>项目名称</w:t>
            </w:r>
          </w:p>
        </w:tc>
        <w:tc>
          <w:tcPr>
            <w:tcW w:w="4422" w:type="dxa"/>
            <w:gridSpan w:val="3"/>
            <w:vAlign w:val="center"/>
          </w:tcPr>
          <w:p>
            <w:pPr>
              <w:pStyle w:val="13"/>
            </w:pPr>
            <w:r>
              <w:t>冀财农【2021】166号文2022年省级乡村振兴（农村人居环境整治）-农村厕所改造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10310000.00</w:t>
            </w:r>
          </w:p>
        </w:tc>
        <w:tc>
          <w:tcPr>
            <w:tcW w:w="1587" w:type="dxa"/>
            <w:vAlign w:val="center"/>
          </w:tcPr>
          <w:p>
            <w:pPr>
              <w:pStyle w:val="14"/>
            </w:pPr>
            <w:r>
              <w:t>其中：财政    资金</w:t>
            </w:r>
          </w:p>
        </w:tc>
        <w:tc>
          <w:tcPr>
            <w:tcW w:w="1304" w:type="dxa"/>
            <w:vAlign w:val="center"/>
          </w:tcPr>
          <w:p>
            <w:pPr>
              <w:pStyle w:val="13"/>
            </w:pPr>
            <w:r>
              <w:t>10310000.00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用于农村人居环境整治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1.用于农村厕所革命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无害化卫生厕所厕具采购</w:t>
            </w:r>
          </w:p>
        </w:tc>
        <w:tc>
          <w:tcPr>
            <w:tcW w:w="2891" w:type="dxa"/>
            <w:vAlign w:val="center"/>
          </w:tcPr>
          <w:p>
            <w:pPr>
              <w:pStyle w:val="13"/>
            </w:pPr>
            <w:r>
              <w:t>无害化卫生厕所厕具采购</w:t>
            </w:r>
          </w:p>
        </w:tc>
        <w:tc>
          <w:tcPr>
            <w:tcW w:w="1276" w:type="dxa"/>
            <w:vAlign w:val="center"/>
          </w:tcPr>
          <w:p>
            <w:pPr>
              <w:pStyle w:val="13"/>
            </w:pPr>
            <w:r>
              <w:t>100%</w:t>
            </w:r>
          </w:p>
        </w:tc>
        <w:tc>
          <w:tcPr>
            <w:tcW w:w="1843" w:type="dxa"/>
            <w:vAlign w:val="center"/>
          </w:tcPr>
          <w:p>
            <w:pPr>
              <w:pStyle w:val="13"/>
            </w:pPr>
            <w:r>
              <w:t>无害化卫生厕所厕具采购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厕具数量</w:t>
            </w:r>
          </w:p>
        </w:tc>
        <w:tc>
          <w:tcPr>
            <w:tcW w:w="2891" w:type="dxa"/>
            <w:vAlign w:val="center"/>
          </w:tcPr>
          <w:p>
            <w:pPr>
              <w:pStyle w:val="13"/>
            </w:pPr>
            <w:r>
              <w:t>厕具数量</w:t>
            </w:r>
          </w:p>
        </w:tc>
        <w:tc>
          <w:tcPr>
            <w:tcW w:w="1276" w:type="dxa"/>
            <w:vAlign w:val="center"/>
          </w:tcPr>
          <w:p>
            <w:pPr>
              <w:pStyle w:val="13"/>
            </w:pPr>
            <w:r>
              <w:t>100%</w:t>
            </w:r>
          </w:p>
        </w:tc>
        <w:tc>
          <w:tcPr>
            <w:tcW w:w="1843" w:type="dxa"/>
            <w:vAlign w:val="center"/>
          </w:tcPr>
          <w:p>
            <w:pPr>
              <w:pStyle w:val="13"/>
            </w:pPr>
            <w:r>
              <w:t>厕具数量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厕具满足使用需求</w:t>
            </w:r>
          </w:p>
        </w:tc>
        <w:tc>
          <w:tcPr>
            <w:tcW w:w="2891" w:type="dxa"/>
            <w:vAlign w:val="center"/>
          </w:tcPr>
          <w:p>
            <w:pPr>
              <w:pStyle w:val="13"/>
            </w:pPr>
            <w:r>
              <w:t>厕具满足使用需求</w:t>
            </w:r>
          </w:p>
        </w:tc>
        <w:tc>
          <w:tcPr>
            <w:tcW w:w="1276" w:type="dxa"/>
            <w:vAlign w:val="center"/>
          </w:tcPr>
          <w:p>
            <w:pPr>
              <w:pStyle w:val="13"/>
            </w:pPr>
            <w:r>
              <w:t>100%</w:t>
            </w:r>
          </w:p>
        </w:tc>
        <w:tc>
          <w:tcPr>
            <w:tcW w:w="1843" w:type="dxa"/>
            <w:vAlign w:val="center"/>
          </w:tcPr>
          <w:p>
            <w:pPr>
              <w:pStyle w:val="13"/>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农村公共厕所建设补助</w:t>
            </w:r>
          </w:p>
        </w:tc>
        <w:tc>
          <w:tcPr>
            <w:tcW w:w="2891" w:type="dxa"/>
            <w:vAlign w:val="center"/>
          </w:tcPr>
          <w:p>
            <w:pPr>
              <w:pStyle w:val="13"/>
            </w:pPr>
            <w:r>
              <w:t>农村公共厕所建设补助</w:t>
            </w:r>
          </w:p>
        </w:tc>
        <w:tc>
          <w:tcPr>
            <w:tcW w:w="1276" w:type="dxa"/>
            <w:vAlign w:val="center"/>
          </w:tcPr>
          <w:p>
            <w:pPr>
              <w:pStyle w:val="13"/>
            </w:pPr>
            <w:r>
              <w:t>100%</w:t>
            </w:r>
          </w:p>
        </w:tc>
        <w:tc>
          <w:tcPr>
            <w:tcW w:w="1843" w:type="dxa"/>
            <w:vAlign w:val="center"/>
          </w:tcPr>
          <w:p>
            <w:pPr>
              <w:pStyle w:val="13"/>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满足农村环境整治需求</w:t>
            </w:r>
          </w:p>
        </w:tc>
        <w:tc>
          <w:tcPr>
            <w:tcW w:w="2891" w:type="dxa"/>
            <w:vAlign w:val="center"/>
          </w:tcPr>
          <w:p>
            <w:pPr>
              <w:pStyle w:val="13"/>
            </w:pPr>
            <w:r>
              <w:t>满足农村环境整治需求</w:t>
            </w:r>
          </w:p>
        </w:tc>
        <w:tc>
          <w:tcPr>
            <w:tcW w:w="1276" w:type="dxa"/>
            <w:vAlign w:val="center"/>
          </w:tcPr>
          <w:p>
            <w:pPr>
              <w:pStyle w:val="13"/>
            </w:pPr>
            <w:r>
              <w:t>100%</w:t>
            </w:r>
          </w:p>
        </w:tc>
        <w:tc>
          <w:tcPr>
            <w:tcW w:w="1843" w:type="dxa"/>
            <w:vAlign w:val="center"/>
          </w:tcPr>
          <w:p>
            <w:pPr>
              <w:pStyle w:val="13"/>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粪污可持续利用</w:t>
            </w:r>
          </w:p>
        </w:tc>
        <w:tc>
          <w:tcPr>
            <w:tcW w:w="2891" w:type="dxa"/>
            <w:vAlign w:val="center"/>
          </w:tcPr>
          <w:p>
            <w:pPr>
              <w:pStyle w:val="13"/>
            </w:pPr>
            <w:r>
              <w:t>粪污可持续利用</w:t>
            </w:r>
          </w:p>
        </w:tc>
        <w:tc>
          <w:tcPr>
            <w:tcW w:w="1276" w:type="dxa"/>
            <w:vAlign w:val="center"/>
          </w:tcPr>
          <w:p>
            <w:pPr>
              <w:pStyle w:val="13"/>
            </w:pPr>
            <w:r>
              <w:t>粪污可持续利用</w:t>
            </w:r>
          </w:p>
        </w:tc>
        <w:tc>
          <w:tcPr>
            <w:tcW w:w="1843" w:type="dxa"/>
            <w:vAlign w:val="center"/>
          </w:tcPr>
          <w:p>
            <w:pPr>
              <w:pStyle w:val="13"/>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农村无害化厕所长效管护机制</w:t>
            </w:r>
          </w:p>
        </w:tc>
        <w:tc>
          <w:tcPr>
            <w:tcW w:w="2891" w:type="dxa"/>
            <w:vAlign w:val="center"/>
          </w:tcPr>
          <w:p>
            <w:pPr>
              <w:pStyle w:val="13"/>
            </w:pPr>
            <w:r>
              <w:t>农村无害化厕所长效管护机制</w:t>
            </w:r>
          </w:p>
        </w:tc>
        <w:tc>
          <w:tcPr>
            <w:tcW w:w="1276" w:type="dxa"/>
            <w:vAlign w:val="center"/>
          </w:tcPr>
          <w:p>
            <w:pPr>
              <w:pStyle w:val="13"/>
            </w:pPr>
            <w:r>
              <w:t>农村无害化厕所长效管护机制</w:t>
            </w:r>
          </w:p>
        </w:tc>
        <w:tc>
          <w:tcPr>
            <w:tcW w:w="1843" w:type="dxa"/>
            <w:vAlign w:val="center"/>
          </w:tcPr>
          <w:p>
            <w:pPr>
              <w:pStyle w:val="13"/>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完成户厕改造任务</w:t>
            </w:r>
          </w:p>
        </w:tc>
        <w:tc>
          <w:tcPr>
            <w:tcW w:w="2891" w:type="dxa"/>
            <w:vAlign w:val="center"/>
          </w:tcPr>
          <w:p>
            <w:pPr>
              <w:pStyle w:val="13"/>
            </w:pPr>
            <w:r>
              <w:t>完成户厕改造任务</w:t>
            </w:r>
          </w:p>
        </w:tc>
        <w:tc>
          <w:tcPr>
            <w:tcW w:w="1276" w:type="dxa"/>
            <w:vAlign w:val="center"/>
          </w:tcPr>
          <w:p>
            <w:pPr>
              <w:pStyle w:val="13"/>
            </w:pPr>
            <w:r>
              <w:t>完成户厕改造任务</w:t>
            </w:r>
          </w:p>
        </w:tc>
        <w:tc>
          <w:tcPr>
            <w:tcW w:w="1843" w:type="dxa"/>
            <w:vAlign w:val="center"/>
          </w:tcPr>
          <w:p>
            <w:pPr>
              <w:pStyle w:val="13"/>
            </w:pPr>
            <w:r>
              <w:t>完成户厕改造任务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农户满意度</w:t>
            </w:r>
          </w:p>
        </w:tc>
        <w:tc>
          <w:tcPr>
            <w:tcW w:w="2891" w:type="dxa"/>
            <w:vAlign w:val="center"/>
          </w:tcPr>
          <w:p>
            <w:pPr>
              <w:pStyle w:val="13"/>
            </w:pPr>
            <w:r>
              <w:t>农户满意度</w:t>
            </w:r>
          </w:p>
        </w:tc>
        <w:tc>
          <w:tcPr>
            <w:tcW w:w="1276" w:type="dxa"/>
            <w:vAlign w:val="center"/>
          </w:tcPr>
          <w:p>
            <w:pPr>
              <w:pStyle w:val="13"/>
            </w:pPr>
            <w:r>
              <w:t>≥90%</w:t>
            </w:r>
          </w:p>
        </w:tc>
        <w:tc>
          <w:tcPr>
            <w:tcW w:w="1843" w:type="dxa"/>
            <w:vAlign w:val="center"/>
          </w:tcPr>
          <w:p>
            <w:pPr>
              <w:pStyle w:val="13"/>
            </w:pPr>
            <w:r>
              <w:t>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40.冀财农【2021】167号提前下达2022年省级农业生产发展资金绩效目标表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13022922P000BR010349U</w:t>
            </w:r>
          </w:p>
        </w:tc>
        <w:tc>
          <w:tcPr>
            <w:tcW w:w="1587" w:type="dxa"/>
            <w:vAlign w:val="center"/>
          </w:tcPr>
          <w:p>
            <w:pPr>
              <w:pStyle w:val="14"/>
            </w:pPr>
            <w:r>
              <w:t>项目名称</w:t>
            </w:r>
          </w:p>
        </w:tc>
        <w:tc>
          <w:tcPr>
            <w:tcW w:w="4422" w:type="dxa"/>
            <w:gridSpan w:val="3"/>
            <w:vAlign w:val="center"/>
          </w:tcPr>
          <w:p>
            <w:pPr>
              <w:pStyle w:val="13"/>
            </w:pPr>
            <w:r>
              <w:t>冀财农【2021】167号提前下达2022年省级农业生产发展资金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5720550.00</w:t>
            </w:r>
          </w:p>
        </w:tc>
        <w:tc>
          <w:tcPr>
            <w:tcW w:w="1587" w:type="dxa"/>
            <w:vAlign w:val="center"/>
          </w:tcPr>
          <w:p>
            <w:pPr>
              <w:pStyle w:val="14"/>
            </w:pPr>
            <w:r>
              <w:t>其中：财政    资金</w:t>
            </w:r>
          </w:p>
        </w:tc>
        <w:tc>
          <w:tcPr>
            <w:tcW w:w="1304" w:type="dxa"/>
            <w:vAlign w:val="center"/>
          </w:tcPr>
          <w:p>
            <w:pPr>
              <w:pStyle w:val="13"/>
            </w:pPr>
            <w:r>
              <w:t>5720550.00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浅埋滴灌、全程机械化等项目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奶业振兴补贴到位率</w:t>
            </w:r>
          </w:p>
        </w:tc>
        <w:tc>
          <w:tcPr>
            <w:tcW w:w="2891" w:type="dxa"/>
            <w:vAlign w:val="center"/>
          </w:tcPr>
          <w:p>
            <w:pPr>
              <w:pStyle w:val="13"/>
            </w:pPr>
            <w:r>
              <w:t>奶业振兴补贴到位率</w:t>
            </w:r>
          </w:p>
        </w:tc>
        <w:tc>
          <w:tcPr>
            <w:tcW w:w="1276" w:type="dxa"/>
            <w:vAlign w:val="center"/>
          </w:tcPr>
          <w:p>
            <w:pPr>
              <w:pStyle w:val="13"/>
            </w:pPr>
            <w:r>
              <w:t>≥95%</w:t>
            </w:r>
          </w:p>
        </w:tc>
        <w:tc>
          <w:tcPr>
            <w:tcW w:w="1843" w:type="dxa"/>
            <w:vAlign w:val="center"/>
          </w:tcPr>
          <w:p>
            <w:pPr>
              <w:pStyle w:val="13"/>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农宅试点任务完成率</w:t>
            </w:r>
          </w:p>
        </w:tc>
        <w:tc>
          <w:tcPr>
            <w:tcW w:w="2891" w:type="dxa"/>
            <w:vAlign w:val="center"/>
          </w:tcPr>
          <w:p>
            <w:pPr>
              <w:pStyle w:val="13"/>
            </w:pPr>
            <w:r>
              <w:t>农宅试点任务完成率</w:t>
            </w:r>
          </w:p>
        </w:tc>
        <w:tc>
          <w:tcPr>
            <w:tcW w:w="1276" w:type="dxa"/>
            <w:vAlign w:val="center"/>
          </w:tcPr>
          <w:p>
            <w:pPr>
              <w:pStyle w:val="13"/>
            </w:pPr>
            <w:r>
              <w:t>≥95%</w:t>
            </w:r>
          </w:p>
        </w:tc>
        <w:tc>
          <w:tcPr>
            <w:tcW w:w="1843" w:type="dxa"/>
            <w:vAlign w:val="center"/>
          </w:tcPr>
          <w:p>
            <w:pPr>
              <w:pStyle w:val="13"/>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浅埋滴灌完成任务率</w:t>
            </w:r>
          </w:p>
        </w:tc>
        <w:tc>
          <w:tcPr>
            <w:tcW w:w="2891" w:type="dxa"/>
            <w:vAlign w:val="center"/>
          </w:tcPr>
          <w:p>
            <w:pPr>
              <w:pStyle w:val="13"/>
            </w:pPr>
            <w:r>
              <w:t>浅埋滴灌完成任务率</w:t>
            </w:r>
          </w:p>
        </w:tc>
        <w:tc>
          <w:tcPr>
            <w:tcW w:w="1276" w:type="dxa"/>
            <w:vAlign w:val="center"/>
          </w:tcPr>
          <w:p>
            <w:pPr>
              <w:pStyle w:val="13"/>
            </w:pPr>
            <w:r>
              <w:t>≥95%</w:t>
            </w:r>
          </w:p>
        </w:tc>
        <w:tc>
          <w:tcPr>
            <w:tcW w:w="1843" w:type="dxa"/>
            <w:vAlign w:val="center"/>
          </w:tcPr>
          <w:p>
            <w:pPr>
              <w:pStyle w:val="13"/>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全程机械化创建完成率</w:t>
            </w:r>
          </w:p>
        </w:tc>
        <w:tc>
          <w:tcPr>
            <w:tcW w:w="2891" w:type="dxa"/>
            <w:vAlign w:val="center"/>
          </w:tcPr>
          <w:p>
            <w:pPr>
              <w:pStyle w:val="13"/>
            </w:pPr>
            <w:r>
              <w:t>全程机械化创建完成率</w:t>
            </w:r>
          </w:p>
        </w:tc>
        <w:tc>
          <w:tcPr>
            <w:tcW w:w="1276" w:type="dxa"/>
            <w:vAlign w:val="center"/>
          </w:tcPr>
          <w:p>
            <w:pPr>
              <w:pStyle w:val="13"/>
            </w:pPr>
            <w:r>
              <w:t>≥95%</w:t>
            </w:r>
          </w:p>
        </w:tc>
        <w:tc>
          <w:tcPr>
            <w:tcW w:w="1843" w:type="dxa"/>
            <w:vAlign w:val="center"/>
          </w:tcPr>
          <w:p>
            <w:pPr>
              <w:pStyle w:val="13"/>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支持农业企业认证个数</w:t>
            </w:r>
          </w:p>
        </w:tc>
        <w:tc>
          <w:tcPr>
            <w:tcW w:w="2891" w:type="dxa"/>
            <w:vAlign w:val="center"/>
          </w:tcPr>
          <w:p>
            <w:pPr>
              <w:pStyle w:val="13"/>
            </w:pPr>
            <w:r>
              <w:t>支持农业企业认证个数</w:t>
            </w:r>
          </w:p>
        </w:tc>
        <w:tc>
          <w:tcPr>
            <w:tcW w:w="1276" w:type="dxa"/>
            <w:vAlign w:val="center"/>
          </w:tcPr>
          <w:p>
            <w:pPr>
              <w:pStyle w:val="13"/>
            </w:pPr>
            <w:r>
              <w:t>≥1家</w:t>
            </w:r>
          </w:p>
        </w:tc>
        <w:tc>
          <w:tcPr>
            <w:tcW w:w="1843" w:type="dxa"/>
            <w:vAlign w:val="center"/>
          </w:tcPr>
          <w:p>
            <w:pPr>
              <w:pStyle w:val="13"/>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创新工作完成率</w:t>
            </w:r>
          </w:p>
        </w:tc>
        <w:tc>
          <w:tcPr>
            <w:tcW w:w="2891" w:type="dxa"/>
            <w:vAlign w:val="center"/>
          </w:tcPr>
          <w:p>
            <w:pPr>
              <w:pStyle w:val="13"/>
            </w:pPr>
            <w:r>
              <w:t>创新工作完成率</w:t>
            </w:r>
          </w:p>
        </w:tc>
        <w:tc>
          <w:tcPr>
            <w:tcW w:w="1276" w:type="dxa"/>
            <w:vAlign w:val="center"/>
          </w:tcPr>
          <w:p>
            <w:pPr>
              <w:pStyle w:val="13"/>
            </w:pPr>
            <w:r>
              <w:t>≥95%</w:t>
            </w:r>
          </w:p>
        </w:tc>
        <w:tc>
          <w:tcPr>
            <w:tcW w:w="1843" w:type="dxa"/>
            <w:vAlign w:val="center"/>
          </w:tcPr>
          <w:p>
            <w:pPr>
              <w:pStyle w:val="13"/>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节水效果</w:t>
            </w:r>
          </w:p>
        </w:tc>
        <w:tc>
          <w:tcPr>
            <w:tcW w:w="1276" w:type="dxa"/>
            <w:vAlign w:val="center"/>
          </w:tcPr>
          <w:p>
            <w:pPr>
              <w:pStyle w:val="13"/>
            </w:pPr>
            <w:r>
              <w:t>节水效果</w:t>
            </w:r>
          </w:p>
        </w:tc>
        <w:tc>
          <w:tcPr>
            <w:tcW w:w="1843" w:type="dxa"/>
            <w:vAlign w:val="center"/>
          </w:tcPr>
          <w:p>
            <w:pPr>
              <w:pStyle w:val="13"/>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持续发展作用力</w:t>
            </w:r>
          </w:p>
        </w:tc>
        <w:tc>
          <w:tcPr>
            <w:tcW w:w="2891" w:type="dxa"/>
            <w:vAlign w:val="center"/>
          </w:tcPr>
          <w:p>
            <w:pPr>
              <w:pStyle w:val="13"/>
            </w:pPr>
            <w:r>
              <w:t>持续发展作用力</w:t>
            </w:r>
          </w:p>
        </w:tc>
        <w:tc>
          <w:tcPr>
            <w:tcW w:w="1276" w:type="dxa"/>
            <w:vAlign w:val="center"/>
          </w:tcPr>
          <w:p>
            <w:pPr>
              <w:pStyle w:val="13"/>
            </w:pPr>
            <w:r>
              <w:t>持续发展作用力</w:t>
            </w:r>
          </w:p>
        </w:tc>
        <w:tc>
          <w:tcPr>
            <w:tcW w:w="1843" w:type="dxa"/>
            <w:vAlign w:val="center"/>
          </w:tcPr>
          <w:p>
            <w:pPr>
              <w:pStyle w:val="13"/>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≥95%</w:t>
            </w:r>
          </w:p>
        </w:tc>
        <w:tc>
          <w:tcPr>
            <w:tcW w:w="1843" w:type="dxa"/>
            <w:vAlign w:val="center"/>
          </w:tcPr>
          <w:p>
            <w:pPr>
              <w:pStyle w:val="13"/>
            </w:pPr>
            <w:r>
              <w:t>企业满意度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41.冀财农【2022】137号2023年中央农田建设补助资金绩效目标表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13022923P000BR010567D</w:t>
            </w:r>
          </w:p>
        </w:tc>
        <w:tc>
          <w:tcPr>
            <w:tcW w:w="1587" w:type="dxa"/>
            <w:vAlign w:val="center"/>
          </w:tcPr>
          <w:p>
            <w:pPr>
              <w:pStyle w:val="14"/>
            </w:pPr>
            <w:r>
              <w:t>项目名称</w:t>
            </w:r>
          </w:p>
        </w:tc>
        <w:tc>
          <w:tcPr>
            <w:tcW w:w="4422" w:type="dxa"/>
            <w:gridSpan w:val="3"/>
            <w:vAlign w:val="center"/>
          </w:tcPr>
          <w:p>
            <w:pPr>
              <w:pStyle w:val="13"/>
            </w:pPr>
            <w:r>
              <w:t>冀财农【2022】137号2023年中央农田建设补助资金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40350000.00</w:t>
            </w:r>
          </w:p>
        </w:tc>
        <w:tc>
          <w:tcPr>
            <w:tcW w:w="1587" w:type="dxa"/>
            <w:vAlign w:val="center"/>
          </w:tcPr>
          <w:p>
            <w:pPr>
              <w:pStyle w:val="14"/>
            </w:pPr>
            <w:r>
              <w:t>其中：财政    资金</w:t>
            </w:r>
          </w:p>
        </w:tc>
        <w:tc>
          <w:tcPr>
            <w:tcW w:w="1304" w:type="dxa"/>
            <w:vAlign w:val="center"/>
          </w:tcPr>
          <w:p>
            <w:pPr>
              <w:pStyle w:val="13"/>
            </w:pPr>
            <w:r>
              <w:t>40350000.00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1.中央农田建设补助资金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≥95%</w:t>
            </w:r>
          </w:p>
        </w:tc>
        <w:tc>
          <w:tcPr>
            <w:tcW w:w="1843"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任务完成及时性</w:t>
            </w:r>
          </w:p>
        </w:tc>
        <w:tc>
          <w:tcPr>
            <w:tcW w:w="2891" w:type="dxa"/>
            <w:vAlign w:val="center"/>
          </w:tcPr>
          <w:p>
            <w:pPr>
              <w:pStyle w:val="13"/>
            </w:pPr>
            <w:r>
              <w:t>任务完成及时性</w:t>
            </w:r>
          </w:p>
        </w:tc>
        <w:tc>
          <w:tcPr>
            <w:tcW w:w="1276" w:type="dxa"/>
            <w:vAlign w:val="center"/>
          </w:tcPr>
          <w:p>
            <w:pPr>
              <w:pStyle w:val="13"/>
            </w:pPr>
            <w:r>
              <w:t>任务完成及时性</w:t>
            </w:r>
          </w:p>
        </w:tc>
        <w:tc>
          <w:tcPr>
            <w:tcW w:w="1843"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实施面积数（万亩）</w:t>
            </w:r>
          </w:p>
        </w:tc>
        <w:tc>
          <w:tcPr>
            <w:tcW w:w="2891" w:type="dxa"/>
            <w:vAlign w:val="center"/>
          </w:tcPr>
          <w:p>
            <w:pPr>
              <w:pStyle w:val="13"/>
            </w:pPr>
            <w:r>
              <w:t>实施面积数（万亩）</w:t>
            </w:r>
          </w:p>
        </w:tc>
        <w:tc>
          <w:tcPr>
            <w:tcW w:w="1276" w:type="dxa"/>
            <w:vAlign w:val="center"/>
          </w:tcPr>
          <w:p>
            <w:pPr>
              <w:pStyle w:val="13"/>
            </w:pPr>
            <w:r>
              <w:t>≥5万亩</w:t>
            </w:r>
          </w:p>
        </w:tc>
        <w:tc>
          <w:tcPr>
            <w:tcW w:w="1843"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项目建设质量</w:t>
            </w:r>
          </w:p>
        </w:tc>
        <w:tc>
          <w:tcPr>
            <w:tcW w:w="2891" w:type="dxa"/>
            <w:vAlign w:val="center"/>
          </w:tcPr>
          <w:p>
            <w:pPr>
              <w:pStyle w:val="13"/>
            </w:pPr>
            <w:r>
              <w:t>项目建设质量</w:t>
            </w:r>
          </w:p>
        </w:tc>
        <w:tc>
          <w:tcPr>
            <w:tcW w:w="1276" w:type="dxa"/>
            <w:vAlign w:val="center"/>
          </w:tcPr>
          <w:p>
            <w:pPr>
              <w:pStyle w:val="13"/>
            </w:pPr>
            <w:r>
              <w:t>达到标准</w:t>
            </w:r>
          </w:p>
        </w:tc>
        <w:tc>
          <w:tcPr>
            <w:tcW w:w="1843"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耕地质量</w:t>
            </w:r>
          </w:p>
        </w:tc>
        <w:tc>
          <w:tcPr>
            <w:tcW w:w="2891" w:type="dxa"/>
            <w:vAlign w:val="center"/>
          </w:tcPr>
          <w:p>
            <w:pPr>
              <w:pStyle w:val="13"/>
            </w:pPr>
            <w:r>
              <w:t>耕地质量</w:t>
            </w:r>
          </w:p>
        </w:tc>
        <w:tc>
          <w:tcPr>
            <w:tcW w:w="1276" w:type="dxa"/>
            <w:vAlign w:val="center"/>
          </w:tcPr>
          <w:p>
            <w:pPr>
              <w:pStyle w:val="13"/>
            </w:pPr>
            <w:r>
              <w:t>逐年提升</w:t>
            </w:r>
          </w:p>
        </w:tc>
        <w:tc>
          <w:tcPr>
            <w:tcW w:w="1843"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水资源利用率</w:t>
            </w:r>
          </w:p>
        </w:tc>
        <w:tc>
          <w:tcPr>
            <w:tcW w:w="2891" w:type="dxa"/>
            <w:vAlign w:val="center"/>
          </w:tcPr>
          <w:p>
            <w:pPr>
              <w:pStyle w:val="13"/>
            </w:pPr>
            <w:r>
              <w:t>水资源利用率</w:t>
            </w:r>
          </w:p>
        </w:tc>
        <w:tc>
          <w:tcPr>
            <w:tcW w:w="1276" w:type="dxa"/>
            <w:vAlign w:val="center"/>
          </w:tcPr>
          <w:p>
            <w:pPr>
              <w:pStyle w:val="13"/>
            </w:pPr>
            <w:r>
              <w:t>逐年提升</w:t>
            </w:r>
          </w:p>
        </w:tc>
        <w:tc>
          <w:tcPr>
            <w:tcW w:w="1843"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实施乡镇数量</w:t>
            </w:r>
          </w:p>
        </w:tc>
        <w:tc>
          <w:tcPr>
            <w:tcW w:w="2891" w:type="dxa"/>
            <w:vAlign w:val="center"/>
          </w:tcPr>
          <w:p>
            <w:pPr>
              <w:pStyle w:val="13"/>
            </w:pPr>
            <w:r>
              <w:t>实施乡镇数量</w:t>
            </w:r>
          </w:p>
        </w:tc>
        <w:tc>
          <w:tcPr>
            <w:tcW w:w="1276" w:type="dxa"/>
            <w:vAlign w:val="center"/>
          </w:tcPr>
          <w:p>
            <w:pPr>
              <w:pStyle w:val="13"/>
            </w:pPr>
            <w:r>
              <w:t>≥3个</w:t>
            </w:r>
          </w:p>
        </w:tc>
        <w:tc>
          <w:tcPr>
            <w:tcW w:w="1843" w:type="dxa"/>
            <w:vAlign w:val="center"/>
          </w:tcPr>
          <w:p>
            <w:pPr>
              <w:pStyle w:val="13"/>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5"/>
      <w:r>
        <w:rPr>
          <w:rFonts w:ascii="方正仿宋_GBK" w:hAnsi="方正仿宋_GBK" w:eastAsia="方正仿宋_GBK" w:cs="方正仿宋_GBK"/>
          <w:color w:val="000000"/>
          <w:sz w:val="28"/>
        </w:rPr>
        <w:t>42.冀财农【2022】138号2023年中央农业生产发展资金预算指标绩效目标表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13022923P000BR0105656</w:t>
            </w:r>
          </w:p>
        </w:tc>
        <w:tc>
          <w:tcPr>
            <w:tcW w:w="1587" w:type="dxa"/>
            <w:vAlign w:val="center"/>
          </w:tcPr>
          <w:p>
            <w:pPr>
              <w:pStyle w:val="14"/>
            </w:pPr>
            <w:r>
              <w:t>项目名称</w:t>
            </w:r>
          </w:p>
        </w:tc>
        <w:tc>
          <w:tcPr>
            <w:tcW w:w="4422" w:type="dxa"/>
            <w:gridSpan w:val="3"/>
            <w:vAlign w:val="center"/>
          </w:tcPr>
          <w:p>
            <w:pPr>
              <w:pStyle w:val="13"/>
            </w:pPr>
            <w:r>
              <w:t>冀财农【2022】138号2023年中央农业生产发展资金预算指标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14660000.00</w:t>
            </w:r>
          </w:p>
        </w:tc>
        <w:tc>
          <w:tcPr>
            <w:tcW w:w="1587" w:type="dxa"/>
            <w:vAlign w:val="center"/>
          </w:tcPr>
          <w:p>
            <w:pPr>
              <w:pStyle w:val="14"/>
            </w:pPr>
            <w:r>
              <w:t>其中：财政    资金</w:t>
            </w:r>
          </w:p>
        </w:tc>
        <w:tc>
          <w:tcPr>
            <w:tcW w:w="1304" w:type="dxa"/>
            <w:vAlign w:val="center"/>
          </w:tcPr>
          <w:p>
            <w:pPr>
              <w:pStyle w:val="13"/>
            </w:pPr>
            <w:r>
              <w:t>14660000.00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中央农业生产发展资金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1.中央农业生产发展资金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农机购置补贴机具数</w:t>
            </w:r>
          </w:p>
        </w:tc>
        <w:tc>
          <w:tcPr>
            <w:tcW w:w="2891" w:type="dxa"/>
            <w:vAlign w:val="center"/>
          </w:tcPr>
          <w:p>
            <w:pPr>
              <w:pStyle w:val="13"/>
            </w:pPr>
            <w:r>
              <w:t>农机购置补贴机具数</w:t>
            </w:r>
          </w:p>
        </w:tc>
        <w:tc>
          <w:tcPr>
            <w:tcW w:w="1276" w:type="dxa"/>
            <w:vAlign w:val="center"/>
          </w:tcPr>
          <w:p>
            <w:pPr>
              <w:pStyle w:val="13"/>
            </w:pPr>
            <w:r>
              <w:t>≥450台（套）</w:t>
            </w:r>
          </w:p>
        </w:tc>
        <w:tc>
          <w:tcPr>
            <w:tcW w:w="1843" w:type="dxa"/>
            <w:vAlign w:val="center"/>
          </w:tcPr>
          <w:p>
            <w:pPr>
              <w:pStyle w:val="13"/>
            </w:pPr>
            <w:r>
              <w:t>农机购置补贴机具数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直接受益农户数</w:t>
            </w:r>
          </w:p>
        </w:tc>
        <w:tc>
          <w:tcPr>
            <w:tcW w:w="2891" w:type="dxa"/>
            <w:vAlign w:val="center"/>
          </w:tcPr>
          <w:p>
            <w:pPr>
              <w:pStyle w:val="13"/>
            </w:pPr>
            <w:r>
              <w:t>直接受益农户数</w:t>
            </w:r>
          </w:p>
        </w:tc>
        <w:tc>
          <w:tcPr>
            <w:tcW w:w="1276" w:type="dxa"/>
            <w:vAlign w:val="center"/>
          </w:tcPr>
          <w:p>
            <w:pPr>
              <w:pStyle w:val="13"/>
            </w:pPr>
            <w:r>
              <w:t>≥300户</w:t>
            </w:r>
          </w:p>
        </w:tc>
        <w:tc>
          <w:tcPr>
            <w:tcW w:w="1843" w:type="dxa"/>
            <w:vAlign w:val="center"/>
          </w:tcPr>
          <w:p>
            <w:pPr>
              <w:pStyle w:val="13"/>
            </w:pPr>
            <w:r>
              <w:t>直接受益农户数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农作物耕种收支行机械化率</w:t>
            </w:r>
          </w:p>
        </w:tc>
        <w:tc>
          <w:tcPr>
            <w:tcW w:w="2891" w:type="dxa"/>
            <w:vAlign w:val="center"/>
          </w:tcPr>
          <w:p>
            <w:pPr>
              <w:pStyle w:val="13"/>
            </w:pPr>
            <w:r>
              <w:t>农作物耕种收支行机械化率</w:t>
            </w:r>
          </w:p>
        </w:tc>
        <w:tc>
          <w:tcPr>
            <w:tcW w:w="1276" w:type="dxa"/>
            <w:vAlign w:val="center"/>
          </w:tcPr>
          <w:p>
            <w:pPr>
              <w:pStyle w:val="13"/>
            </w:pPr>
            <w:r>
              <w:t>≥68%</w:t>
            </w:r>
          </w:p>
        </w:tc>
        <w:tc>
          <w:tcPr>
            <w:tcW w:w="1843" w:type="dxa"/>
            <w:vAlign w:val="center"/>
          </w:tcPr>
          <w:p>
            <w:pPr>
              <w:pStyle w:val="13"/>
            </w:pPr>
            <w:r>
              <w:t>农作物耕种收支行机械化率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政策公开率</w:t>
            </w:r>
          </w:p>
        </w:tc>
        <w:tc>
          <w:tcPr>
            <w:tcW w:w="2891" w:type="dxa"/>
            <w:vAlign w:val="center"/>
          </w:tcPr>
          <w:p>
            <w:pPr>
              <w:pStyle w:val="13"/>
            </w:pPr>
            <w:r>
              <w:t>政策公开率</w:t>
            </w:r>
          </w:p>
        </w:tc>
        <w:tc>
          <w:tcPr>
            <w:tcW w:w="1276" w:type="dxa"/>
            <w:vAlign w:val="center"/>
          </w:tcPr>
          <w:p>
            <w:pPr>
              <w:pStyle w:val="13"/>
            </w:pPr>
            <w:r>
              <w:t>≥100%</w:t>
            </w:r>
          </w:p>
        </w:tc>
        <w:tc>
          <w:tcPr>
            <w:tcW w:w="1843" w:type="dxa"/>
            <w:vAlign w:val="center"/>
          </w:tcPr>
          <w:p>
            <w:pPr>
              <w:pStyle w:val="13"/>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补贴到位率</w:t>
            </w:r>
          </w:p>
        </w:tc>
        <w:tc>
          <w:tcPr>
            <w:tcW w:w="2891" w:type="dxa"/>
            <w:vAlign w:val="center"/>
          </w:tcPr>
          <w:p>
            <w:pPr>
              <w:pStyle w:val="13"/>
            </w:pPr>
            <w:r>
              <w:t>补贴到位率</w:t>
            </w:r>
          </w:p>
        </w:tc>
        <w:tc>
          <w:tcPr>
            <w:tcW w:w="1276" w:type="dxa"/>
            <w:vAlign w:val="center"/>
          </w:tcPr>
          <w:p>
            <w:pPr>
              <w:pStyle w:val="13"/>
            </w:pPr>
            <w:r>
              <w:t>≥95%</w:t>
            </w:r>
          </w:p>
        </w:tc>
        <w:tc>
          <w:tcPr>
            <w:tcW w:w="1843" w:type="dxa"/>
            <w:vAlign w:val="center"/>
          </w:tcPr>
          <w:p>
            <w:pPr>
              <w:pStyle w:val="13"/>
            </w:pPr>
            <w:r>
              <w:t>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年度完成目标率</w:t>
            </w:r>
          </w:p>
        </w:tc>
        <w:tc>
          <w:tcPr>
            <w:tcW w:w="2891" w:type="dxa"/>
            <w:vAlign w:val="center"/>
          </w:tcPr>
          <w:p>
            <w:pPr>
              <w:pStyle w:val="13"/>
            </w:pPr>
            <w:r>
              <w:t>年度完成目标率</w:t>
            </w:r>
          </w:p>
        </w:tc>
        <w:tc>
          <w:tcPr>
            <w:tcW w:w="1276" w:type="dxa"/>
            <w:vAlign w:val="center"/>
          </w:tcPr>
          <w:p>
            <w:pPr>
              <w:pStyle w:val="13"/>
            </w:pPr>
            <w:r>
              <w:t>≥95%</w:t>
            </w:r>
          </w:p>
        </w:tc>
        <w:tc>
          <w:tcPr>
            <w:tcW w:w="1843" w:type="dxa"/>
            <w:vAlign w:val="center"/>
          </w:tcPr>
          <w:p>
            <w:pPr>
              <w:pStyle w:val="13"/>
            </w:pPr>
            <w:r>
              <w:t>年度完成目标率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年度资金登记率</w:t>
            </w:r>
          </w:p>
        </w:tc>
        <w:tc>
          <w:tcPr>
            <w:tcW w:w="2891" w:type="dxa"/>
            <w:vAlign w:val="center"/>
          </w:tcPr>
          <w:p>
            <w:pPr>
              <w:pStyle w:val="13"/>
            </w:pPr>
            <w:r>
              <w:t>年度资金登记率</w:t>
            </w:r>
          </w:p>
        </w:tc>
        <w:tc>
          <w:tcPr>
            <w:tcW w:w="1276" w:type="dxa"/>
            <w:vAlign w:val="center"/>
          </w:tcPr>
          <w:p>
            <w:pPr>
              <w:pStyle w:val="13"/>
            </w:pPr>
            <w:r>
              <w:t>≥95%</w:t>
            </w:r>
          </w:p>
        </w:tc>
        <w:tc>
          <w:tcPr>
            <w:tcW w:w="1843" w:type="dxa"/>
            <w:vAlign w:val="center"/>
          </w:tcPr>
          <w:p>
            <w:pPr>
              <w:pStyle w:val="13"/>
            </w:pPr>
            <w:r>
              <w:t>年度资金登记率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政策公开率</w:t>
            </w:r>
          </w:p>
        </w:tc>
        <w:tc>
          <w:tcPr>
            <w:tcW w:w="2891" w:type="dxa"/>
            <w:vAlign w:val="center"/>
          </w:tcPr>
          <w:p>
            <w:pPr>
              <w:pStyle w:val="13"/>
            </w:pPr>
            <w:r>
              <w:t>政策公开率</w:t>
            </w:r>
          </w:p>
        </w:tc>
        <w:tc>
          <w:tcPr>
            <w:tcW w:w="1276" w:type="dxa"/>
            <w:vAlign w:val="center"/>
          </w:tcPr>
          <w:p>
            <w:pPr>
              <w:pStyle w:val="13"/>
            </w:pPr>
            <w:r>
              <w:t>≥100%</w:t>
            </w:r>
          </w:p>
        </w:tc>
        <w:tc>
          <w:tcPr>
            <w:tcW w:w="1843" w:type="dxa"/>
            <w:vAlign w:val="center"/>
          </w:tcPr>
          <w:p>
            <w:pPr>
              <w:pStyle w:val="13"/>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≥95%</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6"/>
      <w:r>
        <w:rPr>
          <w:rFonts w:ascii="方正仿宋_GBK" w:hAnsi="方正仿宋_GBK" w:eastAsia="方正仿宋_GBK" w:cs="方正仿宋_GBK"/>
          <w:color w:val="000000"/>
          <w:sz w:val="28"/>
        </w:rPr>
        <w:t>43.冀财农【2022】142号2023年农业生产发展资金（用于耕地地力保护）绩效目标表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13022923P000BR0105681</w:t>
            </w:r>
          </w:p>
        </w:tc>
        <w:tc>
          <w:tcPr>
            <w:tcW w:w="1587" w:type="dxa"/>
            <w:vAlign w:val="center"/>
          </w:tcPr>
          <w:p>
            <w:pPr>
              <w:pStyle w:val="14"/>
            </w:pPr>
            <w:r>
              <w:t>项目名称</w:t>
            </w:r>
          </w:p>
        </w:tc>
        <w:tc>
          <w:tcPr>
            <w:tcW w:w="4422" w:type="dxa"/>
            <w:gridSpan w:val="3"/>
            <w:vAlign w:val="center"/>
          </w:tcPr>
          <w:p>
            <w:pPr>
              <w:pStyle w:val="13"/>
            </w:pPr>
            <w:r>
              <w:t>冀财农【2022】142号2023年农业生产发展资金（用于耕地地力保护）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93280000.00</w:t>
            </w:r>
          </w:p>
        </w:tc>
        <w:tc>
          <w:tcPr>
            <w:tcW w:w="1587" w:type="dxa"/>
            <w:vAlign w:val="center"/>
          </w:tcPr>
          <w:p>
            <w:pPr>
              <w:pStyle w:val="14"/>
            </w:pPr>
            <w:r>
              <w:t>其中：财政    资金</w:t>
            </w:r>
          </w:p>
        </w:tc>
        <w:tc>
          <w:tcPr>
            <w:tcW w:w="1304" w:type="dxa"/>
            <w:vAlign w:val="center"/>
          </w:tcPr>
          <w:p>
            <w:pPr>
              <w:pStyle w:val="13"/>
            </w:pPr>
            <w:r>
              <w:t>93280000.00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农业生产发展资金（耕地地力保护）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1.农业生产发展资金（耕地地力保护）</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补贴发放完成率</w:t>
            </w:r>
          </w:p>
        </w:tc>
        <w:tc>
          <w:tcPr>
            <w:tcW w:w="2891" w:type="dxa"/>
            <w:vAlign w:val="center"/>
          </w:tcPr>
          <w:p>
            <w:pPr>
              <w:pStyle w:val="13"/>
            </w:pPr>
            <w:r>
              <w:t>补贴发放完成率</w:t>
            </w:r>
          </w:p>
        </w:tc>
        <w:tc>
          <w:tcPr>
            <w:tcW w:w="1276" w:type="dxa"/>
            <w:vAlign w:val="center"/>
          </w:tcPr>
          <w:p>
            <w:pPr>
              <w:pStyle w:val="13"/>
            </w:pPr>
            <w:r>
              <w:t>≥95%</w:t>
            </w:r>
          </w:p>
        </w:tc>
        <w:tc>
          <w:tcPr>
            <w:tcW w:w="1843" w:type="dxa"/>
            <w:vAlign w:val="center"/>
          </w:tcPr>
          <w:p>
            <w:pPr>
              <w:pStyle w:val="13"/>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通过一卡通打卡</w:t>
            </w:r>
          </w:p>
        </w:tc>
        <w:tc>
          <w:tcPr>
            <w:tcW w:w="2891" w:type="dxa"/>
            <w:vAlign w:val="center"/>
          </w:tcPr>
          <w:p>
            <w:pPr>
              <w:pStyle w:val="13"/>
            </w:pPr>
            <w:r>
              <w:t>通过一卡通打卡</w:t>
            </w:r>
          </w:p>
        </w:tc>
        <w:tc>
          <w:tcPr>
            <w:tcW w:w="1276" w:type="dxa"/>
            <w:vAlign w:val="center"/>
          </w:tcPr>
          <w:p>
            <w:pPr>
              <w:pStyle w:val="13"/>
            </w:pPr>
            <w:r>
              <w:t>通过一卡通打卡</w:t>
            </w:r>
          </w:p>
        </w:tc>
        <w:tc>
          <w:tcPr>
            <w:tcW w:w="1843" w:type="dxa"/>
            <w:vAlign w:val="center"/>
          </w:tcPr>
          <w:p>
            <w:pPr>
              <w:pStyle w:val="13"/>
            </w:pPr>
            <w:r>
              <w:t>通过一卡通打卡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核实乡镇数量</w:t>
            </w:r>
          </w:p>
        </w:tc>
        <w:tc>
          <w:tcPr>
            <w:tcW w:w="2891" w:type="dxa"/>
            <w:vAlign w:val="center"/>
          </w:tcPr>
          <w:p>
            <w:pPr>
              <w:pStyle w:val="13"/>
            </w:pPr>
            <w:r>
              <w:t>核实乡镇数量</w:t>
            </w:r>
          </w:p>
        </w:tc>
        <w:tc>
          <w:tcPr>
            <w:tcW w:w="1276" w:type="dxa"/>
            <w:vAlign w:val="center"/>
          </w:tcPr>
          <w:p>
            <w:pPr>
              <w:pStyle w:val="13"/>
            </w:pPr>
            <w:r>
              <w:t>≥20个</w:t>
            </w:r>
          </w:p>
        </w:tc>
        <w:tc>
          <w:tcPr>
            <w:tcW w:w="1843" w:type="dxa"/>
            <w:vAlign w:val="center"/>
          </w:tcPr>
          <w:p>
            <w:pPr>
              <w:pStyle w:val="13"/>
            </w:pPr>
            <w:r>
              <w:t>核实乡镇数量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审核补贴对象完成率</w:t>
            </w:r>
          </w:p>
        </w:tc>
        <w:tc>
          <w:tcPr>
            <w:tcW w:w="2891" w:type="dxa"/>
            <w:vAlign w:val="center"/>
          </w:tcPr>
          <w:p>
            <w:pPr>
              <w:pStyle w:val="13"/>
            </w:pPr>
            <w:r>
              <w:t>审核补贴对象完成率</w:t>
            </w:r>
          </w:p>
        </w:tc>
        <w:tc>
          <w:tcPr>
            <w:tcW w:w="1276" w:type="dxa"/>
            <w:vAlign w:val="center"/>
          </w:tcPr>
          <w:p>
            <w:pPr>
              <w:pStyle w:val="13"/>
            </w:pPr>
            <w:r>
              <w:t>≥95%</w:t>
            </w:r>
          </w:p>
        </w:tc>
        <w:tc>
          <w:tcPr>
            <w:tcW w:w="1843" w:type="dxa"/>
            <w:vAlign w:val="center"/>
          </w:tcPr>
          <w:p>
            <w:pPr>
              <w:pStyle w:val="13"/>
            </w:pPr>
            <w:r>
              <w:t>审核补贴对象完成率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审核补贴依据</w:t>
            </w:r>
          </w:p>
        </w:tc>
        <w:tc>
          <w:tcPr>
            <w:tcW w:w="2891" w:type="dxa"/>
            <w:vAlign w:val="center"/>
          </w:tcPr>
          <w:p>
            <w:pPr>
              <w:pStyle w:val="13"/>
            </w:pPr>
            <w:r>
              <w:t>审核补贴依据</w:t>
            </w:r>
          </w:p>
        </w:tc>
        <w:tc>
          <w:tcPr>
            <w:tcW w:w="1276" w:type="dxa"/>
            <w:vAlign w:val="center"/>
          </w:tcPr>
          <w:p>
            <w:pPr>
              <w:pStyle w:val="13"/>
            </w:pPr>
            <w:r>
              <w:t>审核补贴依据</w:t>
            </w:r>
          </w:p>
        </w:tc>
        <w:tc>
          <w:tcPr>
            <w:tcW w:w="1843" w:type="dxa"/>
            <w:vAlign w:val="center"/>
          </w:tcPr>
          <w:p>
            <w:pPr>
              <w:pStyle w:val="13"/>
            </w:pPr>
            <w:r>
              <w:t>审核补贴依据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发放及时性</w:t>
            </w:r>
          </w:p>
        </w:tc>
        <w:tc>
          <w:tcPr>
            <w:tcW w:w="2891" w:type="dxa"/>
            <w:vAlign w:val="center"/>
          </w:tcPr>
          <w:p>
            <w:pPr>
              <w:pStyle w:val="13"/>
            </w:pPr>
            <w:r>
              <w:t>发放及时性</w:t>
            </w:r>
          </w:p>
        </w:tc>
        <w:tc>
          <w:tcPr>
            <w:tcW w:w="1276" w:type="dxa"/>
            <w:vAlign w:val="center"/>
          </w:tcPr>
          <w:p>
            <w:pPr>
              <w:pStyle w:val="13"/>
            </w:pPr>
            <w:r>
              <w:t>发放及时性</w:t>
            </w:r>
          </w:p>
        </w:tc>
        <w:tc>
          <w:tcPr>
            <w:tcW w:w="1843" w:type="dxa"/>
            <w:vAlign w:val="center"/>
          </w:tcPr>
          <w:p>
            <w:pPr>
              <w:pStyle w:val="13"/>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补贴落实到位率</w:t>
            </w:r>
          </w:p>
        </w:tc>
        <w:tc>
          <w:tcPr>
            <w:tcW w:w="2891" w:type="dxa"/>
            <w:vAlign w:val="center"/>
          </w:tcPr>
          <w:p>
            <w:pPr>
              <w:pStyle w:val="13"/>
            </w:pPr>
            <w:r>
              <w:t>补贴落实到位率</w:t>
            </w:r>
          </w:p>
        </w:tc>
        <w:tc>
          <w:tcPr>
            <w:tcW w:w="1276" w:type="dxa"/>
            <w:vAlign w:val="center"/>
          </w:tcPr>
          <w:p>
            <w:pPr>
              <w:pStyle w:val="13"/>
            </w:pPr>
            <w:r>
              <w:t>≥100%</w:t>
            </w:r>
          </w:p>
        </w:tc>
        <w:tc>
          <w:tcPr>
            <w:tcW w:w="1843" w:type="dxa"/>
            <w:vAlign w:val="center"/>
          </w:tcPr>
          <w:p>
            <w:pPr>
              <w:pStyle w:val="13"/>
            </w:pPr>
            <w:r>
              <w:t>补贴落实到位率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7"/>
      <w:r>
        <w:rPr>
          <w:rFonts w:ascii="方正仿宋_GBK" w:hAnsi="方正仿宋_GBK" w:eastAsia="方正仿宋_GBK" w:cs="方正仿宋_GBK"/>
          <w:color w:val="000000"/>
          <w:sz w:val="28"/>
        </w:rPr>
        <w:t>44.冀财农【2022】143号2023年中央农业资源及生态保护补助资金绩效目标表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13022923P000BR010563Y</w:t>
            </w:r>
          </w:p>
        </w:tc>
        <w:tc>
          <w:tcPr>
            <w:tcW w:w="1587" w:type="dxa"/>
            <w:vAlign w:val="center"/>
          </w:tcPr>
          <w:p>
            <w:pPr>
              <w:pStyle w:val="14"/>
            </w:pPr>
            <w:r>
              <w:t>项目名称</w:t>
            </w:r>
          </w:p>
        </w:tc>
        <w:tc>
          <w:tcPr>
            <w:tcW w:w="4422" w:type="dxa"/>
            <w:gridSpan w:val="3"/>
            <w:vAlign w:val="center"/>
          </w:tcPr>
          <w:p>
            <w:pPr>
              <w:pStyle w:val="13"/>
            </w:pPr>
            <w:r>
              <w:t>冀财农【2022】143号2023年中央农业资源及生态保护补助资金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11400000.00</w:t>
            </w:r>
          </w:p>
        </w:tc>
        <w:tc>
          <w:tcPr>
            <w:tcW w:w="1587" w:type="dxa"/>
            <w:vAlign w:val="center"/>
          </w:tcPr>
          <w:p>
            <w:pPr>
              <w:pStyle w:val="14"/>
            </w:pPr>
            <w:r>
              <w:t>其中：财政    资金</w:t>
            </w:r>
          </w:p>
        </w:tc>
        <w:tc>
          <w:tcPr>
            <w:tcW w:w="1304" w:type="dxa"/>
            <w:vAlign w:val="center"/>
          </w:tcPr>
          <w:p>
            <w:pPr>
              <w:pStyle w:val="13"/>
            </w:pPr>
            <w:r>
              <w:t>11400000.00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中央农业资源及生态保护补助资金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1.中央农业资源及生态保护补助资金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示范区建立、田间试验、耕地质量评价等</w:t>
            </w:r>
          </w:p>
        </w:tc>
        <w:tc>
          <w:tcPr>
            <w:tcW w:w="2891" w:type="dxa"/>
            <w:vAlign w:val="center"/>
          </w:tcPr>
          <w:p>
            <w:pPr>
              <w:pStyle w:val="13"/>
            </w:pPr>
            <w:r>
              <w:t>完成相关建设任务</w:t>
            </w:r>
          </w:p>
        </w:tc>
        <w:tc>
          <w:tcPr>
            <w:tcW w:w="1276" w:type="dxa"/>
            <w:vAlign w:val="center"/>
          </w:tcPr>
          <w:p>
            <w:pPr>
              <w:pStyle w:val="13"/>
            </w:pPr>
            <w:r>
              <w:t>≥158.5万元</w:t>
            </w:r>
          </w:p>
        </w:tc>
        <w:tc>
          <w:tcPr>
            <w:tcW w:w="1843"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化肥减量示范区5万亩</w:t>
            </w:r>
          </w:p>
        </w:tc>
        <w:tc>
          <w:tcPr>
            <w:tcW w:w="2891" w:type="dxa"/>
            <w:vAlign w:val="center"/>
          </w:tcPr>
          <w:p>
            <w:pPr>
              <w:pStyle w:val="13"/>
            </w:pPr>
            <w:r>
              <w:t>完成示范区建设</w:t>
            </w:r>
          </w:p>
        </w:tc>
        <w:tc>
          <w:tcPr>
            <w:tcW w:w="1276" w:type="dxa"/>
            <w:vAlign w:val="center"/>
          </w:tcPr>
          <w:p>
            <w:pPr>
              <w:pStyle w:val="13"/>
            </w:pPr>
            <w:r>
              <w:t>≥5万亩</w:t>
            </w:r>
          </w:p>
        </w:tc>
        <w:tc>
          <w:tcPr>
            <w:tcW w:w="1843"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取土化验45个，田间试验20个</w:t>
            </w:r>
          </w:p>
        </w:tc>
        <w:tc>
          <w:tcPr>
            <w:tcW w:w="2891" w:type="dxa"/>
            <w:vAlign w:val="center"/>
          </w:tcPr>
          <w:p>
            <w:pPr>
              <w:pStyle w:val="13"/>
            </w:pPr>
            <w:r>
              <w:t>取土化验、田间试验完成率</w:t>
            </w:r>
          </w:p>
        </w:tc>
        <w:tc>
          <w:tcPr>
            <w:tcW w:w="1276" w:type="dxa"/>
            <w:vAlign w:val="center"/>
          </w:tcPr>
          <w:p>
            <w:pPr>
              <w:pStyle w:val="13"/>
            </w:pPr>
            <w:r>
              <w:t>≥100%</w:t>
            </w:r>
          </w:p>
        </w:tc>
        <w:tc>
          <w:tcPr>
            <w:tcW w:w="1843"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按期完成</w:t>
            </w:r>
          </w:p>
        </w:tc>
        <w:tc>
          <w:tcPr>
            <w:tcW w:w="2891" w:type="dxa"/>
            <w:vAlign w:val="center"/>
          </w:tcPr>
          <w:p>
            <w:pPr>
              <w:pStyle w:val="13"/>
            </w:pPr>
            <w:r>
              <w:t>项目完成率</w:t>
            </w:r>
          </w:p>
        </w:tc>
        <w:tc>
          <w:tcPr>
            <w:tcW w:w="1276" w:type="dxa"/>
            <w:vAlign w:val="center"/>
          </w:tcPr>
          <w:p>
            <w:pPr>
              <w:pStyle w:val="13"/>
            </w:pPr>
            <w:r>
              <w:t>≥90%</w:t>
            </w:r>
          </w:p>
        </w:tc>
        <w:tc>
          <w:tcPr>
            <w:tcW w:w="1843"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示范带动</w:t>
            </w:r>
          </w:p>
        </w:tc>
        <w:tc>
          <w:tcPr>
            <w:tcW w:w="2891" w:type="dxa"/>
            <w:vAlign w:val="center"/>
          </w:tcPr>
          <w:p>
            <w:pPr>
              <w:pStyle w:val="13"/>
            </w:pPr>
            <w:r>
              <w:t>增强农户科学施肥理念</w:t>
            </w:r>
          </w:p>
        </w:tc>
        <w:tc>
          <w:tcPr>
            <w:tcW w:w="1276" w:type="dxa"/>
            <w:vAlign w:val="center"/>
          </w:tcPr>
          <w:p>
            <w:pPr>
              <w:pStyle w:val="13"/>
            </w:pPr>
            <w:r>
              <w:t>增强农户科学施肥理念</w:t>
            </w:r>
          </w:p>
        </w:tc>
        <w:tc>
          <w:tcPr>
            <w:tcW w:w="1843"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作物增产增效</w:t>
            </w:r>
          </w:p>
        </w:tc>
        <w:tc>
          <w:tcPr>
            <w:tcW w:w="2891" w:type="dxa"/>
            <w:vAlign w:val="center"/>
          </w:tcPr>
          <w:p>
            <w:pPr>
              <w:pStyle w:val="13"/>
            </w:pPr>
            <w:r>
              <w:t>主要作物产量提高</w:t>
            </w:r>
          </w:p>
        </w:tc>
        <w:tc>
          <w:tcPr>
            <w:tcW w:w="1276" w:type="dxa"/>
            <w:vAlign w:val="center"/>
          </w:tcPr>
          <w:p>
            <w:pPr>
              <w:pStyle w:val="13"/>
            </w:pPr>
            <w:r>
              <w:t>≥5%</w:t>
            </w:r>
          </w:p>
        </w:tc>
        <w:tc>
          <w:tcPr>
            <w:tcW w:w="1843"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化肥使用量减少</w:t>
            </w:r>
          </w:p>
        </w:tc>
        <w:tc>
          <w:tcPr>
            <w:tcW w:w="2891" w:type="dxa"/>
            <w:vAlign w:val="center"/>
          </w:tcPr>
          <w:p>
            <w:pPr>
              <w:pStyle w:val="13"/>
            </w:pPr>
            <w:r>
              <w:t>化肥利用率</w:t>
            </w:r>
          </w:p>
        </w:tc>
        <w:tc>
          <w:tcPr>
            <w:tcW w:w="1276" w:type="dxa"/>
            <w:vAlign w:val="center"/>
          </w:tcPr>
          <w:p>
            <w:pPr>
              <w:pStyle w:val="13"/>
            </w:pPr>
            <w:r>
              <w:t>≥41%</w:t>
            </w:r>
          </w:p>
        </w:tc>
        <w:tc>
          <w:tcPr>
            <w:tcW w:w="1843" w:type="dxa"/>
            <w:vAlign w:val="center"/>
          </w:tcPr>
          <w:p>
            <w:pPr>
              <w:pStyle w:val="13"/>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≥95%</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48"/>
      <w:r>
        <w:rPr>
          <w:rFonts w:ascii="方正仿宋_GBK" w:hAnsi="方正仿宋_GBK" w:eastAsia="方正仿宋_GBK" w:cs="方正仿宋_GBK"/>
          <w:color w:val="000000"/>
          <w:sz w:val="28"/>
        </w:rPr>
        <w:t>45.冀财农【2022】145号2023年中央土地指标跨省域调剂收入安排的支出预算绩效目标表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13022923P000BR0105700</w:t>
            </w:r>
          </w:p>
        </w:tc>
        <w:tc>
          <w:tcPr>
            <w:tcW w:w="1587" w:type="dxa"/>
            <w:vAlign w:val="center"/>
          </w:tcPr>
          <w:p>
            <w:pPr>
              <w:pStyle w:val="14"/>
            </w:pPr>
            <w:r>
              <w:t>项目名称</w:t>
            </w:r>
          </w:p>
        </w:tc>
        <w:tc>
          <w:tcPr>
            <w:tcW w:w="4422" w:type="dxa"/>
            <w:gridSpan w:val="3"/>
            <w:vAlign w:val="center"/>
          </w:tcPr>
          <w:p>
            <w:pPr>
              <w:pStyle w:val="13"/>
            </w:pPr>
            <w:r>
              <w:t>冀财农【2022】145号2023年中央土地指标跨省域调剂收入安排的支出预算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11480000.00</w:t>
            </w:r>
          </w:p>
        </w:tc>
        <w:tc>
          <w:tcPr>
            <w:tcW w:w="1587" w:type="dxa"/>
            <w:vAlign w:val="center"/>
          </w:tcPr>
          <w:p>
            <w:pPr>
              <w:pStyle w:val="14"/>
            </w:pPr>
            <w:r>
              <w:t>其中：财政    资金</w:t>
            </w:r>
          </w:p>
        </w:tc>
        <w:tc>
          <w:tcPr>
            <w:tcW w:w="1304" w:type="dxa"/>
            <w:vAlign w:val="center"/>
          </w:tcPr>
          <w:p>
            <w:pPr>
              <w:pStyle w:val="13"/>
            </w:pPr>
            <w:r>
              <w:t>11480000.00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中央土地指标跨省域调剂收入安排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1.中央土地指标跨省域调剂收入安排</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无害化处理率</w:t>
            </w:r>
          </w:p>
        </w:tc>
        <w:tc>
          <w:tcPr>
            <w:tcW w:w="2891" w:type="dxa"/>
            <w:vAlign w:val="center"/>
          </w:tcPr>
          <w:p>
            <w:pPr>
              <w:pStyle w:val="13"/>
            </w:pPr>
            <w:r>
              <w:t>无害化处理率</w:t>
            </w:r>
          </w:p>
        </w:tc>
        <w:tc>
          <w:tcPr>
            <w:tcW w:w="1276" w:type="dxa"/>
            <w:vAlign w:val="center"/>
          </w:tcPr>
          <w:p>
            <w:pPr>
              <w:pStyle w:val="13"/>
            </w:pPr>
            <w:r>
              <w:t>≥85%</w:t>
            </w:r>
          </w:p>
        </w:tc>
        <w:tc>
          <w:tcPr>
            <w:tcW w:w="1843" w:type="dxa"/>
            <w:vAlign w:val="center"/>
          </w:tcPr>
          <w:p>
            <w:pPr>
              <w:pStyle w:val="13"/>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改厕合格率</w:t>
            </w:r>
          </w:p>
        </w:tc>
        <w:tc>
          <w:tcPr>
            <w:tcW w:w="2891" w:type="dxa"/>
            <w:vAlign w:val="center"/>
          </w:tcPr>
          <w:p>
            <w:pPr>
              <w:pStyle w:val="13"/>
            </w:pPr>
            <w:r>
              <w:t>改厕合格率</w:t>
            </w:r>
          </w:p>
        </w:tc>
        <w:tc>
          <w:tcPr>
            <w:tcW w:w="1276" w:type="dxa"/>
            <w:vAlign w:val="center"/>
          </w:tcPr>
          <w:p>
            <w:pPr>
              <w:pStyle w:val="13"/>
            </w:pPr>
            <w:r>
              <w:t>≥95%</w:t>
            </w:r>
          </w:p>
        </w:tc>
        <w:tc>
          <w:tcPr>
            <w:tcW w:w="1843" w:type="dxa"/>
            <w:vAlign w:val="center"/>
          </w:tcPr>
          <w:p>
            <w:pPr>
              <w:pStyle w:val="13"/>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厕具满足使用需求</w:t>
            </w:r>
          </w:p>
        </w:tc>
        <w:tc>
          <w:tcPr>
            <w:tcW w:w="2891" w:type="dxa"/>
            <w:vAlign w:val="center"/>
          </w:tcPr>
          <w:p>
            <w:pPr>
              <w:pStyle w:val="13"/>
            </w:pPr>
            <w:r>
              <w:t>厕具满足使用需求</w:t>
            </w:r>
          </w:p>
        </w:tc>
        <w:tc>
          <w:tcPr>
            <w:tcW w:w="1276" w:type="dxa"/>
            <w:vAlign w:val="center"/>
          </w:tcPr>
          <w:p>
            <w:pPr>
              <w:pStyle w:val="13"/>
            </w:pPr>
            <w:r>
              <w:t>≥100%</w:t>
            </w:r>
          </w:p>
        </w:tc>
        <w:tc>
          <w:tcPr>
            <w:tcW w:w="1843" w:type="dxa"/>
            <w:vAlign w:val="center"/>
          </w:tcPr>
          <w:p>
            <w:pPr>
              <w:pStyle w:val="13"/>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农村公共厕所建设补助</w:t>
            </w:r>
          </w:p>
        </w:tc>
        <w:tc>
          <w:tcPr>
            <w:tcW w:w="2891" w:type="dxa"/>
            <w:vAlign w:val="center"/>
          </w:tcPr>
          <w:p>
            <w:pPr>
              <w:pStyle w:val="13"/>
            </w:pPr>
            <w:r>
              <w:t>农村公共厕所建设补助</w:t>
            </w:r>
          </w:p>
        </w:tc>
        <w:tc>
          <w:tcPr>
            <w:tcW w:w="1276" w:type="dxa"/>
            <w:vAlign w:val="center"/>
          </w:tcPr>
          <w:p>
            <w:pPr>
              <w:pStyle w:val="13"/>
            </w:pPr>
            <w:r>
              <w:t>农村公共厕所建设补助</w:t>
            </w:r>
          </w:p>
        </w:tc>
        <w:tc>
          <w:tcPr>
            <w:tcW w:w="1843" w:type="dxa"/>
            <w:vAlign w:val="center"/>
          </w:tcPr>
          <w:p>
            <w:pPr>
              <w:pStyle w:val="13"/>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满足农村环境整治需求</w:t>
            </w:r>
          </w:p>
        </w:tc>
        <w:tc>
          <w:tcPr>
            <w:tcW w:w="2891" w:type="dxa"/>
            <w:vAlign w:val="center"/>
          </w:tcPr>
          <w:p>
            <w:pPr>
              <w:pStyle w:val="13"/>
            </w:pPr>
            <w:r>
              <w:t>满足农村环境整治需求</w:t>
            </w:r>
          </w:p>
        </w:tc>
        <w:tc>
          <w:tcPr>
            <w:tcW w:w="1276" w:type="dxa"/>
            <w:vAlign w:val="center"/>
          </w:tcPr>
          <w:p>
            <w:pPr>
              <w:pStyle w:val="13"/>
            </w:pPr>
            <w:r>
              <w:t>满足农村环境整治需求</w:t>
            </w:r>
          </w:p>
        </w:tc>
        <w:tc>
          <w:tcPr>
            <w:tcW w:w="1843" w:type="dxa"/>
            <w:vAlign w:val="center"/>
          </w:tcPr>
          <w:p>
            <w:pPr>
              <w:pStyle w:val="13"/>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粪污可持续利用</w:t>
            </w:r>
          </w:p>
        </w:tc>
        <w:tc>
          <w:tcPr>
            <w:tcW w:w="2891" w:type="dxa"/>
            <w:vAlign w:val="center"/>
          </w:tcPr>
          <w:p>
            <w:pPr>
              <w:pStyle w:val="13"/>
            </w:pPr>
            <w:r>
              <w:t>粪污可持续利用</w:t>
            </w:r>
          </w:p>
        </w:tc>
        <w:tc>
          <w:tcPr>
            <w:tcW w:w="1276" w:type="dxa"/>
            <w:vAlign w:val="center"/>
          </w:tcPr>
          <w:p>
            <w:pPr>
              <w:pStyle w:val="13"/>
            </w:pPr>
            <w:r>
              <w:t>粪污可持续利用</w:t>
            </w:r>
          </w:p>
        </w:tc>
        <w:tc>
          <w:tcPr>
            <w:tcW w:w="1843" w:type="dxa"/>
            <w:vAlign w:val="center"/>
          </w:tcPr>
          <w:p>
            <w:pPr>
              <w:pStyle w:val="13"/>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农村无害化厕所长效管护机制</w:t>
            </w:r>
          </w:p>
        </w:tc>
        <w:tc>
          <w:tcPr>
            <w:tcW w:w="2891" w:type="dxa"/>
            <w:vAlign w:val="center"/>
          </w:tcPr>
          <w:p>
            <w:pPr>
              <w:pStyle w:val="13"/>
            </w:pPr>
            <w:r>
              <w:t>农村无害化厕所长效管护机制</w:t>
            </w:r>
          </w:p>
        </w:tc>
        <w:tc>
          <w:tcPr>
            <w:tcW w:w="1276" w:type="dxa"/>
            <w:vAlign w:val="center"/>
          </w:tcPr>
          <w:p>
            <w:pPr>
              <w:pStyle w:val="13"/>
            </w:pPr>
            <w:r>
              <w:t>农村无害化厕所长效管护机制</w:t>
            </w:r>
          </w:p>
        </w:tc>
        <w:tc>
          <w:tcPr>
            <w:tcW w:w="1843" w:type="dxa"/>
            <w:vAlign w:val="center"/>
          </w:tcPr>
          <w:p>
            <w:pPr>
              <w:pStyle w:val="13"/>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资金执行率</w:t>
            </w:r>
          </w:p>
        </w:tc>
        <w:tc>
          <w:tcPr>
            <w:tcW w:w="2891" w:type="dxa"/>
            <w:vAlign w:val="center"/>
          </w:tcPr>
          <w:p>
            <w:pPr>
              <w:pStyle w:val="13"/>
            </w:pPr>
            <w:r>
              <w:t>资金执行率</w:t>
            </w:r>
          </w:p>
        </w:tc>
        <w:tc>
          <w:tcPr>
            <w:tcW w:w="1276" w:type="dxa"/>
            <w:vAlign w:val="center"/>
          </w:tcPr>
          <w:p>
            <w:pPr>
              <w:pStyle w:val="13"/>
            </w:pPr>
            <w:r>
              <w:t>≤100%</w:t>
            </w:r>
          </w:p>
        </w:tc>
        <w:tc>
          <w:tcPr>
            <w:tcW w:w="1843" w:type="dxa"/>
            <w:vAlign w:val="center"/>
          </w:tcPr>
          <w:p>
            <w:pPr>
              <w:pStyle w:val="13"/>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项目区农户满意度</w:t>
            </w:r>
          </w:p>
        </w:tc>
        <w:tc>
          <w:tcPr>
            <w:tcW w:w="2891" w:type="dxa"/>
            <w:vAlign w:val="center"/>
          </w:tcPr>
          <w:p>
            <w:pPr>
              <w:pStyle w:val="13"/>
            </w:pPr>
            <w:r>
              <w:t>项目区农户满意度</w:t>
            </w:r>
          </w:p>
        </w:tc>
        <w:tc>
          <w:tcPr>
            <w:tcW w:w="1276" w:type="dxa"/>
            <w:vAlign w:val="center"/>
          </w:tcPr>
          <w:p>
            <w:pPr>
              <w:pStyle w:val="13"/>
            </w:pPr>
            <w:r>
              <w:t>≥90%</w:t>
            </w:r>
          </w:p>
        </w:tc>
        <w:tc>
          <w:tcPr>
            <w:tcW w:w="1843" w:type="dxa"/>
            <w:vAlign w:val="center"/>
          </w:tcPr>
          <w:p>
            <w:pPr>
              <w:pStyle w:val="13"/>
            </w:pPr>
            <w:r>
              <w:t>项目区农户满意度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49"/>
      <w:r>
        <w:rPr>
          <w:rFonts w:ascii="方正仿宋_GBK" w:hAnsi="方正仿宋_GBK" w:eastAsia="方正仿宋_GBK" w:cs="方正仿宋_GBK"/>
          <w:color w:val="000000"/>
          <w:sz w:val="28"/>
        </w:rPr>
        <w:t>46.冀财农【2022】150号2023年省级农业科技成果转化及推广专项资金绩效目标表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13022923P000BR0105727</w:t>
            </w:r>
          </w:p>
        </w:tc>
        <w:tc>
          <w:tcPr>
            <w:tcW w:w="1587" w:type="dxa"/>
            <w:vAlign w:val="center"/>
          </w:tcPr>
          <w:p>
            <w:pPr>
              <w:pStyle w:val="14"/>
            </w:pPr>
            <w:r>
              <w:t>项目名称</w:t>
            </w:r>
          </w:p>
        </w:tc>
        <w:tc>
          <w:tcPr>
            <w:tcW w:w="4422" w:type="dxa"/>
            <w:gridSpan w:val="3"/>
            <w:vAlign w:val="center"/>
          </w:tcPr>
          <w:p>
            <w:pPr>
              <w:pStyle w:val="13"/>
            </w:pPr>
            <w:r>
              <w:t>冀财农【2022】150号2023年省级农业科技成果转化及推广专项资金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w:t>
            </w:r>
          </w:p>
        </w:tc>
        <w:tc>
          <w:tcPr>
            <w:tcW w:w="1587" w:type="dxa"/>
            <w:vAlign w:val="center"/>
          </w:tcPr>
          <w:p>
            <w:pPr>
              <w:pStyle w:val="14"/>
            </w:pPr>
            <w:r>
              <w:t>其中：财政    资金</w:t>
            </w:r>
          </w:p>
        </w:tc>
        <w:tc>
          <w:tcPr>
            <w:tcW w:w="1304" w:type="dxa"/>
            <w:vAlign w:val="center"/>
          </w:tcPr>
          <w:p>
            <w:pPr>
              <w:pStyle w:val="13"/>
            </w:pPr>
            <w:r>
              <w:t>800000.00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农业科技成果转化及推广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1.农业科技成果转化及推广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实施亩数</w:t>
            </w:r>
          </w:p>
        </w:tc>
        <w:tc>
          <w:tcPr>
            <w:tcW w:w="2891" w:type="dxa"/>
            <w:vAlign w:val="center"/>
          </w:tcPr>
          <w:p>
            <w:pPr>
              <w:pStyle w:val="13"/>
            </w:pPr>
            <w:r>
              <w:t>1.6万亩</w:t>
            </w:r>
          </w:p>
        </w:tc>
        <w:tc>
          <w:tcPr>
            <w:tcW w:w="1276" w:type="dxa"/>
            <w:vAlign w:val="center"/>
          </w:tcPr>
          <w:p>
            <w:pPr>
              <w:pStyle w:val="13"/>
            </w:pPr>
            <w:r>
              <w:t>≥16000亩</w:t>
            </w:r>
          </w:p>
        </w:tc>
        <w:tc>
          <w:tcPr>
            <w:tcW w:w="1843" w:type="dxa"/>
            <w:vAlign w:val="center"/>
          </w:tcPr>
          <w:p>
            <w:pPr>
              <w:pStyle w:val="13"/>
            </w:pPr>
            <w:r>
              <w:t>实施亩数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种植株数</w:t>
            </w:r>
          </w:p>
        </w:tc>
        <w:tc>
          <w:tcPr>
            <w:tcW w:w="2891" w:type="dxa"/>
            <w:vAlign w:val="center"/>
          </w:tcPr>
          <w:p>
            <w:pPr>
              <w:pStyle w:val="13"/>
            </w:pPr>
            <w:r>
              <w:t>亩种植玉米4000株+大豆8000株</w:t>
            </w:r>
          </w:p>
        </w:tc>
        <w:tc>
          <w:tcPr>
            <w:tcW w:w="1276" w:type="dxa"/>
            <w:vAlign w:val="center"/>
          </w:tcPr>
          <w:p>
            <w:pPr>
              <w:pStyle w:val="13"/>
            </w:pPr>
            <w:r>
              <w:t>≥12000株</w:t>
            </w:r>
          </w:p>
        </w:tc>
        <w:tc>
          <w:tcPr>
            <w:tcW w:w="1843" w:type="dxa"/>
            <w:vAlign w:val="center"/>
          </w:tcPr>
          <w:p>
            <w:pPr>
              <w:pStyle w:val="13"/>
            </w:pPr>
            <w:r>
              <w:t>种植株数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完成期限</w:t>
            </w:r>
          </w:p>
        </w:tc>
        <w:tc>
          <w:tcPr>
            <w:tcW w:w="2891" w:type="dxa"/>
            <w:vAlign w:val="center"/>
          </w:tcPr>
          <w:p>
            <w:pPr>
              <w:pStyle w:val="13"/>
            </w:pPr>
            <w:r>
              <w:t>当年完成</w:t>
            </w:r>
          </w:p>
        </w:tc>
        <w:tc>
          <w:tcPr>
            <w:tcW w:w="1276" w:type="dxa"/>
            <w:vAlign w:val="center"/>
          </w:tcPr>
          <w:p>
            <w:pPr>
              <w:pStyle w:val="13"/>
            </w:pPr>
            <w:r>
              <w:t>当年完成</w:t>
            </w:r>
          </w:p>
        </w:tc>
        <w:tc>
          <w:tcPr>
            <w:tcW w:w="1843" w:type="dxa"/>
            <w:vAlign w:val="center"/>
          </w:tcPr>
          <w:p>
            <w:pPr>
              <w:pStyle w:val="13"/>
            </w:pPr>
            <w:r>
              <w:t>完成期限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投入比</w:t>
            </w:r>
          </w:p>
        </w:tc>
        <w:tc>
          <w:tcPr>
            <w:tcW w:w="2891" w:type="dxa"/>
            <w:vAlign w:val="center"/>
          </w:tcPr>
          <w:p>
            <w:pPr>
              <w:pStyle w:val="13"/>
            </w:pPr>
            <w:r>
              <w:t>减施氮肥</w:t>
            </w:r>
          </w:p>
        </w:tc>
        <w:tc>
          <w:tcPr>
            <w:tcW w:w="1276" w:type="dxa"/>
            <w:vAlign w:val="center"/>
          </w:tcPr>
          <w:p>
            <w:pPr>
              <w:pStyle w:val="13"/>
            </w:pPr>
            <w:r>
              <w:t>减施氮肥</w:t>
            </w:r>
          </w:p>
        </w:tc>
        <w:tc>
          <w:tcPr>
            <w:tcW w:w="1843" w:type="dxa"/>
            <w:vAlign w:val="center"/>
          </w:tcPr>
          <w:p>
            <w:pPr>
              <w:pStyle w:val="13"/>
            </w:pPr>
            <w:r>
              <w:t>投入比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增加产量</w:t>
            </w:r>
          </w:p>
        </w:tc>
        <w:tc>
          <w:tcPr>
            <w:tcW w:w="2891" w:type="dxa"/>
            <w:vAlign w:val="center"/>
          </w:tcPr>
          <w:p>
            <w:pPr>
              <w:pStyle w:val="13"/>
            </w:pPr>
            <w:r>
              <w:t>玉米基本不减产，增加收获一季大豆</w:t>
            </w:r>
          </w:p>
        </w:tc>
        <w:tc>
          <w:tcPr>
            <w:tcW w:w="1276" w:type="dxa"/>
            <w:vAlign w:val="center"/>
          </w:tcPr>
          <w:p>
            <w:pPr>
              <w:pStyle w:val="13"/>
            </w:pPr>
            <w:r>
              <w:t>玉米基本不减产，增加收获一季大豆</w:t>
            </w:r>
          </w:p>
        </w:tc>
        <w:tc>
          <w:tcPr>
            <w:tcW w:w="1843" w:type="dxa"/>
            <w:vAlign w:val="center"/>
          </w:tcPr>
          <w:p>
            <w:pPr>
              <w:pStyle w:val="13"/>
            </w:pPr>
            <w:r>
              <w:t>增加产量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粮油安全</w:t>
            </w:r>
          </w:p>
        </w:tc>
        <w:tc>
          <w:tcPr>
            <w:tcW w:w="2891" w:type="dxa"/>
            <w:vAlign w:val="center"/>
          </w:tcPr>
          <w:p>
            <w:pPr>
              <w:pStyle w:val="13"/>
            </w:pPr>
            <w:r>
              <w:t>增加粮食油料产量</w:t>
            </w:r>
          </w:p>
        </w:tc>
        <w:tc>
          <w:tcPr>
            <w:tcW w:w="1276" w:type="dxa"/>
            <w:vAlign w:val="center"/>
          </w:tcPr>
          <w:p>
            <w:pPr>
              <w:pStyle w:val="13"/>
            </w:pPr>
            <w:r>
              <w:t>增加粮食油料产量</w:t>
            </w:r>
          </w:p>
        </w:tc>
        <w:tc>
          <w:tcPr>
            <w:tcW w:w="1843" w:type="dxa"/>
            <w:vAlign w:val="center"/>
          </w:tcPr>
          <w:p>
            <w:pPr>
              <w:pStyle w:val="13"/>
            </w:pPr>
            <w:r>
              <w:t>粮油安全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化肥减量</w:t>
            </w:r>
          </w:p>
        </w:tc>
        <w:tc>
          <w:tcPr>
            <w:tcW w:w="2891" w:type="dxa"/>
            <w:vAlign w:val="center"/>
          </w:tcPr>
          <w:p>
            <w:pPr>
              <w:pStyle w:val="13"/>
            </w:pPr>
            <w:r>
              <w:t>减少化肥使用量</w:t>
            </w:r>
          </w:p>
        </w:tc>
        <w:tc>
          <w:tcPr>
            <w:tcW w:w="1276" w:type="dxa"/>
            <w:vAlign w:val="center"/>
          </w:tcPr>
          <w:p>
            <w:pPr>
              <w:pStyle w:val="13"/>
            </w:pPr>
            <w:r>
              <w:t>减少化肥使用量</w:t>
            </w:r>
          </w:p>
        </w:tc>
        <w:tc>
          <w:tcPr>
            <w:tcW w:w="1843" w:type="dxa"/>
            <w:vAlign w:val="center"/>
          </w:tcPr>
          <w:p>
            <w:pPr>
              <w:pStyle w:val="13"/>
            </w:pPr>
            <w:r>
              <w:t>化肥减量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增加耕地固氮效果</w:t>
            </w:r>
          </w:p>
        </w:tc>
        <w:tc>
          <w:tcPr>
            <w:tcW w:w="2891" w:type="dxa"/>
            <w:vAlign w:val="center"/>
          </w:tcPr>
          <w:p>
            <w:pPr>
              <w:pStyle w:val="13"/>
            </w:pPr>
            <w:r>
              <w:t>通过大豆固氮作用增加耕地地力</w:t>
            </w:r>
          </w:p>
        </w:tc>
        <w:tc>
          <w:tcPr>
            <w:tcW w:w="1276" w:type="dxa"/>
            <w:vAlign w:val="center"/>
          </w:tcPr>
          <w:p>
            <w:pPr>
              <w:pStyle w:val="13"/>
            </w:pPr>
            <w:r>
              <w:t>通过大豆固氮作用增加耕地地力</w:t>
            </w:r>
          </w:p>
        </w:tc>
        <w:tc>
          <w:tcPr>
            <w:tcW w:w="1843" w:type="dxa"/>
            <w:vAlign w:val="center"/>
          </w:tcPr>
          <w:p>
            <w:pPr>
              <w:pStyle w:val="13"/>
            </w:pPr>
            <w:r>
              <w:t>增加耕地固氮效果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群众满意</w:t>
            </w:r>
          </w:p>
        </w:tc>
        <w:tc>
          <w:tcPr>
            <w:tcW w:w="1276" w:type="dxa"/>
            <w:vAlign w:val="center"/>
          </w:tcPr>
          <w:p>
            <w:pPr>
              <w:pStyle w:val="13"/>
            </w:pPr>
            <w:r>
              <w:t>≥95百分比</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50"/>
      <w:r>
        <w:rPr>
          <w:rFonts w:ascii="方正仿宋_GBK" w:hAnsi="方正仿宋_GBK" w:eastAsia="方正仿宋_GBK" w:cs="方正仿宋_GBK"/>
          <w:color w:val="000000"/>
          <w:sz w:val="28"/>
        </w:rPr>
        <w:t>47.冀财农【2022】151号2023年地下水超采综合治理专项资金绩效目标表</w:t>
      </w:r>
      <w:bookmarkEnd w:id="4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13022923P000BR0107013</w:t>
            </w:r>
          </w:p>
        </w:tc>
        <w:tc>
          <w:tcPr>
            <w:tcW w:w="1587" w:type="dxa"/>
            <w:vAlign w:val="center"/>
          </w:tcPr>
          <w:p>
            <w:pPr>
              <w:pStyle w:val="14"/>
            </w:pPr>
            <w:r>
              <w:t>项目名称</w:t>
            </w:r>
          </w:p>
        </w:tc>
        <w:tc>
          <w:tcPr>
            <w:tcW w:w="4422" w:type="dxa"/>
            <w:gridSpan w:val="3"/>
            <w:vAlign w:val="center"/>
          </w:tcPr>
          <w:p>
            <w:pPr>
              <w:pStyle w:val="13"/>
            </w:pPr>
            <w:r>
              <w:t>冀财农【2022】151号2023年地下水超采综合治理专项资金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1650000.00</w:t>
            </w:r>
          </w:p>
        </w:tc>
        <w:tc>
          <w:tcPr>
            <w:tcW w:w="1587" w:type="dxa"/>
            <w:vAlign w:val="center"/>
          </w:tcPr>
          <w:p>
            <w:pPr>
              <w:pStyle w:val="14"/>
            </w:pPr>
            <w:r>
              <w:t>其中：财政    资金</w:t>
            </w:r>
          </w:p>
        </w:tc>
        <w:tc>
          <w:tcPr>
            <w:tcW w:w="1304" w:type="dxa"/>
            <w:vAlign w:val="center"/>
          </w:tcPr>
          <w:p>
            <w:pPr>
              <w:pStyle w:val="13"/>
            </w:pPr>
            <w:r>
              <w:t>1650000.00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2023年地下水超采综合治理专项资金</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1.2023年地下水超采综合治理专项资金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完成浅埋滴灌任务目标率</w:t>
            </w:r>
          </w:p>
        </w:tc>
        <w:tc>
          <w:tcPr>
            <w:tcW w:w="2891" w:type="dxa"/>
            <w:vAlign w:val="center"/>
          </w:tcPr>
          <w:p>
            <w:pPr>
              <w:pStyle w:val="13"/>
            </w:pPr>
            <w:r>
              <w:t>完成浅埋滴灌任务目标率</w:t>
            </w:r>
          </w:p>
        </w:tc>
        <w:tc>
          <w:tcPr>
            <w:tcW w:w="1276" w:type="dxa"/>
            <w:vAlign w:val="center"/>
          </w:tcPr>
          <w:p>
            <w:pPr>
              <w:pStyle w:val="13"/>
            </w:pPr>
            <w:r>
              <w:t>≥95%</w:t>
            </w:r>
          </w:p>
        </w:tc>
        <w:tc>
          <w:tcPr>
            <w:tcW w:w="1843" w:type="dxa"/>
            <w:vAlign w:val="center"/>
          </w:tcPr>
          <w:p>
            <w:pPr>
              <w:pStyle w:val="13"/>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浅埋滴灌面积数量（万亩）</w:t>
            </w:r>
          </w:p>
        </w:tc>
        <w:tc>
          <w:tcPr>
            <w:tcW w:w="2891" w:type="dxa"/>
            <w:vAlign w:val="center"/>
          </w:tcPr>
          <w:p>
            <w:pPr>
              <w:pStyle w:val="13"/>
            </w:pPr>
            <w:r>
              <w:t>浅埋滴灌面积数量（万亩）</w:t>
            </w:r>
          </w:p>
        </w:tc>
        <w:tc>
          <w:tcPr>
            <w:tcW w:w="1276" w:type="dxa"/>
            <w:vAlign w:val="center"/>
          </w:tcPr>
          <w:p>
            <w:pPr>
              <w:pStyle w:val="13"/>
            </w:pPr>
            <w:r>
              <w:t>≥1万亩</w:t>
            </w:r>
          </w:p>
        </w:tc>
        <w:tc>
          <w:tcPr>
            <w:tcW w:w="1843" w:type="dxa"/>
            <w:vAlign w:val="center"/>
          </w:tcPr>
          <w:p>
            <w:pPr>
              <w:pStyle w:val="13"/>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完工及时率</w:t>
            </w:r>
          </w:p>
        </w:tc>
        <w:tc>
          <w:tcPr>
            <w:tcW w:w="1276" w:type="dxa"/>
            <w:vAlign w:val="center"/>
          </w:tcPr>
          <w:p>
            <w:pPr>
              <w:pStyle w:val="13"/>
            </w:pPr>
            <w:r>
              <w:t>≥95%</w:t>
            </w:r>
          </w:p>
        </w:tc>
        <w:tc>
          <w:tcPr>
            <w:tcW w:w="1843" w:type="dxa"/>
            <w:vAlign w:val="center"/>
          </w:tcPr>
          <w:p>
            <w:pPr>
              <w:pStyle w:val="13"/>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补贴发放完成率</w:t>
            </w:r>
          </w:p>
        </w:tc>
        <w:tc>
          <w:tcPr>
            <w:tcW w:w="2891" w:type="dxa"/>
            <w:vAlign w:val="center"/>
          </w:tcPr>
          <w:p>
            <w:pPr>
              <w:pStyle w:val="13"/>
            </w:pPr>
            <w:r>
              <w:t>补贴发放完成率</w:t>
            </w:r>
          </w:p>
        </w:tc>
        <w:tc>
          <w:tcPr>
            <w:tcW w:w="1276" w:type="dxa"/>
            <w:vAlign w:val="center"/>
          </w:tcPr>
          <w:p>
            <w:pPr>
              <w:pStyle w:val="13"/>
            </w:pPr>
            <w:r>
              <w:t>≥95%</w:t>
            </w:r>
          </w:p>
        </w:tc>
        <w:tc>
          <w:tcPr>
            <w:tcW w:w="1843" w:type="dxa"/>
            <w:vAlign w:val="center"/>
          </w:tcPr>
          <w:p>
            <w:pPr>
              <w:pStyle w:val="13"/>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主推技术到位率</w:t>
            </w:r>
          </w:p>
        </w:tc>
        <w:tc>
          <w:tcPr>
            <w:tcW w:w="2891" w:type="dxa"/>
            <w:vAlign w:val="center"/>
          </w:tcPr>
          <w:p>
            <w:pPr>
              <w:pStyle w:val="13"/>
            </w:pPr>
            <w:r>
              <w:t>主推技术到位率</w:t>
            </w:r>
          </w:p>
        </w:tc>
        <w:tc>
          <w:tcPr>
            <w:tcW w:w="1276" w:type="dxa"/>
            <w:vAlign w:val="center"/>
          </w:tcPr>
          <w:p>
            <w:pPr>
              <w:pStyle w:val="13"/>
            </w:pPr>
            <w:r>
              <w:t>≥95%</w:t>
            </w:r>
          </w:p>
        </w:tc>
        <w:tc>
          <w:tcPr>
            <w:tcW w:w="1843" w:type="dxa"/>
            <w:vAlign w:val="center"/>
          </w:tcPr>
          <w:p>
            <w:pPr>
              <w:pStyle w:val="13"/>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节水稳产</w:t>
            </w:r>
          </w:p>
        </w:tc>
        <w:tc>
          <w:tcPr>
            <w:tcW w:w="2891" w:type="dxa"/>
            <w:vAlign w:val="center"/>
          </w:tcPr>
          <w:p>
            <w:pPr>
              <w:pStyle w:val="13"/>
            </w:pPr>
            <w:r>
              <w:t>节水稳产</w:t>
            </w:r>
          </w:p>
        </w:tc>
        <w:tc>
          <w:tcPr>
            <w:tcW w:w="1276" w:type="dxa"/>
            <w:vAlign w:val="center"/>
          </w:tcPr>
          <w:p>
            <w:pPr>
              <w:pStyle w:val="13"/>
            </w:pPr>
            <w:r>
              <w:t>节水稳产</w:t>
            </w:r>
          </w:p>
        </w:tc>
        <w:tc>
          <w:tcPr>
            <w:tcW w:w="1843" w:type="dxa"/>
            <w:vAlign w:val="center"/>
          </w:tcPr>
          <w:p>
            <w:pPr>
              <w:pStyle w:val="13"/>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节水效果</w:t>
            </w:r>
          </w:p>
        </w:tc>
        <w:tc>
          <w:tcPr>
            <w:tcW w:w="1276" w:type="dxa"/>
            <w:vAlign w:val="center"/>
          </w:tcPr>
          <w:p>
            <w:pPr>
              <w:pStyle w:val="13"/>
            </w:pPr>
            <w:r>
              <w:t>节水效果</w:t>
            </w:r>
          </w:p>
        </w:tc>
        <w:tc>
          <w:tcPr>
            <w:tcW w:w="1843" w:type="dxa"/>
            <w:vAlign w:val="center"/>
          </w:tcPr>
          <w:p>
            <w:pPr>
              <w:pStyle w:val="13"/>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可持续性</w:t>
            </w:r>
          </w:p>
        </w:tc>
        <w:tc>
          <w:tcPr>
            <w:tcW w:w="1843" w:type="dxa"/>
            <w:vAlign w:val="center"/>
          </w:tcPr>
          <w:p>
            <w:pPr>
              <w:pStyle w:val="13"/>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≥95%</w:t>
            </w:r>
          </w:p>
        </w:tc>
        <w:tc>
          <w:tcPr>
            <w:tcW w:w="1843" w:type="dxa"/>
            <w:vAlign w:val="center"/>
          </w:tcPr>
          <w:p>
            <w:pPr>
              <w:pStyle w:val="13"/>
            </w:pPr>
            <w:r>
              <w:t>企业满意度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51"/>
      <w:r>
        <w:rPr>
          <w:rFonts w:ascii="方正仿宋_GBK" w:hAnsi="方正仿宋_GBK" w:eastAsia="方正仿宋_GBK" w:cs="方正仿宋_GBK"/>
          <w:color w:val="000000"/>
          <w:sz w:val="28"/>
        </w:rPr>
        <w:t>48.冀财农【2022】172号2023年省级农业生产发展资金绩效目标表</w:t>
      </w:r>
      <w:bookmarkEnd w:id="5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13022923P000BR010574E</w:t>
            </w:r>
          </w:p>
        </w:tc>
        <w:tc>
          <w:tcPr>
            <w:tcW w:w="1587" w:type="dxa"/>
            <w:vAlign w:val="center"/>
          </w:tcPr>
          <w:p>
            <w:pPr>
              <w:pStyle w:val="14"/>
            </w:pPr>
            <w:r>
              <w:t>项目名称</w:t>
            </w:r>
          </w:p>
        </w:tc>
        <w:tc>
          <w:tcPr>
            <w:tcW w:w="4422" w:type="dxa"/>
            <w:gridSpan w:val="3"/>
            <w:vAlign w:val="center"/>
          </w:tcPr>
          <w:p>
            <w:pPr>
              <w:pStyle w:val="13"/>
            </w:pPr>
            <w:r>
              <w:t>冀财农【2022】172号2023年省级农业生产发展资金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9057500.00</w:t>
            </w:r>
          </w:p>
        </w:tc>
        <w:tc>
          <w:tcPr>
            <w:tcW w:w="1587" w:type="dxa"/>
            <w:vAlign w:val="center"/>
          </w:tcPr>
          <w:p>
            <w:pPr>
              <w:pStyle w:val="14"/>
            </w:pPr>
            <w:r>
              <w:t>其中：财政    资金</w:t>
            </w:r>
          </w:p>
        </w:tc>
        <w:tc>
          <w:tcPr>
            <w:tcW w:w="1304" w:type="dxa"/>
            <w:vAlign w:val="center"/>
          </w:tcPr>
          <w:p>
            <w:pPr>
              <w:pStyle w:val="13"/>
            </w:pPr>
            <w:r>
              <w:t>9057500.00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省级农业生产发展资金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1.省级农业生产发展资金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奶业振兴补贴到位率</w:t>
            </w:r>
          </w:p>
        </w:tc>
        <w:tc>
          <w:tcPr>
            <w:tcW w:w="2891" w:type="dxa"/>
            <w:vAlign w:val="center"/>
          </w:tcPr>
          <w:p>
            <w:pPr>
              <w:pStyle w:val="13"/>
            </w:pPr>
            <w:r>
              <w:t>奶业振兴补贴到位率</w:t>
            </w:r>
          </w:p>
        </w:tc>
        <w:tc>
          <w:tcPr>
            <w:tcW w:w="1276" w:type="dxa"/>
            <w:vAlign w:val="center"/>
          </w:tcPr>
          <w:p>
            <w:pPr>
              <w:pStyle w:val="13"/>
            </w:pPr>
            <w:r>
              <w:t>≥95%</w:t>
            </w:r>
          </w:p>
        </w:tc>
        <w:tc>
          <w:tcPr>
            <w:tcW w:w="1843" w:type="dxa"/>
            <w:vAlign w:val="center"/>
          </w:tcPr>
          <w:p>
            <w:pPr>
              <w:pStyle w:val="13"/>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农宅试点任务完成率</w:t>
            </w:r>
          </w:p>
        </w:tc>
        <w:tc>
          <w:tcPr>
            <w:tcW w:w="2891" w:type="dxa"/>
            <w:vAlign w:val="center"/>
          </w:tcPr>
          <w:p>
            <w:pPr>
              <w:pStyle w:val="13"/>
            </w:pPr>
            <w:r>
              <w:t>农宅试点任务完成率</w:t>
            </w:r>
          </w:p>
        </w:tc>
        <w:tc>
          <w:tcPr>
            <w:tcW w:w="1276" w:type="dxa"/>
            <w:vAlign w:val="center"/>
          </w:tcPr>
          <w:p>
            <w:pPr>
              <w:pStyle w:val="13"/>
            </w:pPr>
            <w:r>
              <w:t>≥95%</w:t>
            </w:r>
          </w:p>
        </w:tc>
        <w:tc>
          <w:tcPr>
            <w:tcW w:w="1843" w:type="dxa"/>
            <w:vAlign w:val="center"/>
          </w:tcPr>
          <w:p>
            <w:pPr>
              <w:pStyle w:val="13"/>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浅埋滴灌完成任务率</w:t>
            </w:r>
          </w:p>
        </w:tc>
        <w:tc>
          <w:tcPr>
            <w:tcW w:w="2891" w:type="dxa"/>
            <w:vAlign w:val="center"/>
          </w:tcPr>
          <w:p>
            <w:pPr>
              <w:pStyle w:val="13"/>
            </w:pPr>
            <w:r>
              <w:t>浅埋滴灌完成任务率</w:t>
            </w:r>
          </w:p>
        </w:tc>
        <w:tc>
          <w:tcPr>
            <w:tcW w:w="1276" w:type="dxa"/>
            <w:vAlign w:val="center"/>
          </w:tcPr>
          <w:p>
            <w:pPr>
              <w:pStyle w:val="13"/>
            </w:pPr>
            <w:r>
              <w:t>≥95%</w:t>
            </w:r>
          </w:p>
        </w:tc>
        <w:tc>
          <w:tcPr>
            <w:tcW w:w="1843" w:type="dxa"/>
            <w:vAlign w:val="center"/>
          </w:tcPr>
          <w:p>
            <w:pPr>
              <w:pStyle w:val="13"/>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全程机械化创建完成率</w:t>
            </w:r>
          </w:p>
        </w:tc>
        <w:tc>
          <w:tcPr>
            <w:tcW w:w="2891" w:type="dxa"/>
            <w:vAlign w:val="center"/>
          </w:tcPr>
          <w:p>
            <w:pPr>
              <w:pStyle w:val="13"/>
            </w:pPr>
            <w:r>
              <w:t>全程机械化创建完成率</w:t>
            </w:r>
          </w:p>
        </w:tc>
        <w:tc>
          <w:tcPr>
            <w:tcW w:w="1276" w:type="dxa"/>
            <w:vAlign w:val="center"/>
          </w:tcPr>
          <w:p>
            <w:pPr>
              <w:pStyle w:val="13"/>
            </w:pPr>
            <w:r>
              <w:t>≥95%</w:t>
            </w:r>
          </w:p>
        </w:tc>
        <w:tc>
          <w:tcPr>
            <w:tcW w:w="1843" w:type="dxa"/>
            <w:vAlign w:val="center"/>
          </w:tcPr>
          <w:p>
            <w:pPr>
              <w:pStyle w:val="13"/>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支持农业企业认证个数</w:t>
            </w:r>
          </w:p>
        </w:tc>
        <w:tc>
          <w:tcPr>
            <w:tcW w:w="2891" w:type="dxa"/>
            <w:vAlign w:val="center"/>
          </w:tcPr>
          <w:p>
            <w:pPr>
              <w:pStyle w:val="13"/>
            </w:pPr>
            <w:r>
              <w:t>支持农业企业认证个数</w:t>
            </w:r>
          </w:p>
        </w:tc>
        <w:tc>
          <w:tcPr>
            <w:tcW w:w="1276" w:type="dxa"/>
            <w:vAlign w:val="center"/>
          </w:tcPr>
          <w:p>
            <w:pPr>
              <w:pStyle w:val="13"/>
            </w:pPr>
            <w:r>
              <w:t>≥1家</w:t>
            </w:r>
          </w:p>
        </w:tc>
        <w:tc>
          <w:tcPr>
            <w:tcW w:w="1843" w:type="dxa"/>
            <w:vAlign w:val="center"/>
          </w:tcPr>
          <w:p>
            <w:pPr>
              <w:pStyle w:val="13"/>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创新工作完成率</w:t>
            </w:r>
          </w:p>
        </w:tc>
        <w:tc>
          <w:tcPr>
            <w:tcW w:w="2891" w:type="dxa"/>
            <w:vAlign w:val="center"/>
          </w:tcPr>
          <w:p>
            <w:pPr>
              <w:pStyle w:val="13"/>
            </w:pPr>
            <w:r>
              <w:t>创新工作完成率</w:t>
            </w:r>
          </w:p>
        </w:tc>
        <w:tc>
          <w:tcPr>
            <w:tcW w:w="1276" w:type="dxa"/>
            <w:vAlign w:val="center"/>
          </w:tcPr>
          <w:p>
            <w:pPr>
              <w:pStyle w:val="13"/>
            </w:pPr>
            <w:r>
              <w:t>≥95%</w:t>
            </w:r>
          </w:p>
        </w:tc>
        <w:tc>
          <w:tcPr>
            <w:tcW w:w="1843" w:type="dxa"/>
            <w:vAlign w:val="center"/>
          </w:tcPr>
          <w:p>
            <w:pPr>
              <w:pStyle w:val="13"/>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节水效果</w:t>
            </w:r>
          </w:p>
        </w:tc>
        <w:tc>
          <w:tcPr>
            <w:tcW w:w="1276" w:type="dxa"/>
            <w:vAlign w:val="center"/>
          </w:tcPr>
          <w:p>
            <w:pPr>
              <w:pStyle w:val="13"/>
            </w:pPr>
            <w:r>
              <w:t>节水效果</w:t>
            </w:r>
          </w:p>
        </w:tc>
        <w:tc>
          <w:tcPr>
            <w:tcW w:w="1843" w:type="dxa"/>
            <w:vAlign w:val="center"/>
          </w:tcPr>
          <w:p>
            <w:pPr>
              <w:pStyle w:val="13"/>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持续发展作用力</w:t>
            </w:r>
          </w:p>
        </w:tc>
        <w:tc>
          <w:tcPr>
            <w:tcW w:w="2891" w:type="dxa"/>
            <w:vAlign w:val="center"/>
          </w:tcPr>
          <w:p>
            <w:pPr>
              <w:pStyle w:val="13"/>
            </w:pPr>
            <w:r>
              <w:t>持续发展作用力</w:t>
            </w:r>
          </w:p>
        </w:tc>
        <w:tc>
          <w:tcPr>
            <w:tcW w:w="1276" w:type="dxa"/>
            <w:vAlign w:val="center"/>
          </w:tcPr>
          <w:p>
            <w:pPr>
              <w:pStyle w:val="13"/>
            </w:pPr>
            <w:r>
              <w:t>持续发展作用力</w:t>
            </w:r>
          </w:p>
        </w:tc>
        <w:tc>
          <w:tcPr>
            <w:tcW w:w="1843" w:type="dxa"/>
            <w:vAlign w:val="center"/>
          </w:tcPr>
          <w:p>
            <w:pPr>
              <w:pStyle w:val="13"/>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≥95%</w:t>
            </w:r>
          </w:p>
        </w:tc>
        <w:tc>
          <w:tcPr>
            <w:tcW w:w="1843" w:type="dxa"/>
            <w:vAlign w:val="center"/>
          </w:tcPr>
          <w:p>
            <w:pPr>
              <w:pStyle w:val="13"/>
            </w:pPr>
            <w:r>
              <w:t>企业满意度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52"/>
      <w:r>
        <w:rPr>
          <w:rFonts w:ascii="方正仿宋_GBK" w:hAnsi="方正仿宋_GBK" w:eastAsia="方正仿宋_GBK" w:cs="方正仿宋_GBK"/>
          <w:color w:val="000000"/>
          <w:sz w:val="28"/>
        </w:rPr>
        <w:t>49.冀财农【2022】42号-2022年中央农业生产发展资金-社会化服务绩效目标表</w:t>
      </w:r>
      <w:bookmarkEnd w:id="5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13022922P00JXC413620B</w:t>
            </w:r>
          </w:p>
        </w:tc>
        <w:tc>
          <w:tcPr>
            <w:tcW w:w="1587" w:type="dxa"/>
            <w:vAlign w:val="center"/>
          </w:tcPr>
          <w:p>
            <w:pPr>
              <w:pStyle w:val="14"/>
            </w:pPr>
            <w:r>
              <w:t>项目名称</w:t>
            </w:r>
          </w:p>
        </w:tc>
        <w:tc>
          <w:tcPr>
            <w:tcW w:w="4422" w:type="dxa"/>
            <w:gridSpan w:val="3"/>
            <w:vAlign w:val="center"/>
          </w:tcPr>
          <w:p>
            <w:pPr>
              <w:pStyle w:val="13"/>
            </w:pPr>
            <w:r>
              <w:t>冀财农【2022】42号-2022年中央农业生产发展资金-社会化服务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10000000.00</w:t>
            </w:r>
          </w:p>
        </w:tc>
        <w:tc>
          <w:tcPr>
            <w:tcW w:w="1587" w:type="dxa"/>
            <w:vAlign w:val="center"/>
          </w:tcPr>
          <w:p>
            <w:pPr>
              <w:pStyle w:val="14"/>
            </w:pPr>
            <w:r>
              <w:t>其中：财政    资金</w:t>
            </w:r>
          </w:p>
        </w:tc>
        <w:tc>
          <w:tcPr>
            <w:tcW w:w="1304" w:type="dxa"/>
            <w:vAlign w:val="center"/>
          </w:tcPr>
          <w:p>
            <w:pPr>
              <w:pStyle w:val="13"/>
            </w:pPr>
            <w:r>
              <w:t>10000000.00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完成社会化服务任务目标</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1.完成社会化服务任务目标</w:t>
            </w:r>
          </w:p>
          <w:p>
            <w:pPr>
              <w:pStyle w:val="13"/>
            </w:pPr>
            <w:r>
              <w:t>2.完成社会化服务任务目标</w:t>
            </w:r>
          </w:p>
          <w:p>
            <w:pPr>
              <w:pStyle w:val="13"/>
            </w:pPr>
            <w:r>
              <w:t>3.完成社会化服务任务目标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≥90%</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马铃薯补贴完成</w:t>
            </w:r>
          </w:p>
        </w:tc>
        <w:tc>
          <w:tcPr>
            <w:tcW w:w="2891" w:type="dxa"/>
            <w:vAlign w:val="center"/>
          </w:tcPr>
          <w:p>
            <w:pPr>
              <w:pStyle w:val="13"/>
            </w:pPr>
            <w:r>
              <w:t>马铃薯补贴完成</w:t>
            </w:r>
          </w:p>
        </w:tc>
        <w:tc>
          <w:tcPr>
            <w:tcW w:w="1276" w:type="dxa"/>
            <w:vAlign w:val="center"/>
          </w:tcPr>
          <w:p>
            <w:pPr>
              <w:pStyle w:val="13"/>
            </w:pPr>
            <w:r>
              <w:t>≥90%</w:t>
            </w:r>
          </w:p>
        </w:tc>
        <w:tc>
          <w:tcPr>
            <w:tcW w:w="1843" w:type="dxa"/>
            <w:vAlign w:val="center"/>
          </w:tcPr>
          <w:p>
            <w:pPr>
              <w:pStyle w:val="13"/>
            </w:pPr>
            <w:r>
              <w:t>马铃薯补贴完成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监测、评价完成率</w:t>
            </w:r>
          </w:p>
        </w:tc>
        <w:tc>
          <w:tcPr>
            <w:tcW w:w="2891" w:type="dxa"/>
            <w:vAlign w:val="center"/>
          </w:tcPr>
          <w:p>
            <w:pPr>
              <w:pStyle w:val="13"/>
            </w:pPr>
            <w:r>
              <w:t>监测、评价完成率</w:t>
            </w:r>
          </w:p>
        </w:tc>
        <w:tc>
          <w:tcPr>
            <w:tcW w:w="1276" w:type="dxa"/>
            <w:vAlign w:val="center"/>
          </w:tcPr>
          <w:p>
            <w:pPr>
              <w:pStyle w:val="13"/>
            </w:pPr>
            <w:r>
              <w:t>≥90%</w:t>
            </w:r>
          </w:p>
        </w:tc>
        <w:tc>
          <w:tcPr>
            <w:tcW w:w="1843" w:type="dxa"/>
            <w:vAlign w:val="center"/>
          </w:tcPr>
          <w:p>
            <w:pPr>
              <w:pStyle w:val="13"/>
            </w:pPr>
            <w:r>
              <w:t>监测、评价完成率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马铃薯补贴完成</w:t>
            </w:r>
          </w:p>
        </w:tc>
        <w:tc>
          <w:tcPr>
            <w:tcW w:w="2891" w:type="dxa"/>
            <w:vAlign w:val="center"/>
          </w:tcPr>
          <w:p>
            <w:pPr>
              <w:pStyle w:val="13"/>
            </w:pPr>
            <w:r>
              <w:t>马铃薯补贴完成</w:t>
            </w:r>
          </w:p>
        </w:tc>
        <w:tc>
          <w:tcPr>
            <w:tcW w:w="1276" w:type="dxa"/>
            <w:vAlign w:val="center"/>
          </w:tcPr>
          <w:p>
            <w:pPr>
              <w:pStyle w:val="13"/>
            </w:pPr>
            <w:r>
              <w:t>≥90%</w:t>
            </w:r>
          </w:p>
        </w:tc>
        <w:tc>
          <w:tcPr>
            <w:tcW w:w="1843" w:type="dxa"/>
            <w:vAlign w:val="center"/>
          </w:tcPr>
          <w:p>
            <w:pPr>
              <w:pStyle w:val="13"/>
            </w:pPr>
            <w:r>
              <w:t>马铃薯补贴完成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加强节约集约利用，促进生态文明建设</w:t>
            </w:r>
          </w:p>
        </w:tc>
        <w:tc>
          <w:tcPr>
            <w:tcW w:w="2891" w:type="dxa"/>
            <w:vAlign w:val="center"/>
          </w:tcPr>
          <w:p>
            <w:pPr>
              <w:pStyle w:val="13"/>
            </w:pPr>
            <w:r>
              <w:t>加强节约集约利用，促进生态文明建设</w:t>
            </w:r>
          </w:p>
        </w:tc>
        <w:tc>
          <w:tcPr>
            <w:tcW w:w="1276" w:type="dxa"/>
            <w:vAlign w:val="center"/>
          </w:tcPr>
          <w:p>
            <w:pPr>
              <w:pStyle w:val="13"/>
            </w:pPr>
            <w:r>
              <w:t>加强节约集约利用，促进生态文明建设</w:t>
            </w:r>
          </w:p>
        </w:tc>
        <w:tc>
          <w:tcPr>
            <w:tcW w:w="1843" w:type="dxa"/>
            <w:vAlign w:val="center"/>
          </w:tcPr>
          <w:p>
            <w:pPr>
              <w:pStyle w:val="13"/>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53"/>
      <w:r>
        <w:rPr>
          <w:rFonts w:ascii="方正仿宋_GBK" w:hAnsi="方正仿宋_GBK" w:eastAsia="方正仿宋_GBK" w:cs="方正仿宋_GBK"/>
          <w:color w:val="000000"/>
          <w:sz w:val="28"/>
        </w:rPr>
        <w:t>50.冀财农【2022】57号-2022年农业资源及生态保护补助资金绩效目标表</w:t>
      </w:r>
      <w:bookmarkEnd w:id="5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13022922P00JXC4136165</w:t>
            </w:r>
          </w:p>
        </w:tc>
        <w:tc>
          <w:tcPr>
            <w:tcW w:w="1587" w:type="dxa"/>
            <w:vAlign w:val="center"/>
          </w:tcPr>
          <w:p>
            <w:pPr>
              <w:pStyle w:val="14"/>
            </w:pPr>
            <w:r>
              <w:t>项目名称</w:t>
            </w:r>
          </w:p>
        </w:tc>
        <w:tc>
          <w:tcPr>
            <w:tcW w:w="4422" w:type="dxa"/>
            <w:gridSpan w:val="3"/>
            <w:vAlign w:val="center"/>
          </w:tcPr>
          <w:p>
            <w:pPr>
              <w:pStyle w:val="13"/>
            </w:pPr>
            <w:r>
              <w:t>冀财农【2022】57号-2022年农业资源及生态保护补助资金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3203200.00</w:t>
            </w:r>
          </w:p>
        </w:tc>
        <w:tc>
          <w:tcPr>
            <w:tcW w:w="1587" w:type="dxa"/>
            <w:vAlign w:val="center"/>
          </w:tcPr>
          <w:p>
            <w:pPr>
              <w:pStyle w:val="14"/>
            </w:pPr>
            <w:r>
              <w:t>其中：财政    资金</w:t>
            </w:r>
          </w:p>
        </w:tc>
        <w:tc>
          <w:tcPr>
            <w:tcW w:w="1304" w:type="dxa"/>
            <w:vAlign w:val="center"/>
          </w:tcPr>
          <w:p>
            <w:pPr>
              <w:pStyle w:val="13"/>
            </w:pPr>
            <w:r>
              <w:t>3203200.00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目标内容1轮作休耕、地膜回收、化肥减量增效、耕地质量等级评价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1.目标内容1轮作休耕、地膜回收、化肥减量增效、耕地质量等级评价</w:t>
            </w:r>
          </w:p>
          <w:p>
            <w:pPr>
              <w:pStyle w:val="13"/>
            </w:pPr>
            <w:r>
              <w:t>2.目标内容1轮作休耕、地膜回收、化肥减量增效、耕地质量等级评价</w:t>
            </w:r>
          </w:p>
          <w:p>
            <w:pPr>
              <w:pStyle w:val="13"/>
            </w:pPr>
            <w:r>
              <w:t>3.目标内容1轮作休耕、地膜回收、化肥减量增效、耕地质量等级评价</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示范区建立、田间试验、耕地质量评价等</w:t>
            </w:r>
          </w:p>
        </w:tc>
        <w:tc>
          <w:tcPr>
            <w:tcW w:w="2891" w:type="dxa"/>
            <w:vAlign w:val="center"/>
          </w:tcPr>
          <w:p>
            <w:pPr>
              <w:pStyle w:val="13"/>
            </w:pPr>
            <w:r>
              <w:t>完成相关建设任务</w:t>
            </w:r>
          </w:p>
        </w:tc>
        <w:tc>
          <w:tcPr>
            <w:tcW w:w="1276" w:type="dxa"/>
            <w:vAlign w:val="center"/>
          </w:tcPr>
          <w:p>
            <w:pPr>
              <w:pStyle w:val="13"/>
            </w:pPr>
            <w:r>
              <w:t>≥158.5万元</w:t>
            </w:r>
          </w:p>
        </w:tc>
        <w:tc>
          <w:tcPr>
            <w:tcW w:w="1843"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化肥减量示范区5万亩</w:t>
            </w:r>
          </w:p>
        </w:tc>
        <w:tc>
          <w:tcPr>
            <w:tcW w:w="2891" w:type="dxa"/>
            <w:vAlign w:val="center"/>
          </w:tcPr>
          <w:p>
            <w:pPr>
              <w:pStyle w:val="13"/>
            </w:pPr>
            <w:r>
              <w:t>完成示范区建设</w:t>
            </w:r>
          </w:p>
        </w:tc>
        <w:tc>
          <w:tcPr>
            <w:tcW w:w="1276" w:type="dxa"/>
            <w:vAlign w:val="center"/>
          </w:tcPr>
          <w:p>
            <w:pPr>
              <w:pStyle w:val="13"/>
            </w:pPr>
            <w:r>
              <w:t>≥5万亩</w:t>
            </w:r>
          </w:p>
        </w:tc>
        <w:tc>
          <w:tcPr>
            <w:tcW w:w="1843"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取土化验45个，田间试验20个</w:t>
            </w:r>
          </w:p>
        </w:tc>
        <w:tc>
          <w:tcPr>
            <w:tcW w:w="2891" w:type="dxa"/>
            <w:vAlign w:val="center"/>
          </w:tcPr>
          <w:p>
            <w:pPr>
              <w:pStyle w:val="13"/>
            </w:pPr>
            <w:r>
              <w:t>取土化验、田间试验完成率</w:t>
            </w:r>
          </w:p>
        </w:tc>
        <w:tc>
          <w:tcPr>
            <w:tcW w:w="1276" w:type="dxa"/>
            <w:vAlign w:val="center"/>
          </w:tcPr>
          <w:p>
            <w:pPr>
              <w:pStyle w:val="13"/>
            </w:pPr>
            <w:r>
              <w:t>≥100%</w:t>
            </w:r>
          </w:p>
        </w:tc>
        <w:tc>
          <w:tcPr>
            <w:tcW w:w="1843"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示范带动</w:t>
            </w:r>
          </w:p>
        </w:tc>
        <w:tc>
          <w:tcPr>
            <w:tcW w:w="2891" w:type="dxa"/>
            <w:vAlign w:val="center"/>
          </w:tcPr>
          <w:p>
            <w:pPr>
              <w:pStyle w:val="13"/>
            </w:pPr>
            <w:r>
              <w:t>增强农户科学施肥理念</w:t>
            </w:r>
          </w:p>
        </w:tc>
        <w:tc>
          <w:tcPr>
            <w:tcW w:w="1276" w:type="dxa"/>
            <w:vAlign w:val="center"/>
          </w:tcPr>
          <w:p>
            <w:pPr>
              <w:pStyle w:val="13"/>
            </w:pPr>
            <w:r>
              <w:t>增强农户科学施肥理念</w:t>
            </w:r>
          </w:p>
        </w:tc>
        <w:tc>
          <w:tcPr>
            <w:tcW w:w="1843"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作物增产增效</w:t>
            </w:r>
          </w:p>
        </w:tc>
        <w:tc>
          <w:tcPr>
            <w:tcW w:w="2891" w:type="dxa"/>
            <w:vAlign w:val="center"/>
          </w:tcPr>
          <w:p>
            <w:pPr>
              <w:pStyle w:val="13"/>
            </w:pPr>
            <w:r>
              <w:t>主要作物产量提高</w:t>
            </w:r>
          </w:p>
        </w:tc>
        <w:tc>
          <w:tcPr>
            <w:tcW w:w="1276" w:type="dxa"/>
            <w:vAlign w:val="center"/>
          </w:tcPr>
          <w:p>
            <w:pPr>
              <w:pStyle w:val="13"/>
            </w:pPr>
            <w:r>
              <w:t>≥5%</w:t>
            </w:r>
          </w:p>
        </w:tc>
        <w:tc>
          <w:tcPr>
            <w:tcW w:w="1843"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≥95%</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54"/>
      <w:r>
        <w:rPr>
          <w:rFonts w:ascii="方正仿宋_GBK" w:hAnsi="方正仿宋_GBK" w:eastAsia="方正仿宋_GBK" w:cs="方正仿宋_GBK"/>
          <w:color w:val="000000"/>
          <w:sz w:val="28"/>
        </w:rPr>
        <w:t>51.冀财农【2022】58号-2022年中央农业生产发展资金（第二批）绩效目标表</w:t>
      </w:r>
      <w:bookmarkEnd w:id="5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13022922P00JXC413615H</w:t>
            </w:r>
          </w:p>
        </w:tc>
        <w:tc>
          <w:tcPr>
            <w:tcW w:w="1587" w:type="dxa"/>
            <w:vAlign w:val="center"/>
          </w:tcPr>
          <w:p>
            <w:pPr>
              <w:pStyle w:val="14"/>
            </w:pPr>
            <w:r>
              <w:t>项目名称</w:t>
            </w:r>
          </w:p>
        </w:tc>
        <w:tc>
          <w:tcPr>
            <w:tcW w:w="4422" w:type="dxa"/>
            <w:gridSpan w:val="3"/>
            <w:vAlign w:val="center"/>
          </w:tcPr>
          <w:p>
            <w:pPr>
              <w:pStyle w:val="13"/>
            </w:pPr>
            <w:r>
              <w:t>冀财农【2022】58号-2022年中央农业生产发展资金（第二批）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22290960.00</w:t>
            </w:r>
          </w:p>
        </w:tc>
        <w:tc>
          <w:tcPr>
            <w:tcW w:w="1587" w:type="dxa"/>
            <w:vAlign w:val="center"/>
          </w:tcPr>
          <w:p>
            <w:pPr>
              <w:pStyle w:val="14"/>
            </w:pPr>
            <w:r>
              <w:t>其中：财政    资金</w:t>
            </w:r>
          </w:p>
        </w:tc>
        <w:tc>
          <w:tcPr>
            <w:tcW w:w="1304" w:type="dxa"/>
            <w:vAlign w:val="center"/>
          </w:tcPr>
          <w:p>
            <w:pPr>
              <w:pStyle w:val="13"/>
            </w:pPr>
            <w:r>
              <w:t>22290960.00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机购置补贴、粮油绿色高质高效创建、粮改饲结构调整、基层农技推广、农民培育、支持合作社发展、特聘防疫员补助</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1.机购置补贴、粮油绿色高质高效创建、粮改饲结构调整、基层农技推广、农民培育、支持合作社发展、特聘防疫员补助</w:t>
            </w:r>
          </w:p>
          <w:p>
            <w:pPr>
              <w:pStyle w:val="13"/>
            </w:pPr>
            <w:r>
              <w:t>2.机购置补贴、粮油绿色高质高效创建、粮改饲结构调整、基层农技推广、农民培育、支持合作社发展、特聘防疫员补助</w:t>
            </w:r>
          </w:p>
          <w:p>
            <w:pPr>
              <w:pStyle w:val="13"/>
            </w:pPr>
            <w:r>
              <w:t>3.机购置补贴、粮油绿色高质高效创建、粮改饲结构调整、基层农技推广、农民培育、支持合作社发展、特聘防疫员补助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完成基层农技推广体系建设</w:t>
            </w:r>
          </w:p>
        </w:tc>
        <w:tc>
          <w:tcPr>
            <w:tcW w:w="2891" w:type="dxa"/>
            <w:vAlign w:val="center"/>
          </w:tcPr>
          <w:p>
            <w:pPr>
              <w:pStyle w:val="13"/>
            </w:pPr>
            <w:r>
              <w:t>完成基层农技推广体系建设数量</w:t>
            </w:r>
          </w:p>
        </w:tc>
        <w:tc>
          <w:tcPr>
            <w:tcW w:w="1276" w:type="dxa"/>
            <w:vAlign w:val="center"/>
          </w:tcPr>
          <w:p>
            <w:pPr>
              <w:pStyle w:val="13"/>
            </w:pPr>
            <w:r>
              <w:t>≥3个</w:t>
            </w:r>
          </w:p>
        </w:tc>
        <w:tc>
          <w:tcPr>
            <w:tcW w:w="1843" w:type="dxa"/>
            <w:vAlign w:val="center"/>
          </w:tcPr>
          <w:p>
            <w:pPr>
              <w:pStyle w:val="13"/>
            </w:pPr>
            <w:r>
              <w:t>完成基层农技推广体系建设数量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农机购置补贴年度资金等级率</w:t>
            </w:r>
          </w:p>
        </w:tc>
        <w:tc>
          <w:tcPr>
            <w:tcW w:w="2891" w:type="dxa"/>
            <w:vAlign w:val="center"/>
          </w:tcPr>
          <w:p>
            <w:pPr>
              <w:pStyle w:val="13"/>
            </w:pPr>
            <w:r>
              <w:t>农机购置补贴年度资金等级率</w:t>
            </w:r>
          </w:p>
        </w:tc>
        <w:tc>
          <w:tcPr>
            <w:tcW w:w="1276" w:type="dxa"/>
            <w:vAlign w:val="center"/>
          </w:tcPr>
          <w:p>
            <w:pPr>
              <w:pStyle w:val="13"/>
            </w:pPr>
            <w:r>
              <w:t>≥95%</w:t>
            </w:r>
          </w:p>
        </w:tc>
        <w:tc>
          <w:tcPr>
            <w:tcW w:w="1843" w:type="dxa"/>
            <w:vAlign w:val="center"/>
          </w:tcPr>
          <w:p>
            <w:pPr>
              <w:pStyle w:val="13"/>
            </w:pPr>
            <w:r>
              <w:t>农机购置补贴年度资金等级率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补贴机具数</w:t>
            </w:r>
          </w:p>
        </w:tc>
        <w:tc>
          <w:tcPr>
            <w:tcW w:w="2891" w:type="dxa"/>
            <w:vAlign w:val="center"/>
          </w:tcPr>
          <w:p>
            <w:pPr>
              <w:pStyle w:val="13"/>
            </w:pPr>
            <w:r>
              <w:t>补贴机具数</w:t>
            </w:r>
          </w:p>
        </w:tc>
        <w:tc>
          <w:tcPr>
            <w:tcW w:w="1276" w:type="dxa"/>
            <w:vAlign w:val="center"/>
          </w:tcPr>
          <w:p>
            <w:pPr>
              <w:pStyle w:val="13"/>
            </w:pPr>
            <w:r>
              <w:t>≥600台</w:t>
            </w:r>
          </w:p>
        </w:tc>
        <w:tc>
          <w:tcPr>
            <w:tcW w:w="1843" w:type="dxa"/>
            <w:vAlign w:val="center"/>
          </w:tcPr>
          <w:p>
            <w:pPr>
              <w:pStyle w:val="13"/>
            </w:pPr>
            <w:r>
              <w:t>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支出家庭农场数量</w:t>
            </w:r>
          </w:p>
        </w:tc>
        <w:tc>
          <w:tcPr>
            <w:tcW w:w="2891" w:type="dxa"/>
            <w:vAlign w:val="center"/>
          </w:tcPr>
          <w:p>
            <w:pPr>
              <w:pStyle w:val="13"/>
            </w:pPr>
            <w:r>
              <w:t>支出家庭农场数量</w:t>
            </w:r>
          </w:p>
        </w:tc>
        <w:tc>
          <w:tcPr>
            <w:tcW w:w="1276" w:type="dxa"/>
            <w:vAlign w:val="center"/>
          </w:tcPr>
          <w:p>
            <w:pPr>
              <w:pStyle w:val="13"/>
            </w:pPr>
            <w:r>
              <w:t>≥25个</w:t>
            </w:r>
          </w:p>
        </w:tc>
        <w:tc>
          <w:tcPr>
            <w:tcW w:w="1843" w:type="dxa"/>
            <w:vAlign w:val="center"/>
          </w:tcPr>
          <w:p>
            <w:pPr>
              <w:pStyle w:val="13"/>
            </w:pPr>
            <w:r>
              <w:t>支出家庭农场数量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高素质农民培育</w:t>
            </w:r>
          </w:p>
        </w:tc>
        <w:tc>
          <w:tcPr>
            <w:tcW w:w="2891" w:type="dxa"/>
            <w:vAlign w:val="center"/>
          </w:tcPr>
          <w:p>
            <w:pPr>
              <w:pStyle w:val="13"/>
            </w:pPr>
            <w:r>
              <w:t>高素质农民培育数</w:t>
            </w:r>
          </w:p>
        </w:tc>
        <w:tc>
          <w:tcPr>
            <w:tcW w:w="1276" w:type="dxa"/>
            <w:vAlign w:val="center"/>
          </w:tcPr>
          <w:p>
            <w:pPr>
              <w:pStyle w:val="13"/>
            </w:pPr>
            <w:r>
              <w:t>≥337人</w:t>
            </w:r>
          </w:p>
        </w:tc>
        <w:tc>
          <w:tcPr>
            <w:tcW w:w="1843" w:type="dxa"/>
            <w:vAlign w:val="center"/>
          </w:tcPr>
          <w:p>
            <w:pPr>
              <w:pStyle w:val="13"/>
            </w:pPr>
            <w:r>
              <w:t>高素质农民培育数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≥90%</w:t>
            </w:r>
          </w:p>
        </w:tc>
        <w:tc>
          <w:tcPr>
            <w:tcW w:w="1843" w:type="dxa"/>
            <w:vAlign w:val="center"/>
          </w:tcPr>
          <w:p>
            <w:pPr>
              <w:pStyle w:val="13"/>
            </w:pPr>
            <w:r>
              <w:t>企业满意度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55"/>
      <w:r>
        <w:rPr>
          <w:rFonts w:ascii="方正仿宋_GBK" w:hAnsi="方正仿宋_GBK" w:eastAsia="方正仿宋_GBK" w:cs="方正仿宋_GBK"/>
          <w:color w:val="000000"/>
          <w:sz w:val="28"/>
        </w:rPr>
        <w:t>52.冀财农【2022】64号河北省财政厅关于调整2022年省级农田建设补助资金（政府性基金）的通知绩效目标表</w:t>
      </w:r>
      <w:bookmarkEnd w:id="5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13022922P000BR010515C</w:t>
            </w:r>
          </w:p>
        </w:tc>
        <w:tc>
          <w:tcPr>
            <w:tcW w:w="1587" w:type="dxa"/>
            <w:vAlign w:val="center"/>
          </w:tcPr>
          <w:p>
            <w:pPr>
              <w:pStyle w:val="14"/>
            </w:pPr>
            <w:r>
              <w:t>项目名称</w:t>
            </w:r>
          </w:p>
        </w:tc>
        <w:tc>
          <w:tcPr>
            <w:tcW w:w="4422" w:type="dxa"/>
            <w:gridSpan w:val="3"/>
            <w:vAlign w:val="center"/>
          </w:tcPr>
          <w:p>
            <w:pPr>
              <w:pStyle w:val="13"/>
            </w:pPr>
            <w:r>
              <w:t>冀财农【2022】64号河北省财政厅关于调整2022年省级农田建设补助资金（政府性基金）的通知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1240000.00</w:t>
            </w:r>
          </w:p>
        </w:tc>
        <w:tc>
          <w:tcPr>
            <w:tcW w:w="1587" w:type="dxa"/>
            <w:vAlign w:val="center"/>
          </w:tcPr>
          <w:p>
            <w:pPr>
              <w:pStyle w:val="14"/>
            </w:pPr>
            <w:r>
              <w:t>其中：财政    资金</w:t>
            </w:r>
          </w:p>
        </w:tc>
        <w:tc>
          <w:tcPr>
            <w:tcW w:w="1304" w:type="dxa"/>
            <w:vAlign w:val="center"/>
          </w:tcPr>
          <w:p>
            <w:pPr>
              <w:pStyle w:val="13"/>
            </w:pPr>
            <w:r>
              <w:t>1240000.00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2022年省级农田建设补助资金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1.2022年省级农田建设补助资金</w:t>
            </w:r>
          </w:p>
          <w:p>
            <w:pPr>
              <w:pStyle w:val="13"/>
            </w:pPr>
            <w:r>
              <w:t>2.2022年省级农田建设补助资金</w:t>
            </w:r>
          </w:p>
          <w:p>
            <w:pPr>
              <w:pStyle w:val="13"/>
            </w:pPr>
            <w:r>
              <w:t>3.2022年省级农田建设补助资金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≥95%</w:t>
            </w:r>
          </w:p>
        </w:tc>
        <w:tc>
          <w:tcPr>
            <w:tcW w:w="1843"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任务完成及时性</w:t>
            </w:r>
          </w:p>
        </w:tc>
        <w:tc>
          <w:tcPr>
            <w:tcW w:w="2891" w:type="dxa"/>
            <w:vAlign w:val="center"/>
          </w:tcPr>
          <w:p>
            <w:pPr>
              <w:pStyle w:val="13"/>
            </w:pPr>
            <w:r>
              <w:t>任务完成及时性</w:t>
            </w:r>
          </w:p>
        </w:tc>
        <w:tc>
          <w:tcPr>
            <w:tcW w:w="1276" w:type="dxa"/>
            <w:vAlign w:val="center"/>
          </w:tcPr>
          <w:p>
            <w:pPr>
              <w:pStyle w:val="13"/>
            </w:pPr>
            <w:r>
              <w:t>任务完成及时性</w:t>
            </w:r>
          </w:p>
        </w:tc>
        <w:tc>
          <w:tcPr>
            <w:tcW w:w="1843"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实施面积数（万亩）</w:t>
            </w:r>
          </w:p>
        </w:tc>
        <w:tc>
          <w:tcPr>
            <w:tcW w:w="2891" w:type="dxa"/>
            <w:vAlign w:val="center"/>
          </w:tcPr>
          <w:p>
            <w:pPr>
              <w:pStyle w:val="13"/>
            </w:pPr>
            <w:r>
              <w:t>实施面积数（万亩）</w:t>
            </w:r>
          </w:p>
        </w:tc>
        <w:tc>
          <w:tcPr>
            <w:tcW w:w="1276" w:type="dxa"/>
            <w:vAlign w:val="center"/>
          </w:tcPr>
          <w:p>
            <w:pPr>
              <w:pStyle w:val="13"/>
            </w:pPr>
            <w:r>
              <w:t>≥5万亩</w:t>
            </w:r>
          </w:p>
        </w:tc>
        <w:tc>
          <w:tcPr>
            <w:tcW w:w="1843"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项目建设质量</w:t>
            </w:r>
          </w:p>
        </w:tc>
        <w:tc>
          <w:tcPr>
            <w:tcW w:w="2891" w:type="dxa"/>
            <w:vAlign w:val="center"/>
          </w:tcPr>
          <w:p>
            <w:pPr>
              <w:pStyle w:val="13"/>
            </w:pPr>
            <w:r>
              <w:t>项目建设质量</w:t>
            </w:r>
          </w:p>
        </w:tc>
        <w:tc>
          <w:tcPr>
            <w:tcW w:w="1276" w:type="dxa"/>
            <w:vAlign w:val="center"/>
          </w:tcPr>
          <w:p>
            <w:pPr>
              <w:pStyle w:val="13"/>
            </w:pPr>
            <w:r>
              <w:t>达到标准</w:t>
            </w:r>
          </w:p>
        </w:tc>
        <w:tc>
          <w:tcPr>
            <w:tcW w:w="1843"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耕地质量</w:t>
            </w:r>
          </w:p>
        </w:tc>
        <w:tc>
          <w:tcPr>
            <w:tcW w:w="2891" w:type="dxa"/>
            <w:vAlign w:val="center"/>
          </w:tcPr>
          <w:p>
            <w:pPr>
              <w:pStyle w:val="13"/>
            </w:pPr>
            <w:r>
              <w:t>耕地质量</w:t>
            </w:r>
          </w:p>
        </w:tc>
        <w:tc>
          <w:tcPr>
            <w:tcW w:w="1276" w:type="dxa"/>
            <w:vAlign w:val="center"/>
          </w:tcPr>
          <w:p>
            <w:pPr>
              <w:pStyle w:val="13"/>
            </w:pPr>
            <w:r>
              <w:t>逐年提升</w:t>
            </w:r>
          </w:p>
        </w:tc>
        <w:tc>
          <w:tcPr>
            <w:tcW w:w="1843"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水资源利用率</w:t>
            </w:r>
          </w:p>
        </w:tc>
        <w:tc>
          <w:tcPr>
            <w:tcW w:w="2891" w:type="dxa"/>
            <w:vAlign w:val="center"/>
          </w:tcPr>
          <w:p>
            <w:pPr>
              <w:pStyle w:val="13"/>
            </w:pPr>
            <w:r>
              <w:t>水资源利用率</w:t>
            </w:r>
          </w:p>
        </w:tc>
        <w:tc>
          <w:tcPr>
            <w:tcW w:w="1276" w:type="dxa"/>
            <w:vAlign w:val="center"/>
          </w:tcPr>
          <w:p>
            <w:pPr>
              <w:pStyle w:val="13"/>
            </w:pPr>
            <w:r>
              <w:t>逐年提升</w:t>
            </w:r>
          </w:p>
        </w:tc>
        <w:tc>
          <w:tcPr>
            <w:tcW w:w="1843"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56"/>
      <w:r>
        <w:rPr>
          <w:rFonts w:ascii="方正仿宋_GBK" w:hAnsi="方正仿宋_GBK" w:eastAsia="方正仿宋_GBK" w:cs="方正仿宋_GBK"/>
          <w:color w:val="000000"/>
          <w:sz w:val="28"/>
        </w:rPr>
        <w:t>53.冀财农【2022】88号2022年中央土地指标跨省域调剂收入安排的支出预算（2022年"厕所革命"整村推进财政奖补方向）绩效目标表</w:t>
      </w:r>
      <w:bookmarkEnd w:id="5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13022922P000BR010514Q</w:t>
            </w:r>
          </w:p>
        </w:tc>
        <w:tc>
          <w:tcPr>
            <w:tcW w:w="1587" w:type="dxa"/>
            <w:vAlign w:val="center"/>
          </w:tcPr>
          <w:p>
            <w:pPr>
              <w:pStyle w:val="14"/>
            </w:pPr>
            <w:r>
              <w:t>项目名称</w:t>
            </w:r>
          </w:p>
        </w:tc>
        <w:tc>
          <w:tcPr>
            <w:tcW w:w="4422" w:type="dxa"/>
            <w:gridSpan w:val="3"/>
            <w:vAlign w:val="center"/>
          </w:tcPr>
          <w:p>
            <w:pPr>
              <w:pStyle w:val="13"/>
            </w:pPr>
            <w:r>
              <w:t>冀财农【2022】88号2022年中央土地指标跨省域调剂收入安排的支出预算（2022年"厕所革命"整村推进财政奖补方向）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5850000.00</w:t>
            </w:r>
          </w:p>
        </w:tc>
        <w:tc>
          <w:tcPr>
            <w:tcW w:w="1587" w:type="dxa"/>
            <w:vAlign w:val="center"/>
          </w:tcPr>
          <w:p>
            <w:pPr>
              <w:pStyle w:val="14"/>
            </w:pPr>
            <w:r>
              <w:t>其中：财政    资金</w:t>
            </w:r>
          </w:p>
        </w:tc>
        <w:tc>
          <w:tcPr>
            <w:tcW w:w="1304" w:type="dxa"/>
            <w:vAlign w:val="center"/>
          </w:tcPr>
          <w:p>
            <w:pPr>
              <w:pStyle w:val="13"/>
            </w:pPr>
            <w:r>
              <w:t>5850000.00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1.农田建设</w:t>
            </w:r>
          </w:p>
          <w:p>
            <w:pPr>
              <w:pStyle w:val="13"/>
            </w:pPr>
            <w:r>
              <w:t>2.农田建设</w:t>
            </w:r>
          </w:p>
          <w:p>
            <w:pPr>
              <w:pStyle w:val="13"/>
            </w:pPr>
            <w:r>
              <w:t>3.农田建设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设施农业面积</w:t>
            </w:r>
          </w:p>
        </w:tc>
        <w:tc>
          <w:tcPr>
            <w:tcW w:w="2891" w:type="dxa"/>
            <w:vAlign w:val="center"/>
          </w:tcPr>
          <w:p>
            <w:pPr>
              <w:pStyle w:val="13"/>
            </w:pPr>
            <w:r>
              <w:t>设施农业面积</w:t>
            </w:r>
          </w:p>
        </w:tc>
        <w:tc>
          <w:tcPr>
            <w:tcW w:w="1276" w:type="dxa"/>
            <w:vAlign w:val="center"/>
          </w:tcPr>
          <w:p>
            <w:pPr>
              <w:pStyle w:val="13"/>
            </w:pPr>
            <w:r>
              <w:t>&gt;95设施农业面积</w:t>
            </w:r>
          </w:p>
        </w:tc>
        <w:tc>
          <w:tcPr>
            <w:tcW w:w="1843" w:type="dxa"/>
            <w:vAlign w:val="center"/>
          </w:tcPr>
          <w:p>
            <w:pPr>
              <w:pStyle w:val="13"/>
            </w:pPr>
            <w:r>
              <w:t>设施农业面积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农业产业化经营率</w:t>
            </w:r>
          </w:p>
        </w:tc>
        <w:tc>
          <w:tcPr>
            <w:tcW w:w="2891" w:type="dxa"/>
            <w:vAlign w:val="center"/>
          </w:tcPr>
          <w:p>
            <w:pPr>
              <w:pStyle w:val="13"/>
            </w:pPr>
            <w:r>
              <w:t>农业产业化经营率</w:t>
            </w:r>
          </w:p>
        </w:tc>
        <w:tc>
          <w:tcPr>
            <w:tcW w:w="1276" w:type="dxa"/>
            <w:vAlign w:val="center"/>
          </w:tcPr>
          <w:p>
            <w:pPr>
              <w:pStyle w:val="13"/>
            </w:pPr>
            <w:r>
              <w:t>&gt;95农业产业化经营率</w:t>
            </w:r>
          </w:p>
        </w:tc>
        <w:tc>
          <w:tcPr>
            <w:tcW w:w="1843" w:type="dxa"/>
            <w:vAlign w:val="center"/>
          </w:tcPr>
          <w:p>
            <w:pPr>
              <w:pStyle w:val="13"/>
            </w:pPr>
            <w:r>
              <w:t>农业产业化经营率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工程竣工及时率（%）</w:t>
            </w:r>
          </w:p>
        </w:tc>
        <w:tc>
          <w:tcPr>
            <w:tcW w:w="2891" w:type="dxa"/>
            <w:vAlign w:val="center"/>
          </w:tcPr>
          <w:p>
            <w:pPr>
              <w:pStyle w:val="13"/>
            </w:pPr>
            <w:r>
              <w:t>工程竣工及时率（%）</w:t>
            </w:r>
          </w:p>
        </w:tc>
        <w:tc>
          <w:tcPr>
            <w:tcW w:w="1276" w:type="dxa"/>
            <w:vAlign w:val="center"/>
          </w:tcPr>
          <w:p>
            <w:pPr>
              <w:pStyle w:val="13"/>
            </w:pPr>
            <w:r>
              <w:t>&gt;95工程竣工及时率（%）</w:t>
            </w:r>
          </w:p>
        </w:tc>
        <w:tc>
          <w:tcPr>
            <w:tcW w:w="1843" w:type="dxa"/>
            <w:vAlign w:val="center"/>
          </w:tcPr>
          <w:p>
            <w:pPr>
              <w:pStyle w:val="13"/>
            </w:pPr>
            <w:r>
              <w:t>工程竣工及时率（%）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&gt;95资金成本</w:t>
            </w:r>
          </w:p>
        </w:tc>
        <w:tc>
          <w:tcPr>
            <w:tcW w:w="1843"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促进就业</w:t>
            </w:r>
          </w:p>
        </w:tc>
        <w:tc>
          <w:tcPr>
            <w:tcW w:w="2891" w:type="dxa"/>
            <w:vAlign w:val="center"/>
          </w:tcPr>
          <w:p>
            <w:pPr>
              <w:pStyle w:val="13"/>
            </w:pPr>
            <w:r>
              <w:t>促进就业</w:t>
            </w:r>
          </w:p>
        </w:tc>
        <w:tc>
          <w:tcPr>
            <w:tcW w:w="1276" w:type="dxa"/>
            <w:vAlign w:val="center"/>
          </w:tcPr>
          <w:p>
            <w:pPr>
              <w:pStyle w:val="13"/>
            </w:pPr>
            <w:r>
              <w:t>&gt;95促进就业</w:t>
            </w:r>
          </w:p>
        </w:tc>
        <w:tc>
          <w:tcPr>
            <w:tcW w:w="1843" w:type="dxa"/>
            <w:vAlign w:val="center"/>
          </w:tcPr>
          <w:p>
            <w:pPr>
              <w:pStyle w:val="13"/>
            </w:pPr>
            <w:r>
              <w:t>促进就业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利润总额</w:t>
            </w:r>
          </w:p>
        </w:tc>
        <w:tc>
          <w:tcPr>
            <w:tcW w:w="2891" w:type="dxa"/>
            <w:vAlign w:val="center"/>
          </w:tcPr>
          <w:p>
            <w:pPr>
              <w:pStyle w:val="13"/>
            </w:pPr>
            <w:r>
              <w:t>利润总额</w:t>
            </w:r>
          </w:p>
        </w:tc>
        <w:tc>
          <w:tcPr>
            <w:tcW w:w="1276" w:type="dxa"/>
            <w:vAlign w:val="center"/>
          </w:tcPr>
          <w:p>
            <w:pPr>
              <w:pStyle w:val="13"/>
            </w:pPr>
            <w:r>
              <w:t>&gt;95利润总额</w:t>
            </w:r>
          </w:p>
        </w:tc>
        <w:tc>
          <w:tcPr>
            <w:tcW w:w="1843" w:type="dxa"/>
            <w:vAlign w:val="center"/>
          </w:tcPr>
          <w:p>
            <w:pPr>
              <w:pStyle w:val="13"/>
            </w:pPr>
            <w:r>
              <w:t>利润总额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&gt;95群众满意度(%)</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57"/>
      <w:r>
        <w:rPr>
          <w:rFonts w:ascii="方正仿宋_GBK" w:hAnsi="方正仿宋_GBK" w:eastAsia="方正仿宋_GBK" w:cs="方正仿宋_GBK"/>
          <w:color w:val="000000"/>
          <w:sz w:val="28"/>
        </w:rPr>
        <w:t>54.绿色防控（苹果蠹蛾等监测防控）绩效目标表</w:t>
      </w:r>
      <w:bookmarkEnd w:id="5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13022923P00JXC4141264</w:t>
            </w:r>
          </w:p>
        </w:tc>
        <w:tc>
          <w:tcPr>
            <w:tcW w:w="1587" w:type="dxa"/>
            <w:vAlign w:val="center"/>
          </w:tcPr>
          <w:p>
            <w:pPr>
              <w:pStyle w:val="14"/>
            </w:pPr>
            <w:r>
              <w:t>项目名称</w:t>
            </w:r>
          </w:p>
        </w:tc>
        <w:tc>
          <w:tcPr>
            <w:tcW w:w="4422" w:type="dxa"/>
            <w:gridSpan w:val="3"/>
            <w:vAlign w:val="center"/>
          </w:tcPr>
          <w:p>
            <w:pPr>
              <w:pStyle w:val="13"/>
            </w:pPr>
            <w:r>
              <w:t>绿色防控（苹果蠹蛾等监测防控）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有效预防苹果蠹蛾的入侵、扩散危害。</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1.有效预防苹果蠹蛾的入侵、扩散危害。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苹果蠹蛾监测诱捕器</w:t>
            </w:r>
          </w:p>
        </w:tc>
        <w:tc>
          <w:tcPr>
            <w:tcW w:w="2891" w:type="dxa"/>
            <w:vAlign w:val="center"/>
          </w:tcPr>
          <w:p>
            <w:pPr>
              <w:pStyle w:val="13"/>
            </w:pPr>
            <w:r>
              <w:t>苹果蠹蛾监测诱捕器</w:t>
            </w:r>
          </w:p>
        </w:tc>
        <w:tc>
          <w:tcPr>
            <w:tcW w:w="1276" w:type="dxa"/>
            <w:vAlign w:val="center"/>
          </w:tcPr>
          <w:p>
            <w:pPr>
              <w:pStyle w:val="13"/>
            </w:pPr>
            <w:r>
              <w:t>≥1000套</w:t>
            </w:r>
          </w:p>
        </w:tc>
        <w:tc>
          <w:tcPr>
            <w:tcW w:w="1843" w:type="dxa"/>
            <w:vAlign w:val="center"/>
          </w:tcPr>
          <w:p>
            <w:pPr>
              <w:pStyle w:val="13"/>
            </w:pPr>
            <w:r>
              <w:t>安放诱捕器数量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监测阻截带</w:t>
            </w:r>
          </w:p>
        </w:tc>
        <w:tc>
          <w:tcPr>
            <w:tcW w:w="2891" w:type="dxa"/>
            <w:vAlign w:val="center"/>
          </w:tcPr>
          <w:p>
            <w:pPr>
              <w:pStyle w:val="13"/>
            </w:pPr>
            <w:r>
              <w:t>监测阻截带</w:t>
            </w:r>
          </w:p>
        </w:tc>
        <w:tc>
          <w:tcPr>
            <w:tcW w:w="1276" w:type="dxa"/>
            <w:vAlign w:val="center"/>
          </w:tcPr>
          <w:p>
            <w:pPr>
              <w:pStyle w:val="13"/>
            </w:pPr>
            <w:r>
              <w:t>在果品种植、批发市场、加工企业扥设置监测阻截带</w:t>
            </w:r>
          </w:p>
        </w:tc>
        <w:tc>
          <w:tcPr>
            <w:tcW w:w="1843" w:type="dxa"/>
            <w:vAlign w:val="center"/>
          </w:tcPr>
          <w:p>
            <w:pPr>
              <w:pStyle w:val="13"/>
            </w:pPr>
            <w:r>
              <w:t>苹果蠹蛾监测阻截带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w:t>
            </w:r>
          </w:p>
        </w:tc>
        <w:tc>
          <w:tcPr>
            <w:tcW w:w="2891" w:type="dxa"/>
            <w:vAlign w:val="center"/>
          </w:tcPr>
          <w:p>
            <w:pPr>
              <w:pStyle w:val="13"/>
            </w:pPr>
            <w:r>
              <w:t>年度资金</w:t>
            </w:r>
          </w:p>
        </w:tc>
        <w:tc>
          <w:tcPr>
            <w:tcW w:w="1276" w:type="dxa"/>
            <w:vAlign w:val="center"/>
          </w:tcPr>
          <w:p>
            <w:pPr>
              <w:pStyle w:val="13"/>
            </w:pPr>
            <w:r>
              <w:t>≥95百分比</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资金预算管理</w:t>
            </w:r>
          </w:p>
        </w:tc>
        <w:tc>
          <w:tcPr>
            <w:tcW w:w="2891" w:type="dxa"/>
            <w:vAlign w:val="center"/>
          </w:tcPr>
          <w:p>
            <w:pPr>
              <w:pStyle w:val="13"/>
            </w:pPr>
            <w:r>
              <w:t>资金预算管理</w:t>
            </w:r>
          </w:p>
        </w:tc>
        <w:tc>
          <w:tcPr>
            <w:tcW w:w="1276" w:type="dxa"/>
            <w:vAlign w:val="center"/>
          </w:tcPr>
          <w:p>
            <w:pPr>
              <w:pStyle w:val="13"/>
            </w:pPr>
            <w:r>
              <w:t>严格执行</w:t>
            </w:r>
          </w:p>
        </w:tc>
        <w:tc>
          <w:tcPr>
            <w:tcW w:w="1843" w:type="dxa"/>
            <w:vAlign w:val="center"/>
          </w:tcPr>
          <w:p>
            <w:pPr>
              <w:pStyle w:val="13"/>
            </w:pPr>
            <w:r>
              <w:t>严格执行资金预算管理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资金使用重大违规违纪问题</w:t>
            </w:r>
          </w:p>
        </w:tc>
        <w:tc>
          <w:tcPr>
            <w:tcW w:w="2891" w:type="dxa"/>
            <w:vAlign w:val="center"/>
          </w:tcPr>
          <w:p>
            <w:pPr>
              <w:pStyle w:val="13"/>
            </w:pPr>
            <w:r>
              <w:t>资金使用重大违规违纪问题</w:t>
            </w:r>
          </w:p>
        </w:tc>
        <w:tc>
          <w:tcPr>
            <w:tcW w:w="1276" w:type="dxa"/>
            <w:vAlign w:val="center"/>
          </w:tcPr>
          <w:p>
            <w:pPr>
              <w:pStyle w:val="13"/>
            </w:pPr>
            <w:r>
              <w:t>无</w:t>
            </w:r>
          </w:p>
        </w:tc>
        <w:tc>
          <w:tcPr>
            <w:tcW w:w="1843" w:type="dxa"/>
            <w:vAlign w:val="center"/>
          </w:tcPr>
          <w:p>
            <w:pPr>
              <w:pStyle w:val="13"/>
            </w:pPr>
            <w:r>
              <w:t>资金使用重大违规违纪问题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苹果蠹蛾监测能力</w:t>
            </w:r>
          </w:p>
        </w:tc>
        <w:tc>
          <w:tcPr>
            <w:tcW w:w="2891" w:type="dxa"/>
            <w:vAlign w:val="center"/>
          </w:tcPr>
          <w:p>
            <w:pPr>
              <w:pStyle w:val="13"/>
            </w:pPr>
            <w:r>
              <w:t>苹果蠹蛾监测能力</w:t>
            </w:r>
          </w:p>
        </w:tc>
        <w:tc>
          <w:tcPr>
            <w:tcW w:w="1276" w:type="dxa"/>
            <w:vAlign w:val="center"/>
          </w:tcPr>
          <w:p>
            <w:pPr>
              <w:pStyle w:val="13"/>
            </w:pPr>
            <w:r>
              <w:t>布控苹果蠹蛾诱捕器，早发现、早预警、早防控</w:t>
            </w:r>
          </w:p>
        </w:tc>
        <w:tc>
          <w:tcPr>
            <w:tcW w:w="1843" w:type="dxa"/>
            <w:vAlign w:val="center"/>
          </w:tcPr>
          <w:p>
            <w:pPr>
              <w:pStyle w:val="13"/>
            </w:pPr>
            <w:r>
              <w:t>建立监测点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苹果蠹蛾监测意识</w:t>
            </w:r>
          </w:p>
        </w:tc>
        <w:tc>
          <w:tcPr>
            <w:tcW w:w="2891" w:type="dxa"/>
            <w:vAlign w:val="center"/>
          </w:tcPr>
          <w:p>
            <w:pPr>
              <w:pStyle w:val="13"/>
            </w:pPr>
            <w:r>
              <w:t>苹果蠹蛾监测意识</w:t>
            </w:r>
          </w:p>
        </w:tc>
        <w:tc>
          <w:tcPr>
            <w:tcW w:w="1276" w:type="dxa"/>
            <w:vAlign w:val="center"/>
          </w:tcPr>
          <w:p>
            <w:pPr>
              <w:pStyle w:val="13"/>
            </w:pPr>
            <w:r>
              <w:t>长期</w:t>
            </w:r>
          </w:p>
        </w:tc>
        <w:tc>
          <w:tcPr>
            <w:tcW w:w="1843" w:type="dxa"/>
            <w:vAlign w:val="center"/>
          </w:tcPr>
          <w:p>
            <w:pPr>
              <w:pStyle w:val="13"/>
            </w:pPr>
            <w:r>
              <w:t>提高农户对苹果蠹蛾监测的意识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病虫害防控可持续发展</w:t>
            </w:r>
          </w:p>
        </w:tc>
        <w:tc>
          <w:tcPr>
            <w:tcW w:w="2891" w:type="dxa"/>
            <w:vAlign w:val="center"/>
          </w:tcPr>
          <w:p>
            <w:pPr>
              <w:pStyle w:val="13"/>
            </w:pPr>
            <w:r>
              <w:t>病虫害防控可持续发展</w:t>
            </w:r>
          </w:p>
        </w:tc>
        <w:tc>
          <w:tcPr>
            <w:tcW w:w="1276" w:type="dxa"/>
            <w:vAlign w:val="center"/>
          </w:tcPr>
          <w:p>
            <w:pPr>
              <w:pStyle w:val="13"/>
            </w:pPr>
            <w:r>
              <w:t>可持续</w:t>
            </w:r>
          </w:p>
        </w:tc>
        <w:tc>
          <w:tcPr>
            <w:tcW w:w="1843" w:type="dxa"/>
            <w:vAlign w:val="center"/>
          </w:tcPr>
          <w:p>
            <w:pPr>
              <w:pStyle w:val="13"/>
            </w:pPr>
            <w:r>
              <w:t>病虫害防控可持续发展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≥90百分比</w:t>
            </w:r>
          </w:p>
        </w:tc>
        <w:tc>
          <w:tcPr>
            <w:tcW w:w="1843" w:type="dxa"/>
            <w:vAlign w:val="center"/>
          </w:tcPr>
          <w:p>
            <w:pPr>
              <w:pStyle w:val="13"/>
            </w:pPr>
            <w:r>
              <w:t>受益群众满意度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58"/>
      <w:r>
        <w:rPr>
          <w:rFonts w:ascii="方正仿宋_GBK" w:hAnsi="方正仿宋_GBK" w:eastAsia="方正仿宋_GBK" w:cs="方正仿宋_GBK"/>
          <w:color w:val="000000"/>
          <w:sz w:val="28"/>
        </w:rPr>
        <w:t>55.农产品质量安全检验检测经费绩效目标表</w:t>
      </w:r>
      <w:bookmarkEnd w:id="5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13022923P00JXC414041G</w:t>
            </w:r>
          </w:p>
        </w:tc>
        <w:tc>
          <w:tcPr>
            <w:tcW w:w="1587" w:type="dxa"/>
            <w:vAlign w:val="center"/>
          </w:tcPr>
          <w:p>
            <w:pPr>
              <w:pStyle w:val="14"/>
            </w:pPr>
            <w:r>
              <w:t>项目名称</w:t>
            </w:r>
          </w:p>
        </w:tc>
        <w:tc>
          <w:tcPr>
            <w:tcW w:w="4422" w:type="dxa"/>
            <w:gridSpan w:val="3"/>
            <w:vAlign w:val="center"/>
          </w:tcPr>
          <w:p>
            <w:pPr>
              <w:pStyle w:val="13"/>
            </w:pPr>
            <w:r>
              <w:t>农产品质量安全检验检测经费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用于农产品质量安全检验检测工作经费。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1.用于农产品质量安全检验检测工作经费。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年检测量</w:t>
            </w:r>
          </w:p>
        </w:tc>
        <w:tc>
          <w:tcPr>
            <w:tcW w:w="2891" w:type="dxa"/>
            <w:vAlign w:val="center"/>
          </w:tcPr>
          <w:p>
            <w:pPr>
              <w:pStyle w:val="13"/>
            </w:pPr>
            <w:r>
              <w:t>年检测量</w:t>
            </w:r>
          </w:p>
        </w:tc>
        <w:tc>
          <w:tcPr>
            <w:tcW w:w="1276" w:type="dxa"/>
            <w:vAlign w:val="center"/>
          </w:tcPr>
          <w:p>
            <w:pPr>
              <w:pStyle w:val="13"/>
            </w:pPr>
            <w:r>
              <w:t>≥6000批次</w:t>
            </w:r>
          </w:p>
        </w:tc>
        <w:tc>
          <w:tcPr>
            <w:tcW w:w="1843" w:type="dxa"/>
            <w:vAlign w:val="center"/>
          </w:tcPr>
          <w:p>
            <w:pPr>
              <w:pStyle w:val="13"/>
            </w:pPr>
            <w:r>
              <w:t>年检测量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检测样品合格率</w:t>
            </w:r>
          </w:p>
        </w:tc>
        <w:tc>
          <w:tcPr>
            <w:tcW w:w="2891" w:type="dxa"/>
            <w:vAlign w:val="center"/>
          </w:tcPr>
          <w:p>
            <w:pPr>
              <w:pStyle w:val="13"/>
            </w:pPr>
            <w:r>
              <w:t>检测样品合格率</w:t>
            </w:r>
          </w:p>
        </w:tc>
        <w:tc>
          <w:tcPr>
            <w:tcW w:w="1276" w:type="dxa"/>
            <w:vAlign w:val="center"/>
          </w:tcPr>
          <w:p>
            <w:pPr>
              <w:pStyle w:val="13"/>
            </w:pPr>
            <w:r>
              <w:t>≥95百分比</w:t>
            </w:r>
          </w:p>
        </w:tc>
        <w:tc>
          <w:tcPr>
            <w:tcW w:w="1843" w:type="dxa"/>
            <w:vAlign w:val="center"/>
          </w:tcPr>
          <w:p>
            <w:pPr>
              <w:pStyle w:val="13"/>
            </w:pPr>
            <w:r>
              <w:t>检测样品合格率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检测信息按时上报</w:t>
            </w:r>
          </w:p>
        </w:tc>
        <w:tc>
          <w:tcPr>
            <w:tcW w:w="2891" w:type="dxa"/>
            <w:vAlign w:val="center"/>
          </w:tcPr>
          <w:p>
            <w:pPr>
              <w:pStyle w:val="13"/>
            </w:pPr>
            <w:r>
              <w:t>检测信息按时上报</w:t>
            </w:r>
          </w:p>
        </w:tc>
        <w:tc>
          <w:tcPr>
            <w:tcW w:w="1276" w:type="dxa"/>
            <w:vAlign w:val="center"/>
          </w:tcPr>
          <w:p>
            <w:pPr>
              <w:pStyle w:val="13"/>
            </w:pPr>
            <w:r>
              <w:t>100百分比</w:t>
            </w:r>
          </w:p>
        </w:tc>
        <w:tc>
          <w:tcPr>
            <w:tcW w:w="1843" w:type="dxa"/>
            <w:vAlign w:val="center"/>
          </w:tcPr>
          <w:p>
            <w:pPr>
              <w:pStyle w:val="13"/>
            </w:pPr>
            <w:r>
              <w:t>检测信息按时上报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每批次检测费用</w:t>
            </w:r>
          </w:p>
        </w:tc>
        <w:tc>
          <w:tcPr>
            <w:tcW w:w="2891" w:type="dxa"/>
            <w:vAlign w:val="center"/>
          </w:tcPr>
          <w:p>
            <w:pPr>
              <w:pStyle w:val="13"/>
            </w:pPr>
            <w:r>
              <w:t>每批次检测费用</w:t>
            </w:r>
          </w:p>
        </w:tc>
        <w:tc>
          <w:tcPr>
            <w:tcW w:w="1276" w:type="dxa"/>
            <w:vAlign w:val="center"/>
          </w:tcPr>
          <w:p>
            <w:pPr>
              <w:pStyle w:val="13"/>
            </w:pPr>
            <w:r>
              <w:t>≤50元</w:t>
            </w:r>
          </w:p>
        </w:tc>
        <w:tc>
          <w:tcPr>
            <w:tcW w:w="1843" w:type="dxa"/>
            <w:vAlign w:val="center"/>
          </w:tcPr>
          <w:p>
            <w:pPr>
              <w:pStyle w:val="13"/>
            </w:pPr>
            <w:r>
              <w:t>每批次检测费用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 xml:space="preserve"> 完成全年检测批次</w:t>
            </w:r>
          </w:p>
        </w:tc>
        <w:tc>
          <w:tcPr>
            <w:tcW w:w="2891" w:type="dxa"/>
            <w:vAlign w:val="center"/>
          </w:tcPr>
          <w:p>
            <w:pPr>
              <w:pStyle w:val="13"/>
            </w:pPr>
            <w:r>
              <w:t xml:space="preserve"> 完成全年检测批次</w:t>
            </w:r>
          </w:p>
        </w:tc>
        <w:tc>
          <w:tcPr>
            <w:tcW w:w="1276" w:type="dxa"/>
            <w:vAlign w:val="center"/>
          </w:tcPr>
          <w:p>
            <w:pPr>
              <w:pStyle w:val="13"/>
            </w:pPr>
            <w:r>
              <w:t>完成</w:t>
            </w:r>
          </w:p>
        </w:tc>
        <w:tc>
          <w:tcPr>
            <w:tcW w:w="1843" w:type="dxa"/>
            <w:vAlign w:val="center"/>
          </w:tcPr>
          <w:p>
            <w:pPr>
              <w:pStyle w:val="13"/>
            </w:pPr>
            <w:r>
              <w:t xml:space="preserve"> 完成全年检测批次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提高农民的农产品质量安全意识</w:t>
            </w:r>
          </w:p>
        </w:tc>
        <w:tc>
          <w:tcPr>
            <w:tcW w:w="2891" w:type="dxa"/>
            <w:vAlign w:val="center"/>
          </w:tcPr>
          <w:p>
            <w:pPr>
              <w:pStyle w:val="13"/>
            </w:pPr>
            <w:r>
              <w:t>提高农民的农产品质量安全意识</w:t>
            </w:r>
          </w:p>
        </w:tc>
        <w:tc>
          <w:tcPr>
            <w:tcW w:w="1276" w:type="dxa"/>
            <w:vAlign w:val="center"/>
          </w:tcPr>
          <w:p>
            <w:pPr>
              <w:pStyle w:val="13"/>
            </w:pPr>
            <w:r>
              <w:t>得到提高</w:t>
            </w:r>
          </w:p>
        </w:tc>
        <w:tc>
          <w:tcPr>
            <w:tcW w:w="1843" w:type="dxa"/>
            <w:vAlign w:val="center"/>
          </w:tcPr>
          <w:p>
            <w:pPr>
              <w:pStyle w:val="13"/>
            </w:pPr>
            <w:r>
              <w:t>提高农民的农产品质量安全意识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减少农民使用农兽药的次数</w:t>
            </w:r>
          </w:p>
        </w:tc>
        <w:tc>
          <w:tcPr>
            <w:tcW w:w="2891" w:type="dxa"/>
            <w:vAlign w:val="center"/>
          </w:tcPr>
          <w:p>
            <w:pPr>
              <w:pStyle w:val="13"/>
            </w:pPr>
            <w:r>
              <w:t>减少农民使用农兽药的次数</w:t>
            </w:r>
          </w:p>
        </w:tc>
        <w:tc>
          <w:tcPr>
            <w:tcW w:w="1276" w:type="dxa"/>
            <w:vAlign w:val="center"/>
          </w:tcPr>
          <w:p>
            <w:pPr>
              <w:pStyle w:val="13"/>
            </w:pPr>
            <w:r>
              <w:t>减少</w:t>
            </w:r>
          </w:p>
        </w:tc>
        <w:tc>
          <w:tcPr>
            <w:tcW w:w="1843" w:type="dxa"/>
            <w:vAlign w:val="center"/>
          </w:tcPr>
          <w:p>
            <w:pPr>
              <w:pStyle w:val="13"/>
            </w:pPr>
            <w:r>
              <w:t>减少农民使用农兽药的次数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农产品质量安全的可持续性</w:t>
            </w:r>
          </w:p>
        </w:tc>
        <w:tc>
          <w:tcPr>
            <w:tcW w:w="2891" w:type="dxa"/>
            <w:vAlign w:val="center"/>
          </w:tcPr>
          <w:p>
            <w:pPr>
              <w:pStyle w:val="13"/>
            </w:pPr>
            <w:r>
              <w:t>农产品质量安全的可持续性</w:t>
            </w:r>
          </w:p>
        </w:tc>
        <w:tc>
          <w:tcPr>
            <w:tcW w:w="1276" w:type="dxa"/>
            <w:vAlign w:val="center"/>
          </w:tcPr>
          <w:p>
            <w:pPr>
              <w:pStyle w:val="13"/>
            </w:pPr>
            <w:r>
              <w:t>可持续发展</w:t>
            </w:r>
          </w:p>
        </w:tc>
        <w:tc>
          <w:tcPr>
            <w:tcW w:w="1843" w:type="dxa"/>
            <w:vAlign w:val="center"/>
          </w:tcPr>
          <w:p>
            <w:pPr>
              <w:pStyle w:val="13"/>
            </w:pPr>
            <w:r>
              <w:t>农产品质量安全的可持续性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受益群众满意度调查</w:t>
            </w:r>
          </w:p>
        </w:tc>
        <w:tc>
          <w:tcPr>
            <w:tcW w:w="2891" w:type="dxa"/>
            <w:vAlign w:val="center"/>
          </w:tcPr>
          <w:p>
            <w:pPr>
              <w:pStyle w:val="13"/>
            </w:pPr>
            <w:r>
              <w:t>受益群众满意度调查</w:t>
            </w:r>
          </w:p>
        </w:tc>
        <w:tc>
          <w:tcPr>
            <w:tcW w:w="1276" w:type="dxa"/>
            <w:vAlign w:val="center"/>
          </w:tcPr>
          <w:p>
            <w:pPr>
              <w:pStyle w:val="13"/>
            </w:pPr>
            <w:r>
              <w:t>≥95百分比</w:t>
            </w:r>
          </w:p>
        </w:tc>
        <w:tc>
          <w:tcPr>
            <w:tcW w:w="1843" w:type="dxa"/>
            <w:vAlign w:val="center"/>
          </w:tcPr>
          <w:p>
            <w:pPr>
              <w:pStyle w:val="13"/>
            </w:pPr>
            <w:r>
              <w:t>受益群众满意度调查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59"/>
      <w:r>
        <w:rPr>
          <w:rFonts w:ascii="方正仿宋_GBK" w:hAnsi="方正仿宋_GBK" w:eastAsia="方正仿宋_GBK" w:cs="方正仿宋_GBK"/>
          <w:color w:val="000000"/>
          <w:sz w:val="28"/>
        </w:rPr>
        <w:t>56.农村人居粪污第三方运营服务费绩效目标表</w:t>
      </w:r>
      <w:bookmarkEnd w:id="5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13022923P00JXC4141045</w:t>
            </w:r>
          </w:p>
        </w:tc>
        <w:tc>
          <w:tcPr>
            <w:tcW w:w="1587" w:type="dxa"/>
            <w:vAlign w:val="center"/>
          </w:tcPr>
          <w:p>
            <w:pPr>
              <w:pStyle w:val="14"/>
            </w:pPr>
            <w:r>
              <w:t>项目名称</w:t>
            </w:r>
          </w:p>
        </w:tc>
        <w:tc>
          <w:tcPr>
            <w:tcW w:w="4422" w:type="dxa"/>
            <w:gridSpan w:val="3"/>
            <w:vAlign w:val="center"/>
          </w:tcPr>
          <w:p>
            <w:pPr>
              <w:pStyle w:val="13"/>
            </w:pPr>
            <w:r>
              <w:t>农村人居粪污第三方运营服务费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w:t>
            </w:r>
          </w:p>
        </w:tc>
        <w:tc>
          <w:tcPr>
            <w:tcW w:w="1587" w:type="dxa"/>
            <w:vAlign w:val="center"/>
          </w:tcPr>
          <w:p>
            <w:pPr>
              <w:pStyle w:val="14"/>
            </w:pPr>
            <w:r>
              <w:t>其中：财政    资金</w:t>
            </w:r>
          </w:p>
        </w:tc>
        <w:tc>
          <w:tcPr>
            <w:tcW w:w="1304" w:type="dxa"/>
            <w:vAlign w:val="center"/>
          </w:tcPr>
          <w:p>
            <w:pPr>
              <w:pStyle w:val="13"/>
            </w:pPr>
            <w:r>
              <w:t>5000000.00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购买农村人居粪污第三方运营服务</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1.购买农村人居粪污第三方运营服务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购买运营服务</w:t>
            </w:r>
          </w:p>
        </w:tc>
        <w:tc>
          <w:tcPr>
            <w:tcW w:w="2891" w:type="dxa"/>
            <w:vAlign w:val="center"/>
          </w:tcPr>
          <w:p>
            <w:pPr>
              <w:pStyle w:val="13"/>
            </w:pPr>
            <w:r>
              <w:t>服务期1年</w:t>
            </w:r>
          </w:p>
        </w:tc>
        <w:tc>
          <w:tcPr>
            <w:tcW w:w="1276" w:type="dxa"/>
            <w:vAlign w:val="center"/>
          </w:tcPr>
          <w:p>
            <w:pPr>
              <w:pStyle w:val="13"/>
            </w:pPr>
            <w:r>
              <w:t>1年</w:t>
            </w:r>
          </w:p>
        </w:tc>
        <w:tc>
          <w:tcPr>
            <w:tcW w:w="1843" w:type="dxa"/>
            <w:vAlign w:val="center"/>
          </w:tcPr>
          <w:p>
            <w:pPr>
              <w:pStyle w:val="13"/>
            </w:pPr>
            <w:r>
              <w:t>购买运营服务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w:t>
            </w:r>
          </w:p>
        </w:tc>
        <w:tc>
          <w:tcPr>
            <w:tcW w:w="2891" w:type="dxa"/>
            <w:vAlign w:val="center"/>
          </w:tcPr>
          <w:p>
            <w:pPr>
              <w:pStyle w:val="13"/>
            </w:pPr>
            <w:r>
              <w:t>合格</w:t>
            </w:r>
          </w:p>
        </w:tc>
        <w:tc>
          <w:tcPr>
            <w:tcW w:w="1276" w:type="dxa"/>
            <w:vAlign w:val="center"/>
          </w:tcPr>
          <w:p>
            <w:pPr>
              <w:pStyle w:val="13"/>
            </w:pPr>
            <w:r>
              <w:t>合格</w:t>
            </w:r>
          </w:p>
        </w:tc>
        <w:tc>
          <w:tcPr>
            <w:tcW w:w="1843" w:type="dxa"/>
            <w:vAlign w:val="center"/>
          </w:tcPr>
          <w:p>
            <w:pPr>
              <w:pStyle w:val="13"/>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全年</w:t>
            </w:r>
          </w:p>
        </w:tc>
        <w:tc>
          <w:tcPr>
            <w:tcW w:w="2891" w:type="dxa"/>
            <w:vAlign w:val="center"/>
          </w:tcPr>
          <w:p>
            <w:pPr>
              <w:pStyle w:val="13"/>
            </w:pPr>
            <w:r>
              <w:t>2023年全年</w:t>
            </w:r>
          </w:p>
        </w:tc>
        <w:tc>
          <w:tcPr>
            <w:tcW w:w="1276" w:type="dxa"/>
            <w:vAlign w:val="center"/>
          </w:tcPr>
          <w:p>
            <w:pPr>
              <w:pStyle w:val="13"/>
            </w:pPr>
            <w:r>
              <w:t>全年</w:t>
            </w:r>
          </w:p>
        </w:tc>
        <w:tc>
          <w:tcPr>
            <w:tcW w:w="1843" w:type="dxa"/>
            <w:vAlign w:val="center"/>
          </w:tcPr>
          <w:p>
            <w:pPr>
              <w:pStyle w:val="13"/>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符合标准</w:t>
            </w:r>
          </w:p>
        </w:tc>
        <w:tc>
          <w:tcPr>
            <w:tcW w:w="2891" w:type="dxa"/>
            <w:vAlign w:val="center"/>
          </w:tcPr>
          <w:p>
            <w:pPr>
              <w:pStyle w:val="13"/>
            </w:pPr>
            <w:r>
              <w:t>符合财政采购标准</w:t>
            </w:r>
          </w:p>
        </w:tc>
        <w:tc>
          <w:tcPr>
            <w:tcW w:w="1276" w:type="dxa"/>
            <w:vAlign w:val="center"/>
          </w:tcPr>
          <w:p>
            <w:pPr>
              <w:pStyle w:val="13"/>
            </w:pPr>
            <w:r>
              <w:t>100百分比</w:t>
            </w:r>
          </w:p>
        </w:tc>
        <w:tc>
          <w:tcPr>
            <w:tcW w:w="1843" w:type="dxa"/>
            <w:vAlign w:val="center"/>
          </w:tcPr>
          <w:p>
            <w:pPr>
              <w:pStyle w:val="13"/>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减少环境污染</w:t>
            </w:r>
          </w:p>
        </w:tc>
        <w:tc>
          <w:tcPr>
            <w:tcW w:w="2891" w:type="dxa"/>
            <w:vAlign w:val="center"/>
          </w:tcPr>
          <w:p>
            <w:pPr>
              <w:pStyle w:val="13"/>
            </w:pPr>
            <w:r>
              <w:t>减少环境污染</w:t>
            </w:r>
          </w:p>
        </w:tc>
        <w:tc>
          <w:tcPr>
            <w:tcW w:w="1276" w:type="dxa"/>
            <w:vAlign w:val="center"/>
          </w:tcPr>
          <w:p>
            <w:pPr>
              <w:pStyle w:val="13"/>
            </w:pPr>
            <w:r>
              <w:t>长期</w:t>
            </w:r>
          </w:p>
        </w:tc>
        <w:tc>
          <w:tcPr>
            <w:tcW w:w="1843" w:type="dxa"/>
            <w:vAlign w:val="center"/>
          </w:tcPr>
          <w:p>
            <w:pPr>
              <w:pStyle w:val="13"/>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改善人居环境</w:t>
            </w:r>
          </w:p>
        </w:tc>
        <w:tc>
          <w:tcPr>
            <w:tcW w:w="2891" w:type="dxa"/>
            <w:vAlign w:val="center"/>
          </w:tcPr>
          <w:p>
            <w:pPr>
              <w:pStyle w:val="13"/>
            </w:pPr>
            <w:r>
              <w:t>改善人居环境</w:t>
            </w:r>
          </w:p>
        </w:tc>
        <w:tc>
          <w:tcPr>
            <w:tcW w:w="1276" w:type="dxa"/>
            <w:vAlign w:val="center"/>
          </w:tcPr>
          <w:p>
            <w:pPr>
              <w:pStyle w:val="13"/>
            </w:pPr>
            <w:r>
              <w:t>长期</w:t>
            </w:r>
          </w:p>
        </w:tc>
        <w:tc>
          <w:tcPr>
            <w:tcW w:w="1843" w:type="dxa"/>
            <w:vAlign w:val="center"/>
          </w:tcPr>
          <w:p>
            <w:pPr>
              <w:pStyle w:val="13"/>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解决人居粪污污染问题</w:t>
            </w:r>
          </w:p>
        </w:tc>
        <w:tc>
          <w:tcPr>
            <w:tcW w:w="2891" w:type="dxa"/>
            <w:vAlign w:val="center"/>
          </w:tcPr>
          <w:p>
            <w:pPr>
              <w:pStyle w:val="13"/>
            </w:pPr>
            <w:r>
              <w:t>解决人居粪污污染问题</w:t>
            </w:r>
          </w:p>
        </w:tc>
        <w:tc>
          <w:tcPr>
            <w:tcW w:w="1276" w:type="dxa"/>
            <w:vAlign w:val="center"/>
          </w:tcPr>
          <w:p>
            <w:pPr>
              <w:pStyle w:val="13"/>
            </w:pPr>
            <w:r>
              <w:t>长期</w:t>
            </w:r>
          </w:p>
        </w:tc>
        <w:tc>
          <w:tcPr>
            <w:tcW w:w="1843" w:type="dxa"/>
            <w:vAlign w:val="center"/>
          </w:tcPr>
          <w:p>
            <w:pPr>
              <w:pStyle w:val="13"/>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解决人居粪污污染问题</w:t>
            </w:r>
          </w:p>
        </w:tc>
        <w:tc>
          <w:tcPr>
            <w:tcW w:w="2891" w:type="dxa"/>
            <w:vAlign w:val="center"/>
          </w:tcPr>
          <w:p>
            <w:pPr>
              <w:pStyle w:val="13"/>
            </w:pPr>
            <w:r>
              <w:t>解决人居粪污污染问题</w:t>
            </w:r>
          </w:p>
        </w:tc>
        <w:tc>
          <w:tcPr>
            <w:tcW w:w="1276" w:type="dxa"/>
            <w:vAlign w:val="center"/>
          </w:tcPr>
          <w:p>
            <w:pPr>
              <w:pStyle w:val="13"/>
            </w:pPr>
            <w:r>
              <w:t>长期</w:t>
            </w:r>
          </w:p>
        </w:tc>
        <w:tc>
          <w:tcPr>
            <w:tcW w:w="1843" w:type="dxa"/>
            <w:vAlign w:val="center"/>
          </w:tcPr>
          <w:p>
            <w:pPr>
              <w:pStyle w:val="13"/>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w:t>
            </w:r>
          </w:p>
        </w:tc>
        <w:tc>
          <w:tcPr>
            <w:tcW w:w="1276" w:type="dxa"/>
            <w:vAlign w:val="center"/>
          </w:tcPr>
          <w:p>
            <w:pPr>
              <w:pStyle w:val="13"/>
            </w:pPr>
            <w:r>
              <w:t>≥95百分比</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60"/>
      <w:r>
        <w:rPr>
          <w:rFonts w:ascii="方正仿宋_GBK" w:hAnsi="方正仿宋_GBK" w:eastAsia="方正仿宋_GBK" w:cs="方正仿宋_GBK"/>
          <w:color w:val="000000"/>
          <w:sz w:val="28"/>
        </w:rPr>
        <w:t>57.农村宅基地省级试点绩效目标表</w:t>
      </w:r>
      <w:bookmarkEnd w:id="5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13022923P00JXC414298P</w:t>
            </w:r>
          </w:p>
        </w:tc>
        <w:tc>
          <w:tcPr>
            <w:tcW w:w="1587" w:type="dxa"/>
            <w:vAlign w:val="center"/>
          </w:tcPr>
          <w:p>
            <w:pPr>
              <w:pStyle w:val="14"/>
            </w:pPr>
            <w:r>
              <w:t>项目名称</w:t>
            </w:r>
          </w:p>
        </w:tc>
        <w:tc>
          <w:tcPr>
            <w:tcW w:w="4422" w:type="dxa"/>
            <w:gridSpan w:val="3"/>
            <w:vAlign w:val="center"/>
          </w:tcPr>
          <w:p>
            <w:pPr>
              <w:pStyle w:val="13"/>
            </w:pPr>
            <w:r>
              <w:t>农村宅基地省级试点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省级试点农村宅基地规范化管理闲置宅基地闲置住宅盘活利用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1.省级试点农村宅基地规范化管理闲置宅基地闲置住宅盘活利用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每季度培训1次</w:t>
            </w:r>
          </w:p>
        </w:tc>
        <w:tc>
          <w:tcPr>
            <w:tcW w:w="2891" w:type="dxa"/>
            <w:vAlign w:val="center"/>
          </w:tcPr>
          <w:p>
            <w:pPr>
              <w:pStyle w:val="13"/>
            </w:pPr>
            <w:r>
              <w:t>每季度培训1次</w:t>
            </w:r>
          </w:p>
        </w:tc>
        <w:tc>
          <w:tcPr>
            <w:tcW w:w="1276" w:type="dxa"/>
            <w:vAlign w:val="center"/>
          </w:tcPr>
          <w:p>
            <w:pPr>
              <w:pStyle w:val="13"/>
            </w:pPr>
            <w:r>
              <w:t>1次/季度</w:t>
            </w:r>
          </w:p>
        </w:tc>
        <w:tc>
          <w:tcPr>
            <w:tcW w:w="1843" w:type="dxa"/>
            <w:vAlign w:val="center"/>
          </w:tcPr>
          <w:p>
            <w:pPr>
              <w:pStyle w:val="13"/>
            </w:pPr>
            <w:r>
              <w:t>每季度培训1次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按试点方案进行</w:t>
            </w:r>
          </w:p>
        </w:tc>
        <w:tc>
          <w:tcPr>
            <w:tcW w:w="2891" w:type="dxa"/>
            <w:vAlign w:val="center"/>
          </w:tcPr>
          <w:p>
            <w:pPr>
              <w:pStyle w:val="13"/>
            </w:pPr>
            <w:r>
              <w:t>按试点方案进行</w:t>
            </w:r>
          </w:p>
        </w:tc>
        <w:tc>
          <w:tcPr>
            <w:tcW w:w="1276" w:type="dxa"/>
            <w:vAlign w:val="center"/>
          </w:tcPr>
          <w:p>
            <w:pPr>
              <w:pStyle w:val="13"/>
            </w:pPr>
            <w:r>
              <w:t>100百分比</w:t>
            </w:r>
          </w:p>
        </w:tc>
        <w:tc>
          <w:tcPr>
            <w:tcW w:w="1843" w:type="dxa"/>
            <w:vAlign w:val="center"/>
          </w:tcPr>
          <w:p>
            <w:pPr>
              <w:pStyle w:val="13"/>
            </w:pPr>
            <w:r>
              <w:t>按试点方案进行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项目时间</w:t>
            </w:r>
          </w:p>
        </w:tc>
        <w:tc>
          <w:tcPr>
            <w:tcW w:w="2891" w:type="dxa"/>
            <w:vAlign w:val="center"/>
          </w:tcPr>
          <w:p>
            <w:pPr>
              <w:pStyle w:val="13"/>
            </w:pPr>
            <w:r>
              <w:t>一年</w:t>
            </w:r>
          </w:p>
        </w:tc>
        <w:tc>
          <w:tcPr>
            <w:tcW w:w="1276" w:type="dxa"/>
            <w:vAlign w:val="center"/>
          </w:tcPr>
          <w:p>
            <w:pPr>
              <w:pStyle w:val="13"/>
            </w:pPr>
            <w:r>
              <w:t>1年</w:t>
            </w:r>
          </w:p>
        </w:tc>
        <w:tc>
          <w:tcPr>
            <w:tcW w:w="1843" w:type="dxa"/>
            <w:vAlign w:val="center"/>
          </w:tcPr>
          <w:p>
            <w:pPr>
              <w:pStyle w:val="13"/>
            </w:pPr>
            <w:r>
              <w:t>项目时间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安排资金</w:t>
            </w:r>
          </w:p>
        </w:tc>
        <w:tc>
          <w:tcPr>
            <w:tcW w:w="2891" w:type="dxa"/>
            <w:vAlign w:val="center"/>
          </w:tcPr>
          <w:p>
            <w:pPr>
              <w:pStyle w:val="13"/>
            </w:pPr>
            <w:r>
              <w:t>安排资金</w:t>
            </w:r>
          </w:p>
        </w:tc>
        <w:tc>
          <w:tcPr>
            <w:tcW w:w="1276" w:type="dxa"/>
            <w:vAlign w:val="center"/>
          </w:tcPr>
          <w:p>
            <w:pPr>
              <w:pStyle w:val="13"/>
            </w:pPr>
            <w:r>
              <w:t>30万元</w:t>
            </w:r>
          </w:p>
        </w:tc>
        <w:tc>
          <w:tcPr>
            <w:tcW w:w="1843" w:type="dxa"/>
            <w:vAlign w:val="center"/>
          </w:tcPr>
          <w:p>
            <w:pPr>
              <w:pStyle w:val="13"/>
            </w:pPr>
            <w:r>
              <w:t>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提高村集体收入</w:t>
            </w:r>
          </w:p>
        </w:tc>
        <w:tc>
          <w:tcPr>
            <w:tcW w:w="2891" w:type="dxa"/>
            <w:vAlign w:val="center"/>
          </w:tcPr>
          <w:p>
            <w:pPr>
              <w:pStyle w:val="13"/>
            </w:pPr>
            <w:r>
              <w:t>省级农村宅基地管理试点</w:t>
            </w:r>
          </w:p>
        </w:tc>
        <w:tc>
          <w:tcPr>
            <w:tcW w:w="1276" w:type="dxa"/>
            <w:vAlign w:val="center"/>
          </w:tcPr>
          <w:p>
            <w:pPr>
              <w:pStyle w:val="13"/>
            </w:pPr>
            <w:r>
              <w:t>完成目标</w:t>
            </w:r>
          </w:p>
        </w:tc>
        <w:tc>
          <w:tcPr>
            <w:tcW w:w="1843" w:type="dxa"/>
            <w:vAlign w:val="center"/>
          </w:tcPr>
          <w:p>
            <w:pPr>
              <w:pStyle w:val="13"/>
            </w:pPr>
            <w:r>
              <w:t>提高村集体收入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宅基地规范化管理</w:t>
            </w:r>
          </w:p>
        </w:tc>
        <w:tc>
          <w:tcPr>
            <w:tcW w:w="2891" w:type="dxa"/>
            <w:vAlign w:val="center"/>
          </w:tcPr>
          <w:p>
            <w:pPr>
              <w:pStyle w:val="13"/>
            </w:pPr>
            <w:r>
              <w:t>加强宅基地管理改善人居环境</w:t>
            </w:r>
          </w:p>
        </w:tc>
        <w:tc>
          <w:tcPr>
            <w:tcW w:w="1276" w:type="dxa"/>
            <w:vAlign w:val="center"/>
          </w:tcPr>
          <w:p>
            <w:pPr>
              <w:pStyle w:val="13"/>
            </w:pPr>
            <w:r>
              <w:t>完成目标</w:t>
            </w:r>
          </w:p>
        </w:tc>
        <w:tc>
          <w:tcPr>
            <w:tcW w:w="1843" w:type="dxa"/>
            <w:vAlign w:val="center"/>
          </w:tcPr>
          <w:p>
            <w:pPr>
              <w:pStyle w:val="13"/>
            </w:pPr>
            <w:r>
              <w:t>宅基地规范化管理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改善人居</w:t>
            </w:r>
          </w:p>
        </w:tc>
        <w:tc>
          <w:tcPr>
            <w:tcW w:w="2891" w:type="dxa"/>
            <w:vAlign w:val="center"/>
          </w:tcPr>
          <w:p>
            <w:pPr>
              <w:pStyle w:val="13"/>
            </w:pPr>
            <w:r>
              <w:t>改善人居环境</w:t>
            </w:r>
          </w:p>
        </w:tc>
        <w:tc>
          <w:tcPr>
            <w:tcW w:w="1276" w:type="dxa"/>
            <w:vAlign w:val="center"/>
          </w:tcPr>
          <w:p>
            <w:pPr>
              <w:pStyle w:val="13"/>
            </w:pPr>
            <w:r>
              <w:t>完成目标</w:t>
            </w:r>
          </w:p>
        </w:tc>
        <w:tc>
          <w:tcPr>
            <w:tcW w:w="1843" w:type="dxa"/>
            <w:vAlign w:val="center"/>
          </w:tcPr>
          <w:p>
            <w:pPr>
              <w:pStyle w:val="13"/>
            </w:pPr>
            <w:r>
              <w:t>改善人居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节约用地</w:t>
            </w:r>
          </w:p>
        </w:tc>
        <w:tc>
          <w:tcPr>
            <w:tcW w:w="2891" w:type="dxa"/>
            <w:vAlign w:val="center"/>
          </w:tcPr>
          <w:p>
            <w:pPr>
              <w:pStyle w:val="13"/>
            </w:pPr>
            <w:r>
              <w:t>闲置盘活增加集体收入</w:t>
            </w:r>
          </w:p>
        </w:tc>
        <w:tc>
          <w:tcPr>
            <w:tcW w:w="1276" w:type="dxa"/>
            <w:vAlign w:val="center"/>
          </w:tcPr>
          <w:p>
            <w:pPr>
              <w:pStyle w:val="13"/>
            </w:pPr>
            <w:r>
              <w:t>完成目标</w:t>
            </w:r>
          </w:p>
        </w:tc>
        <w:tc>
          <w:tcPr>
            <w:tcW w:w="1843" w:type="dxa"/>
            <w:vAlign w:val="center"/>
          </w:tcPr>
          <w:p>
            <w:pPr>
              <w:pStyle w:val="13"/>
            </w:pPr>
            <w:r>
              <w:t>节约用地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≥90百分比</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61"/>
      <w:r>
        <w:rPr>
          <w:rFonts w:ascii="方正仿宋_GBK" w:hAnsi="方正仿宋_GBK" w:eastAsia="方正仿宋_GBK" w:cs="方正仿宋_GBK"/>
          <w:color w:val="000000"/>
          <w:sz w:val="28"/>
        </w:rPr>
        <w:t>58.聘请法律顾问经费绩效目标表</w:t>
      </w:r>
      <w:bookmarkEnd w:id="6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13022923P00JXC414299B</w:t>
            </w:r>
          </w:p>
        </w:tc>
        <w:tc>
          <w:tcPr>
            <w:tcW w:w="1587" w:type="dxa"/>
            <w:vAlign w:val="center"/>
          </w:tcPr>
          <w:p>
            <w:pPr>
              <w:pStyle w:val="14"/>
            </w:pPr>
            <w:r>
              <w:t>项目名称</w:t>
            </w:r>
          </w:p>
        </w:tc>
        <w:tc>
          <w:tcPr>
            <w:tcW w:w="4422" w:type="dxa"/>
            <w:gridSpan w:val="3"/>
            <w:vAlign w:val="center"/>
          </w:tcPr>
          <w:p>
            <w:pPr>
              <w:pStyle w:val="13"/>
            </w:pPr>
            <w:r>
              <w:t>聘请法律顾问经费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聘请法律顾问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聘请专家完成任务目标率</w:t>
            </w:r>
          </w:p>
        </w:tc>
        <w:tc>
          <w:tcPr>
            <w:tcW w:w="2891" w:type="dxa"/>
            <w:vAlign w:val="center"/>
          </w:tcPr>
          <w:p>
            <w:pPr>
              <w:pStyle w:val="13"/>
            </w:pPr>
            <w:r>
              <w:t>聘请专家完成任务目标率</w:t>
            </w:r>
          </w:p>
        </w:tc>
        <w:tc>
          <w:tcPr>
            <w:tcW w:w="1276" w:type="dxa"/>
            <w:vAlign w:val="center"/>
          </w:tcPr>
          <w:p>
            <w:pPr>
              <w:pStyle w:val="13"/>
            </w:pPr>
            <w:r>
              <w:t>≥90%</w:t>
            </w:r>
          </w:p>
        </w:tc>
        <w:tc>
          <w:tcPr>
            <w:tcW w:w="1843" w:type="dxa"/>
            <w:vAlign w:val="center"/>
          </w:tcPr>
          <w:p>
            <w:pPr>
              <w:pStyle w:val="13"/>
            </w:pPr>
            <w:r>
              <w:t>聘请专家完成任务目标率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法律咨询次数</w:t>
            </w:r>
          </w:p>
        </w:tc>
        <w:tc>
          <w:tcPr>
            <w:tcW w:w="2891" w:type="dxa"/>
            <w:vAlign w:val="center"/>
          </w:tcPr>
          <w:p>
            <w:pPr>
              <w:pStyle w:val="13"/>
            </w:pPr>
            <w:r>
              <w:t>法律咨询次数</w:t>
            </w:r>
          </w:p>
        </w:tc>
        <w:tc>
          <w:tcPr>
            <w:tcW w:w="1276" w:type="dxa"/>
            <w:vAlign w:val="center"/>
          </w:tcPr>
          <w:p>
            <w:pPr>
              <w:pStyle w:val="13"/>
            </w:pPr>
            <w:r>
              <w:t>≥20次</w:t>
            </w:r>
          </w:p>
        </w:tc>
        <w:tc>
          <w:tcPr>
            <w:tcW w:w="1843" w:type="dxa"/>
            <w:vAlign w:val="center"/>
          </w:tcPr>
          <w:p>
            <w:pPr>
              <w:pStyle w:val="13"/>
            </w:pPr>
            <w:r>
              <w:t>法律咨询次数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法律咨询及时性</w:t>
            </w:r>
          </w:p>
        </w:tc>
        <w:tc>
          <w:tcPr>
            <w:tcW w:w="2891" w:type="dxa"/>
            <w:vAlign w:val="center"/>
          </w:tcPr>
          <w:p>
            <w:pPr>
              <w:pStyle w:val="13"/>
            </w:pPr>
            <w:r>
              <w:t>法律咨询及时性</w:t>
            </w:r>
          </w:p>
        </w:tc>
        <w:tc>
          <w:tcPr>
            <w:tcW w:w="1276" w:type="dxa"/>
            <w:vAlign w:val="center"/>
          </w:tcPr>
          <w:p>
            <w:pPr>
              <w:pStyle w:val="13"/>
            </w:pPr>
            <w:r>
              <w:t>法律咨询及时性</w:t>
            </w:r>
          </w:p>
        </w:tc>
        <w:tc>
          <w:tcPr>
            <w:tcW w:w="1843" w:type="dxa"/>
            <w:vAlign w:val="center"/>
          </w:tcPr>
          <w:p>
            <w:pPr>
              <w:pStyle w:val="13"/>
            </w:pPr>
            <w:r>
              <w:t>法律咨询及时性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法律咨询完成率</w:t>
            </w:r>
          </w:p>
        </w:tc>
        <w:tc>
          <w:tcPr>
            <w:tcW w:w="2891" w:type="dxa"/>
            <w:vAlign w:val="center"/>
          </w:tcPr>
          <w:p>
            <w:pPr>
              <w:pStyle w:val="13"/>
            </w:pPr>
            <w:r>
              <w:t>法律咨询完成率</w:t>
            </w:r>
          </w:p>
        </w:tc>
        <w:tc>
          <w:tcPr>
            <w:tcW w:w="1276" w:type="dxa"/>
            <w:vAlign w:val="center"/>
          </w:tcPr>
          <w:p>
            <w:pPr>
              <w:pStyle w:val="13"/>
            </w:pPr>
            <w:r>
              <w:t>≥90%</w:t>
            </w:r>
          </w:p>
        </w:tc>
        <w:tc>
          <w:tcPr>
            <w:tcW w:w="1843" w:type="dxa"/>
            <w:vAlign w:val="center"/>
          </w:tcPr>
          <w:p>
            <w:pPr>
              <w:pStyle w:val="13"/>
            </w:pPr>
            <w:r>
              <w:t>法律咨询完成率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经费拨付完成率</w:t>
            </w:r>
          </w:p>
        </w:tc>
        <w:tc>
          <w:tcPr>
            <w:tcW w:w="2891" w:type="dxa"/>
            <w:vAlign w:val="center"/>
          </w:tcPr>
          <w:p>
            <w:pPr>
              <w:pStyle w:val="13"/>
            </w:pPr>
            <w:r>
              <w:t>经费拨付完成率</w:t>
            </w:r>
          </w:p>
        </w:tc>
        <w:tc>
          <w:tcPr>
            <w:tcW w:w="1276" w:type="dxa"/>
            <w:vAlign w:val="center"/>
          </w:tcPr>
          <w:p>
            <w:pPr>
              <w:pStyle w:val="13"/>
            </w:pPr>
            <w:r>
              <w:t>≥90%</w:t>
            </w:r>
          </w:p>
        </w:tc>
        <w:tc>
          <w:tcPr>
            <w:tcW w:w="1843" w:type="dxa"/>
            <w:vAlign w:val="center"/>
          </w:tcPr>
          <w:p>
            <w:pPr>
              <w:pStyle w:val="13"/>
            </w:pPr>
            <w:r>
              <w:t>经费拨付完成率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政策建议采纳率</w:t>
            </w:r>
          </w:p>
        </w:tc>
        <w:tc>
          <w:tcPr>
            <w:tcW w:w="2891" w:type="dxa"/>
            <w:vAlign w:val="center"/>
          </w:tcPr>
          <w:p>
            <w:pPr>
              <w:pStyle w:val="13"/>
            </w:pPr>
            <w:r>
              <w:t>政策建议采纳率</w:t>
            </w:r>
          </w:p>
        </w:tc>
        <w:tc>
          <w:tcPr>
            <w:tcW w:w="1276" w:type="dxa"/>
            <w:vAlign w:val="center"/>
          </w:tcPr>
          <w:p>
            <w:pPr>
              <w:pStyle w:val="13"/>
            </w:pPr>
            <w:r>
              <w:t>≥90%</w:t>
            </w:r>
          </w:p>
        </w:tc>
        <w:tc>
          <w:tcPr>
            <w:tcW w:w="1843" w:type="dxa"/>
            <w:vAlign w:val="center"/>
          </w:tcPr>
          <w:p>
            <w:pPr>
              <w:pStyle w:val="13"/>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完成群众问题解决率</w:t>
            </w:r>
          </w:p>
        </w:tc>
        <w:tc>
          <w:tcPr>
            <w:tcW w:w="2891" w:type="dxa"/>
            <w:vAlign w:val="center"/>
          </w:tcPr>
          <w:p>
            <w:pPr>
              <w:pStyle w:val="13"/>
            </w:pPr>
            <w:r>
              <w:t>完成群众问题解决率</w:t>
            </w:r>
          </w:p>
        </w:tc>
        <w:tc>
          <w:tcPr>
            <w:tcW w:w="1276" w:type="dxa"/>
            <w:vAlign w:val="center"/>
          </w:tcPr>
          <w:p>
            <w:pPr>
              <w:pStyle w:val="13"/>
            </w:pPr>
            <w:r>
              <w:t>≥90%</w:t>
            </w:r>
          </w:p>
        </w:tc>
        <w:tc>
          <w:tcPr>
            <w:tcW w:w="1843" w:type="dxa"/>
            <w:vAlign w:val="center"/>
          </w:tcPr>
          <w:p>
            <w:pPr>
              <w:pStyle w:val="13"/>
            </w:pPr>
            <w:r>
              <w:t>完成群众问题解决率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法律服务专线接通率</w:t>
            </w:r>
          </w:p>
        </w:tc>
        <w:tc>
          <w:tcPr>
            <w:tcW w:w="2891" w:type="dxa"/>
            <w:vAlign w:val="center"/>
          </w:tcPr>
          <w:p>
            <w:pPr>
              <w:pStyle w:val="13"/>
            </w:pPr>
            <w:r>
              <w:t>法律服务专线接通率</w:t>
            </w:r>
          </w:p>
        </w:tc>
        <w:tc>
          <w:tcPr>
            <w:tcW w:w="1276" w:type="dxa"/>
            <w:vAlign w:val="center"/>
          </w:tcPr>
          <w:p>
            <w:pPr>
              <w:pStyle w:val="13"/>
            </w:pPr>
            <w:r>
              <w:t>≥90%</w:t>
            </w:r>
          </w:p>
        </w:tc>
        <w:tc>
          <w:tcPr>
            <w:tcW w:w="1843" w:type="dxa"/>
            <w:vAlign w:val="center"/>
          </w:tcPr>
          <w:p>
            <w:pPr>
              <w:pStyle w:val="13"/>
            </w:pPr>
            <w:r>
              <w:t>法律服务专线接通率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62"/>
      <w:r>
        <w:rPr>
          <w:rFonts w:ascii="方正仿宋_GBK" w:hAnsi="方正仿宋_GBK" w:eastAsia="方正仿宋_GBK" w:cs="方正仿宋_GBK"/>
          <w:color w:val="000000"/>
          <w:sz w:val="28"/>
        </w:rPr>
        <w:t>59.人居粪污抽粪车、运转车保险费绩效目标表</w:t>
      </w:r>
      <w:bookmarkEnd w:id="6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13022923P00JXC414102X</w:t>
            </w:r>
          </w:p>
        </w:tc>
        <w:tc>
          <w:tcPr>
            <w:tcW w:w="1587" w:type="dxa"/>
            <w:vAlign w:val="center"/>
          </w:tcPr>
          <w:p>
            <w:pPr>
              <w:pStyle w:val="14"/>
            </w:pPr>
            <w:r>
              <w:t>项目名称</w:t>
            </w:r>
          </w:p>
        </w:tc>
        <w:tc>
          <w:tcPr>
            <w:tcW w:w="4422" w:type="dxa"/>
            <w:gridSpan w:val="3"/>
            <w:vAlign w:val="center"/>
          </w:tcPr>
          <w:p>
            <w:pPr>
              <w:pStyle w:val="13"/>
            </w:pPr>
            <w:r>
              <w:t>人居粪污抽粪车、运转车保险费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304" w:type="dxa"/>
            <w:vAlign w:val="center"/>
          </w:tcPr>
          <w:p>
            <w:pPr>
              <w:pStyle w:val="13"/>
            </w:pPr>
            <w:r>
              <w:t>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购买40辆抽粪车，2辆转运车保险</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1.购买40辆抽粪车，2辆转运车保险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购买保险服务</w:t>
            </w:r>
          </w:p>
        </w:tc>
        <w:tc>
          <w:tcPr>
            <w:tcW w:w="2891" w:type="dxa"/>
            <w:vAlign w:val="center"/>
          </w:tcPr>
          <w:p>
            <w:pPr>
              <w:pStyle w:val="13"/>
            </w:pPr>
            <w:r>
              <w:t>购买40辆抽粪车，2辆转运车保险</w:t>
            </w:r>
          </w:p>
        </w:tc>
        <w:tc>
          <w:tcPr>
            <w:tcW w:w="1276" w:type="dxa"/>
            <w:vAlign w:val="center"/>
          </w:tcPr>
          <w:p>
            <w:pPr>
              <w:pStyle w:val="13"/>
            </w:pPr>
            <w:r>
              <w:t>42辆</w:t>
            </w:r>
          </w:p>
        </w:tc>
        <w:tc>
          <w:tcPr>
            <w:tcW w:w="1843" w:type="dxa"/>
            <w:vAlign w:val="center"/>
          </w:tcPr>
          <w:p>
            <w:pPr>
              <w:pStyle w:val="13"/>
            </w:pPr>
            <w:r>
              <w:t>购买保险服务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w:t>
            </w:r>
          </w:p>
        </w:tc>
        <w:tc>
          <w:tcPr>
            <w:tcW w:w="2891" w:type="dxa"/>
            <w:vAlign w:val="center"/>
          </w:tcPr>
          <w:p>
            <w:pPr>
              <w:pStyle w:val="13"/>
            </w:pPr>
            <w:r>
              <w:t>合格</w:t>
            </w:r>
          </w:p>
        </w:tc>
        <w:tc>
          <w:tcPr>
            <w:tcW w:w="1276" w:type="dxa"/>
            <w:vAlign w:val="center"/>
          </w:tcPr>
          <w:p>
            <w:pPr>
              <w:pStyle w:val="13"/>
            </w:pPr>
            <w:r>
              <w:t>合格</w:t>
            </w:r>
          </w:p>
        </w:tc>
        <w:tc>
          <w:tcPr>
            <w:tcW w:w="1843" w:type="dxa"/>
            <w:vAlign w:val="center"/>
          </w:tcPr>
          <w:p>
            <w:pPr>
              <w:pStyle w:val="13"/>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w:t>
            </w:r>
          </w:p>
        </w:tc>
        <w:tc>
          <w:tcPr>
            <w:tcW w:w="2891" w:type="dxa"/>
            <w:vAlign w:val="center"/>
          </w:tcPr>
          <w:p>
            <w:pPr>
              <w:pStyle w:val="13"/>
            </w:pPr>
            <w:r>
              <w:t>车辆保险到期前</w:t>
            </w:r>
          </w:p>
        </w:tc>
        <w:tc>
          <w:tcPr>
            <w:tcW w:w="1276" w:type="dxa"/>
            <w:vAlign w:val="center"/>
          </w:tcPr>
          <w:p>
            <w:pPr>
              <w:pStyle w:val="13"/>
            </w:pPr>
            <w:r>
              <w:t>100百分比</w:t>
            </w:r>
          </w:p>
        </w:tc>
        <w:tc>
          <w:tcPr>
            <w:tcW w:w="1843" w:type="dxa"/>
            <w:vAlign w:val="center"/>
          </w:tcPr>
          <w:p>
            <w:pPr>
              <w:pStyle w:val="13"/>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符合标准</w:t>
            </w:r>
          </w:p>
        </w:tc>
        <w:tc>
          <w:tcPr>
            <w:tcW w:w="2891" w:type="dxa"/>
            <w:vAlign w:val="center"/>
          </w:tcPr>
          <w:p>
            <w:pPr>
              <w:pStyle w:val="13"/>
            </w:pPr>
            <w:r>
              <w:t>符合财政采购标准</w:t>
            </w:r>
          </w:p>
        </w:tc>
        <w:tc>
          <w:tcPr>
            <w:tcW w:w="1276" w:type="dxa"/>
            <w:vAlign w:val="center"/>
          </w:tcPr>
          <w:p>
            <w:pPr>
              <w:pStyle w:val="13"/>
            </w:pPr>
            <w:r>
              <w:t>100百分比</w:t>
            </w:r>
          </w:p>
        </w:tc>
        <w:tc>
          <w:tcPr>
            <w:tcW w:w="1843" w:type="dxa"/>
            <w:vAlign w:val="center"/>
          </w:tcPr>
          <w:p>
            <w:pPr>
              <w:pStyle w:val="13"/>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减少环境污染</w:t>
            </w:r>
          </w:p>
        </w:tc>
        <w:tc>
          <w:tcPr>
            <w:tcW w:w="2891" w:type="dxa"/>
            <w:vAlign w:val="center"/>
          </w:tcPr>
          <w:p>
            <w:pPr>
              <w:pStyle w:val="13"/>
            </w:pPr>
            <w:r>
              <w:t>减少环境污染</w:t>
            </w:r>
          </w:p>
        </w:tc>
        <w:tc>
          <w:tcPr>
            <w:tcW w:w="1276" w:type="dxa"/>
            <w:vAlign w:val="center"/>
          </w:tcPr>
          <w:p>
            <w:pPr>
              <w:pStyle w:val="13"/>
            </w:pPr>
            <w:r>
              <w:t>长期</w:t>
            </w:r>
          </w:p>
        </w:tc>
        <w:tc>
          <w:tcPr>
            <w:tcW w:w="1843" w:type="dxa"/>
            <w:vAlign w:val="center"/>
          </w:tcPr>
          <w:p>
            <w:pPr>
              <w:pStyle w:val="13"/>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改善人居环境</w:t>
            </w:r>
          </w:p>
        </w:tc>
        <w:tc>
          <w:tcPr>
            <w:tcW w:w="2891" w:type="dxa"/>
            <w:vAlign w:val="center"/>
          </w:tcPr>
          <w:p>
            <w:pPr>
              <w:pStyle w:val="13"/>
            </w:pPr>
            <w:r>
              <w:t>改善人居环境</w:t>
            </w:r>
          </w:p>
        </w:tc>
        <w:tc>
          <w:tcPr>
            <w:tcW w:w="1276" w:type="dxa"/>
            <w:vAlign w:val="center"/>
          </w:tcPr>
          <w:p>
            <w:pPr>
              <w:pStyle w:val="13"/>
            </w:pPr>
            <w:r>
              <w:t>长期</w:t>
            </w:r>
          </w:p>
        </w:tc>
        <w:tc>
          <w:tcPr>
            <w:tcW w:w="1843" w:type="dxa"/>
            <w:vAlign w:val="center"/>
          </w:tcPr>
          <w:p>
            <w:pPr>
              <w:pStyle w:val="13"/>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解决人居粪污污染问题</w:t>
            </w:r>
          </w:p>
        </w:tc>
        <w:tc>
          <w:tcPr>
            <w:tcW w:w="2891" w:type="dxa"/>
            <w:vAlign w:val="center"/>
          </w:tcPr>
          <w:p>
            <w:pPr>
              <w:pStyle w:val="13"/>
            </w:pPr>
            <w:r>
              <w:t>解决人居粪污污染问题</w:t>
            </w:r>
          </w:p>
        </w:tc>
        <w:tc>
          <w:tcPr>
            <w:tcW w:w="1276" w:type="dxa"/>
            <w:vAlign w:val="center"/>
          </w:tcPr>
          <w:p>
            <w:pPr>
              <w:pStyle w:val="13"/>
            </w:pPr>
            <w:r>
              <w:t>长期</w:t>
            </w:r>
          </w:p>
        </w:tc>
        <w:tc>
          <w:tcPr>
            <w:tcW w:w="1843" w:type="dxa"/>
            <w:vAlign w:val="center"/>
          </w:tcPr>
          <w:p>
            <w:pPr>
              <w:pStyle w:val="13"/>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解决人居粪污污染问题</w:t>
            </w:r>
          </w:p>
        </w:tc>
        <w:tc>
          <w:tcPr>
            <w:tcW w:w="2891" w:type="dxa"/>
            <w:vAlign w:val="center"/>
          </w:tcPr>
          <w:p>
            <w:pPr>
              <w:pStyle w:val="13"/>
            </w:pPr>
            <w:r>
              <w:t>解决人居粪污污染问题</w:t>
            </w:r>
          </w:p>
        </w:tc>
        <w:tc>
          <w:tcPr>
            <w:tcW w:w="1276" w:type="dxa"/>
            <w:vAlign w:val="center"/>
          </w:tcPr>
          <w:p>
            <w:pPr>
              <w:pStyle w:val="13"/>
            </w:pPr>
            <w:r>
              <w:t>长期</w:t>
            </w:r>
          </w:p>
        </w:tc>
        <w:tc>
          <w:tcPr>
            <w:tcW w:w="1843" w:type="dxa"/>
            <w:vAlign w:val="center"/>
          </w:tcPr>
          <w:p>
            <w:pPr>
              <w:pStyle w:val="13"/>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w:t>
            </w:r>
          </w:p>
        </w:tc>
        <w:tc>
          <w:tcPr>
            <w:tcW w:w="1276" w:type="dxa"/>
            <w:vAlign w:val="center"/>
          </w:tcPr>
          <w:p>
            <w:pPr>
              <w:pStyle w:val="13"/>
            </w:pPr>
            <w:r>
              <w:t>≥95百分比</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63"/>
      <w:r>
        <w:rPr>
          <w:rFonts w:ascii="方正仿宋_GBK" w:hAnsi="方正仿宋_GBK" w:eastAsia="方正仿宋_GBK" w:cs="方正仿宋_GBK"/>
          <w:color w:val="000000"/>
          <w:sz w:val="28"/>
        </w:rPr>
        <w:t>60.人居粪污项目抽粪车等办理购置税、行驶本相关费用绩效目标表</w:t>
      </w:r>
      <w:bookmarkEnd w:id="6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13022923P00JXC4141097</w:t>
            </w:r>
          </w:p>
        </w:tc>
        <w:tc>
          <w:tcPr>
            <w:tcW w:w="1587" w:type="dxa"/>
            <w:vAlign w:val="center"/>
          </w:tcPr>
          <w:p>
            <w:pPr>
              <w:pStyle w:val="14"/>
            </w:pPr>
            <w:r>
              <w:t>项目名称</w:t>
            </w:r>
          </w:p>
        </w:tc>
        <w:tc>
          <w:tcPr>
            <w:tcW w:w="4422" w:type="dxa"/>
            <w:gridSpan w:val="3"/>
            <w:vAlign w:val="center"/>
          </w:tcPr>
          <w:p>
            <w:pPr>
              <w:pStyle w:val="13"/>
            </w:pPr>
            <w:r>
              <w:t>人居粪污项目抽粪车等办理购置税、行驶本相关费用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110000.00</w:t>
            </w:r>
          </w:p>
        </w:tc>
        <w:tc>
          <w:tcPr>
            <w:tcW w:w="1587" w:type="dxa"/>
            <w:vAlign w:val="center"/>
          </w:tcPr>
          <w:p>
            <w:pPr>
              <w:pStyle w:val="14"/>
            </w:pPr>
            <w:r>
              <w:t>其中：财政    资金</w:t>
            </w:r>
          </w:p>
        </w:tc>
        <w:tc>
          <w:tcPr>
            <w:tcW w:w="1304" w:type="dxa"/>
            <w:vAlign w:val="center"/>
          </w:tcPr>
          <w:p>
            <w:pPr>
              <w:pStyle w:val="13"/>
            </w:pPr>
            <w:r>
              <w:t>110000.00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人居粪污项目抽粪车、转运车交纳车辆购置税和办理行驶本、牌照费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1.人居粪污项目抽粪车、转运车交纳车辆购置税和办理行驶本、牌照费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办理牌照、缴纳购置税</w:t>
            </w:r>
          </w:p>
        </w:tc>
        <w:tc>
          <w:tcPr>
            <w:tcW w:w="2891" w:type="dxa"/>
            <w:vAlign w:val="center"/>
          </w:tcPr>
          <w:p>
            <w:pPr>
              <w:pStyle w:val="13"/>
            </w:pPr>
            <w:r>
              <w:t>购买47辆抽粪车，2辆转运车保险</w:t>
            </w:r>
          </w:p>
        </w:tc>
        <w:tc>
          <w:tcPr>
            <w:tcW w:w="1276" w:type="dxa"/>
            <w:vAlign w:val="center"/>
          </w:tcPr>
          <w:p>
            <w:pPr>
              <w:pStyle w:val="13"/>
            </w:pPr>
            <w:r>
              <w:t>49辆</w:t>
            </w:r>
          </w:p>
        </w:tc>
        <w:tc>
          <w:tcPr>
            <w:tcW w:w="1843" w:type="dxa"/>
            <w:vAlign w:val="center"/>
          </w:tcPr>
          <w:p>
            <w:pPr>
              <w:pStyle w:val="13"/>
            </w:pPr>
            <w:r>
              <w:t>办理牌照、缴纳购置税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w:t>
            </w:r>
          </w:p>
        </w:tc>
        <w:tc>
          <w:tcPr>
            <w:tcW w:w="2891" w:type="dxa"/>
            <w:vAlign w:val="center"/>
          </w:tcPr>
          <w:p>
            <w:pPr>
              <w:pStyle w:val="13"/>
            </w:pPr>
            <w:r>
              <w:t>合格</w:t>
            </w:r>
          </w:p>
        </w:tc>
        <w:tc>
          <w:tcPr>
            <w:tcW w:w="1276" w:type="dxa"/>
            <w:vAlign w:val="center"/>
          </w:tcPr>
          <w:p>
            <w:pPr>
              <w:pStyle w:val="13"/>
            </w:pPr>
            <w:r>
              <w:t>合格</w:t>
            </w:r>
          </w:p>
        </w:tc>
        <w:tc>
          <w:tcPr>
            <w:tcW w:w="1843" w:type="dxa"/>
            <w:vAlign w:val="center"/>
          </w:tcPr>
          <w:p>
            <w:pPr>
              <w:pStyle w:val="13"/>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w:t>
            </w:r>
          </w:p>
        </w:tc>
        <w:tc>
          <w:tcPr>
            <w:tcW w:w="2891" w:type="dxa"/>
            <w:vAlign w:val="center"/>
          </w:tcPr>
          <w:p>
            <w:pPr>
              <w:pStyle w:val="13"/>
            </w:pPr>
            <w:r>
              <w:t>购买完成后及时办理</w:t>
            </w:r>
          </w:p>
        </w:tc>
        <w:tc>
          <w:tcPr>
            <w:tcW w:w="1276" w:type="dxa"/>
            <w:vAlign w:val="center"/>
          </w:tcPr>
          <w:p>
            <w:pPr>
              <w:pStyle w:val="13"/>
            </w:pPr>
            <w:r>
              <w:t>100百分比</w:t>
            </w:r>
          </w:p>
        </w:tc>
        <w:tc>
          <w:tcPr>
            <w:tcW w:w="1843" w:type="dxa"/>
            <w:vAlign w:val="center"/>
          </w:tcPr>
          <w:p>
            <w:pPr>
              <w:pStyle w:val="13"/>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符合标准</w:t>
            </w:r>
          </w:p>
        </w:tc>
        <w:tc>
          <w:tcPr>
            <w:tcW w:w="2891" w:type="dxa"/>
            <w:vAlign w:val="center"/>
          </w:tcPr>
          <w:p>
            <w:pPr>
              <w:pStyle w:val="13"/>
            </w:pPr>
            <w:r>
              <w:t>符合财政采购标准</w:t>
            </w:r>
          </w:p>
        </w:tc>
        <w:tc>
          <w:tcPr>
            <w:tcW w:w="1276" w:type="dxa"/>
            <w:vAlign w:val="center"/>
          </w:tcPr>
          <w:p>
            <w:pPr>
              <w:pStyle w:val="13"/>
            </w:pPr>
            <w:r>
              <w:t>100百分比</w:t>
            </w:r>
          </w:p>
        </w:tc>
        <w:tc>
          <w:tcPr>
            <w:tcW w:w="1843" w:type="dxa"/>
            <w:vAlign w:val="center"/>
          </w:tcPr>
          <w:p>
            <w:pPr>
              <w:pStyle w:val="13"/>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减少环境污染</w:t>
            </w:r>
          </w:p>
        </w:tc>
        <w:tc>
          <w:tcPr>
            <w:tcW w:w="2891" w:type="dxa"/>
            <w:vAlign w:val="center"/>
          </w:tcPr>
          <w:p>
            <w:pPr>
              <w:pStyle w:val="13"/>
            </w:pPr>
            <w:r>
              <w:t>减少环境污染</w:t>
            </w:r>
          </w:p>
        </w:tc>
        <w:tc>
          <w:tcPr>
            <w:tcW w:w="1276" w:type="dxa"/>
            <w:vAlign w:val="center"/>
          </w:tcPr>
          <w:p>
            <w:pPr>
              <w:pStyle w:val="13"/>
            </w:pPr>
            <w:r>
              <w:t>长期</w:t>
            </w:r>
          </w:p>
        </w:tc>
        <w:tc>
          <w:tcPr>
            <w:tcW w:w="1843" w:type="dxa"/>
            <w:vAlign w:val="center"/>
          </w:tcPr>
          <w:p>
            <w:pPr>
              <w:pStyle w:val="13"/>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改善人居环境</w:t>
            </w:r>
          </w:p>
        </w:tc>
        <w:tc>
          <w:tcPr>
            <w:tcW w:w="2891" w:type="dxa"/>
            <w:vAlign w:val="center"/>
          </w:tcPr>
          <w:p>
            <w:pPr>
              <w:pStyle w:val="13"/>
            </w:pPr>
            <w:r>
              <w:t>改善人居环境</w:t>
            </w:r>
          </w:p>
        </w:tc>
        <w:tc>
          <w:tcPr>
            <w:tcW w:w="1276" w:type="dxa"/>
            <w:vAlign w:val="center"/>
          </w:tcPr>
          <w:p>
            <w:pPr>
              <w:pStyle w:val="13"/>
            </w:pPr>
            <w:r>
              <w:t>长期</w:t>
            </w:r>
          </w:p>
        </w:tc>
        <w:tc>
          <w:tcPr>
            <w:tcW w:w="1843" w:type="dxa"/>
            <w:vAlign w:val="center"/>
          </w:tcPr>
          <w:p>
            <w:pPr>
              <w:pStyle w:val="13"/>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解决人居粪污污染问题</w:t>
            </w:r>
          </w:p>
        </w:tc>
        <w:tc>
          <w:tcPr>
            <w:tcW w:w="2891" w:type="dxa"/>
            <w:vAlign w:val="center"/>
          </w:tcPr>
          <w:p>
            <w:pPr>
              <w:pStyle w:val="13"/>
            </w:pPr>
            <w:r>
              <w:t>解决人居粪污污染问题</w:t>
            </w:r>
          </w:p>
        </w:tc>
        <w:tc>
          <w:tcPr>
            <w:tcW w:w="1276" w:type="dxa"/>
            <w:vAlign w:val="center"/>
          </w:tcPr>
          <w:p>
            <w:pPr>
              <w:pStyle w:val="13"/>
            </w:pPr>
            <w:r>
              <w:t>长期</w:t>
            </w:r>
          </w:p>
        </w:tc>
        <w:tc>
          <w:tcPr>
            <w:tcW w:w="1843" w:type="dxa"/>
            <w:vAlign w:val="center"/>
          </w:tcPr>
          <w:p>
            <w:pPr>
              <w:pStyle w:val="13"/>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解决人居粪污污染问题</w:t>
            </w:r>
          </w:p>
        </w:tc>
        <w:tc>
          <w:tcPr>
            <w:tcW w:w="2891" w:type="dxa"/>
            <w:vAlign w:val="center"/>
          </w:tcPr>
          <w:p>
            <w:pPr>
              <w:pStyle w:val="13"/>
            </w:pPr>
            <w:r>
              <w:t>解决人居粪污污染问题</w:t>
            </w:r>
          </w:p>
        </w:tc>
        <w:tc>
          <w:tcPr>
            <w:tcW w:w="1276" w:type="dxa"/>
            <w:vAlign w:val="center"/>
          </w:tcPr>
          <w:p>
            <w:pPr>
              <w:pStyle w:val="13"/>
            </w:pPr>
            <w:r>
              <w:t>长期</w:t>
            </w:r>
          </w:p>
        </w:tc>
        <w:tc>
          <w:tcPr>
            <w:tcW w:w="1843" w:type="dxa"/>
            <w:vAlign w:val="center"/>
          </w:tcPr>
          <w:p>
            <w:pPr>
              <w:pStyle w:val="13"/>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w:t>
            </w:r>
          </w:p>
        </w:tc>
        <w:tc>
          <w:tcPr>
            <w:tcW w:w="1276" w:type="dxa"/>
            <w:vAlign w:val="center"/>
          </w:tcPr>
          <w:p>
            <w:pPr>
              <w:pStyle w:val="13"/>
            </w:pPr>
            <w:r>
              <w:t>≥95百分比</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64"/>
      <w:r>
        <w:rPr>
          <w:rFonts w:ascii="方正仿宋_GBK" w:hAnsi="方正仿宋_GBK" w:eastAsia="方正仿宋_GBK" w:cs="方正仿宋_GBK"/>
          <w:color w:val="000000"/>
          <w:sz w:val="28"/>
        </w:rPr>
        <w:t>61.生猪产地检疫-非洲猪瘟检测经费绩效目标表</w:t>
      </w:r>
      <w:bookmarkEnd w:id="6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13022923P00JXC414092F</w:t>
            </w:r>
          </w:p>
        </w:tc>
        <w:tc>
          <w:tcPr>
            <w:tcW w:w="1587" w:type="dxa"/>
            <w:vAlign w:val="center"/>
          </w:tcPr>
          <w:p>
            <w:pPr>
              <w:pStyle w:val="14"/>
            </w:pPr>
            <w:r>
              <w:t>项目名称</w:t>
            </w:r>
          </w:p>
        </w:tc>
        <w:tc>
          <w:tcPr>
            <w:tcW w:w="4422" w:type="dxa"/>
            <w:gridSpan w:val="3"/>
            <w:vAlign w:val="center"/>
          </w:tcPr>
          <w:p>
            <w:pPr>
              <w:pStyle w:val="13"/>
            </w:pPr>
            <w:r>
              <w:t>生猪产地检疫-非洲猪瘟检测经费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防控非洲猪瘟重大动物疫情，确保生猪及其产品安全，保障人民群众肉品食用安全。</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1.防控非洲猪瘟重大动物疫情，确保生猪及其产品安全，保障人民群众肉品食用安全。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完成2023年生猪产地检疫非洲猪瘟检测</w:t>
            </w:r>
          </w:p>
        </w:tc>
        <w:tc>
          <w:tcPr>
            <w:tcW w:w="2891" w:type="dxa"/>
            <w:vAlign w:val="center"/>
          </w:tcPr>
          <w:p>
            <w:pPr>
              <w:pStyle w:val="13"/>
            </w:pPr>
            <w:r>
              <w:t>非洲猪瘟检测数量</w:t>
            </w:r>
          </w:p>
        </w:tc>
        <w:tc>
          <w:tcPr>
            <w:tcW w:w="1276" w:type="dxa"/>
            <w:vAlign w:val="center"/>
          </w:tcPr>
          <w:p>
            <w:pPr>
              <w:pStyle w:val="13"/>
            </w:pPr>
            <w:r>
              <w:t>≥15000批次</w:t>
            </w:r>
          </w:p>
        </w:tc>
        <w:tc>
          <w:tcPr>
            <w:tcW w:w="1843" w:type="dxa"/>
            <w:vAlign w:val="center"/>
          </w:tcPr>
          <w:p>
            <w:pPr>
              <w:pStyle w:val="13"/>
            </w:pPr>
            <w:r>
              <w:t>完成2023年生猪产地检疫非洲猪瘟检测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采购非洲猪瘟病毒检测试剂盒及配套相关耗材，确保检测100%完成</w:t>
            </w:r>
          </w:p>
        </w:tc>
        <w:tc>
          <w:tcPr>
            <w:tcW w:w="2891" w:type="dxa"/>
            <w:vAlign w:val="center"/>
          </w:tcPr>
          <w:p>
            <w:pPr>
              <w:pStyle w:val="13"/>
            </w:pPr>
            <w:r>
              <w:t>采购试剂盒及耗材数量</w:t>
            </w:r>
          </w:p>
        </w:tc>
        <w:tc>
          <w:tcPr>
            <w:tcW w:w="1276" w:type="dxa"/>
            <w:vAlign w:val="center"/>
          </w:tcPr>
          <w:p>
            <w:pPr>
              <w:pStyle w:val="13"/>
            </w:pPr>
            <w:r>
              <w:t>≥15000套</w:t>
            </w:r>
          </w:p>
        </w:tc>
        <w:tc>
          <w:tcPr>
            <w:tcW w:w="1843" w:type="dxa"/>
            <w:vAlign w:val="center"/>
          </w:tcPr>
          <w:p>
            <w:pPr>
              <w:pStyle w:val="13"/>
            </w:pPr>
            <w:r>
              <w:t>采购非洲猪瘟病毒检测试剂盒及配套相关耗材，确保检测100%完成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资金完成情况</w:t>
            </w:r>
          </w:p>
        </w:tc>
        <w:tc>
          <w:tcPr>
            <w:tcW w:w="1276" w:type="dxa"/>
            <w:vAlign w:val="center"/>
          </w:tcPr>
          <w:p>
            <w:pPr>
              <w:pStyle w:val="13"/>
            </w:pPr>
            <w:r>
              <w:t>100完成率</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采购非洲猪瘟防控防疫消毒物资及疫情排查所需资金</w:t>
            </w:r>
          </w:p>
        </w:tc>
        <w:tc>
          <w:tcPr>
            <w:tcW w:w="2891" w:type="dxa"/>
            <w:vAlign w:val="center"/>
          </w:tcPr>
          <w:p>
            <w:pPr>
              <w:pStyle w:val="13"/>
            </w:pPr>
            <w:r>
              <w:t>使用资金</w:t>
            </w:r>
          </w:p>
        </w:tc>
        <w:tc>
          <w:tcPr>
            <w:tcW w:w="1276" w:type="dxa"/>
            <w:vAlign w:val="center"/>
          </w:tcPr>
          <w:p>
            <w:pPr>
              <w:pStyle w:val="13"/>
            </w:pPr>
            <w:r>
              <w:t>30万元</w:t>
            </w:r>
          </w:p>
        </w:tc>
        <w:tc>
          <w:tcPr>
            <w:tcW w:w="1843" w:type="dxa"/>
            <w:vAlign w:val="center"/>
          </w:tcPr>
          <w:p>
            <w:pPr>
              <w:pStyle w:val="13"/>
            </w:pPr>
            <w:r>
              <w:t>采购非洲猪瘟防控防疫消毒物资及疫情排查所需资金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保障生猪养殖业发展，养猪户增收</w:t>
            </w:r>
          </w:p>
        </w:tc>
        <w:tc>
          <w:tcPr>
            <w:tcW w:w="2891" w:type="dxa"/>
            <w:vAlign w:val="center"/>
          </w:tcPr>
          <w:p>
            <w:pPr>
              <w:pStyle w:val="13"/>
            </w:pPr>
            <w:r>
              <w:t>养殖业增收</w:t>
            </w:r>
          </w:p>
        </w:tc>
        <w:tc>
          <w:tcPr>
            <w:tcW w:w="1276" w:type="dxa"/>
            <w:vAlign w:val="center"/>
          </w:tcPr>
          <w:p>
            <w:pPr>
              <w:pStyle w:val="13"/>
            </w:pPr>
            <w:r>
              <w:t>是</w:t>
            </w:r>
          </w:p>
        </w:tc>
        <w:tc>
          <w:tcPr>
            <w:tcW w:w="1843" w:type="dxa"/>
            <w:vAlign w:val="center"/>
          </w:tcPr>
          <w:p>
            <w:pPr>
              <w:pStyle w:val="13"/>
            </w:pPr>
            <w:r>
              <w:t>保障生猪养殖业发展，养猪户增收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保障生猪及产品安全，保护人民群众食肉安全。</w:t>
            </w:r>
          </w:p>
        </w:tc>
        <w:tc>
          <w:tcPr>
            <w:tcW w:w="2891" w:type="dxa"/>
            <w:vAlign w:val="center"/>
          </w:tcPr>
          <w:p>
            <w:pPr>
              <w:pStyle w:val="13"/>
            </w:pPr>
            <w:r>
              <w:t>保护人民群众食肉安全</w:t>
            </w:r>
          </w:p>
        </w:tc>
        <w:tc>
          <w:tcPr>
            <w:tcW w:w="1276" w:type="dxa"/>
            <w:vAlign w:val="center"/>
          </w:tcPr>
          <w:p>
            <w:pPr>
              <w:pStyle w:val="13"/>
            </w:pPr>
            <w:r>
              <w:t>是</w:t>
            </w:r>
          </w:p>
        </w:tc>
        <w:tc>
          <w:tcPr>
            <w:tcW w:w="1843" w:type="dxa"/>
            <w:vAlign w:val="center"/>
          </w:tcPr>
          <w:p>
            <w:pPr>
              <w:pStyle w:val="13"/>
            </w:pPr>
            <w:r>
              <w:t>保障生猪及产品安全，保护人民群众食肉安全。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及时发现和消除风险隐患</w:t>
            </w:r>
          </w:p>
        </w:tc>
        <w:tc>
          <w:tcPr>
            <w:tcW w:w="2891" w:type="dxa"/>
            <w:vAlign w:val="center"/>
          </w:tcPr>
          <w:p>
            <w:pPr>
              <w:pStyle w:val="13"/>
            </w:pPr>
            <w:r>
              <w:t>措施落实情况</w:t>
            </w:r>
          </w:p>
        </w:tc>
        <w:tc>
          <w:tcPr>
            <w:tcW w:w="1276" w:type="dxa"/>
            <w:vAlign w:val="center"/>
          </w:tcPr>
          <w:p>
            <w:pPr>
              <w:pStyle w:val="13"/>
            </w:pPr>
            <w:r>
              <w:t>是</w:t>
            </w:r>
          </w:p>
        </w:tc>
        <w:tc>
          <w:tcPr>
            <w:tcW w:w="1843" w:type="dxa"/>
            <w:vAlign w:val="center"/>
          </w:tcPr>
          <w:p>
            <w:pPr>
              <w:pStyle w:val="13"/>
            </w:pPr>
            <w:r>
              <w:t>及时发现和消除风险隐患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促进全省生猪产业稳定健康发展</w:t>
            </w:r>
          </w:p>
        </w:tc>
        <w:tc>
          <w:tcPr>
            <w:tcW w:w="2891" w:type="dxa"/>
            <w:vAlign w:val="center"/>
          </w:tcPr>
          <w:p>
            <w:pPr>
              <w:pStyle w:val="13"/>
            </w:pPr>
            <w:r>
              <w:t>生猪产业发展</w:t>
            </w:r>
          </w:p>
        </w:tc>
        <w:tc>
          <w:tcPr>
            <w:tcW w:w="1276" w:type="dxa"/>
            <w:vAlign w:val="center"/>
          </w:tcPr>
          <w:p>
            <w:pPr>
              <w:pStyle w:val="13"/>
            </w:pPr>
            <w:r>
              <w:t>是</w:t>
            </w:r>
          </w:p>
        </w:tc>
        <w:tc>
          <w:tcPr>
            <w:tcW w:w="1843" w:type="dxa"/>
            <w:vAlign w:val="center"/>
          </w:tcPr>
          <w:p>
            <w:pPr>
              <w:pStyle w:val="13"/>
            </w:pPr>
            <w:r>
              <w:t>促进全省生猪产业稳定健康发展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服务对象的满意率达到100%</w:t>
            </w:r>
          </w:p>
        </w:tc>
        <w:tc>
          <w:tcPr>
            <w:tcW w:w="2891" w:type="dxa"/>
            <w:vAlign w:val="center"/>
          </w:tcPr>
          <w:p>
            <w:pPr>
              <w:pStyle w:val="13"/>
            </w:pPr>
            <w:r>
              <w:t>服务对象满意度</w:t>
            </w:r>
          </w:p>
        </w:tc>
        <w:tc>
          <w:tcPr>
            <w:tcW w:w="1276" w:type="dxa"/>
            <w:vAlign w:val="center"/>
          </w:tcPr>
          <w:p>
            <w:pPr>
              <w:pStyle w:val="13"/>
            </w:pPr>
            <w:r>
              <w:t>100满意率</w:t>
            </w:r>
          </w:p>
        </w:tc>
        <w:tc>
          <w:tcPr>
            <w:tcW w:w="1843" w:type="dxa"/>
            <w:vAlign w:val="center"/>
          </w:tcPr>
          <w:p>
            <w:pPr>
              <w:pStyle w:val="13"/>
            </w:pPr>
            <w:r>
              <w:t>服务对象的满意率达到100%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65"/>
      <w:r>
        <w:rPr>
          <w:rFonts w:ascii="方正仿宋_GBK" w:hAnsi="方正仿宋_GBK" w:eastAsia="方正仿宋_GBK" w:cs="方正仿宋_GBK"/>
          <w:color w:val="000000"/>
          <w:sz w:val="28"/>
        </w:rPr>
        <w:t>62.唐财农【2022】81号唐山市财政局关于调整2021年省级农业生产发展资金（农业产业融合发展）的通知绩效目标表</w:t>
      </w:r>
      <w:bookmarkEnd w:id="6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13022922P000BR0105160</w:t>
            </w:r>
          </w:p>
        </w:tc>
        <w:tc>
          <w:tcPr>
            <w:tcW w:w="1587" w:type="dxa"/>
            <w:vAlign w:val="center"/>
          </w:tcPr>
          <w:p>
            <w:pPr>
              <w:pStyle w:val="14"/>
            </w:pPr>
            <w:r>
              <w:t>项目名称</w:t>
            </w:r>
          </w:p>
        </w:tc>
        <w:tc>
          <w:tcPr>
            <w:tcW w:w="4422" w:type="dxa"/>
            <w:gridSpan w:val="3"/>
            <w:vAlign w:val="center"/>
          </w:tcPr>
          <w:p>
            <w:pPr>
              <w:pStyle w:val="13"/>
            </w:pPr>
            <w:r>
              <w:t>唐财农【2022】81号唐山市财政局关于调整2021年省级农业生产发展资金（农业产业融合发展）的通知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3420000.00</w:t>
            </w:r>
          </w:p>
        </w:tc>
        <w:tc>
          <w:tcPr>
            <w:tcW w:w="1587" w:type="dxa"/>
            <w:vAlign w:val="center"/>
          </w:tcPr>
          <w:p>
            <w:pPr>
              <w:pStyle w:val="14"/>
            </w:pPr>
            <w:r>
              <w:t>其中：财政    资金</w:t>
            </w:r>
          </w:p>
        </w:tc>
        <w:tc>
          <w:tcPr>
            <w:tcW w:w="1304" w:type="dxa"/>
            <w:vAlign w:val="center"/>
          </w:tcPr>
          <w:p>
            <w:pPr>
              <w:pStyle w:val="13"/>
            </w:pPr>
            <w:r>
              <w:t>3420000.00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2021年省级农业生产发展资金（农业产业融合发展）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1.2021年省级农业生产发展资金（农业产业融合发展）</w:t>
            </w:r>
          </w:p>
          <w:p>
            <w:pPr>
              <w:pStyle w:val="13"/>
            </w:pPr>
            <w:r>
              <w:t>2.2021年省级农业生产发展资金（农业产业融合发展）</w:t>
            </w:r>
          </w:p>
          <w:p>
            <w:pPr>
              <w:pStyle w:val="13"/>
            </w:pPr>
            <w:r>
              <w:t>3.2021年省级农业生产发展资金（农业产业融合发展）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完成基层农技推广体系建设</w:t>
            </w:r>
          </w:p>
        </w:tc>
        <w:tc>
          <w:tcPr>
            <w:tcW w:w="2891" w:type="dxa"/>
            <w:vAlign w:val="center"/>
          </w:tcPr>
          <w:p>
            <w:pPr>
              <w:pStyle w:val="13"/>
            </w:pPr>
            <w:r>
              <w:t>完成基层农技推广体系建设数量</w:t>
            </w:r>
          </w:p>
        </w:tc>
        <w:tc>
          <w:tcPr>
            <w:tcW w:w="1276" w:type="dxa"/>
            <w:vAlign w:val="center"/>
          </w:tcPr>
          <w:p>
            <w:pPr>
              <w:pStyle w:val="13"/>
            </w:pPr>
            <w:r>
              <w:t>≥3个</w:t>
            </w:r>
          </w:p>
        </w:tc>
        <w:tc>
          <w:tcPr>
            <w:tcW w:w="1843" w:type="dxa"/>
            <w:vAlign w:val="center"/>
          </w:tcPr>
          <w:p>
            <w:pPr>
              <w:pStyle w:val="13"/>
            </w:pPr>
            <w:r>
              <w:t>完成基层农技推广体系建设数量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农机购置补贴年度资金等级率</w:t>
            </w:r>
          </w:p>
        </w:tc>
        <w:tc>
          <w:tcPr>
            <w:tcW w:w="2891" w:type="dxa"/>
            <w:vAlign w:val="center"/>
          </w:tcPr>
          <w:p>
            <w:pPr>
              <w:pStyle w:val="13"/>
            </w:pPr>
            <w:r>
              <w:t>农机购置补贴年度资金等级率</w:t>
            </w:r>
          </w:p>
        </w:tc>
        <w:tc>
          <w:tcPr>
            <w:tcW w:w="1276" w:type="dxa"/>
            <w:vAlign w:val="center"/>
          </w:tcPr>
          <w:p>
            <w:pPr>
              <w:pStyle w:val="13"/>
            </w:pPr>
            <w:r>
              <w:t>≥95%</w:t>
            </w:r>
          </w:p>
        </w:tc>
        <w:tc>
          <w:tcPr>
            <w:tcW w:w="1843" w:type="dxa"/>
            <w:vAlign w:val="center"/>
          </w:tcPr>
          <w:p>
            <w:pPr>
              <w:pStyle w:val="13"/>
            </w:pPr>
            <w:r>
              <w:t>农机购置补贴年度资金等级率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补贴机具数</w:t>
            </w:r>
          </w:p>
        </w:tc>
        <w:tc>
          <w:tcPr>
            <w:tcW w:w="2891" w:type="dxa"/>
            <w:vAlign w:val="center"/>
          </w:tcPr>
          <w:p>
            <w:pPr>
              <w:pStyle w:val="13"/>
            </w:pPr>
            <w:r>
              <w:t>补贴机具数</w:t>
            </w:r>
          </w:p>
        </w:tc>
        <w:tc>
          <w:tcPr>
            <w:tcW w:w="1276" w:type="dxa"/>
            <w:vAlign w:val="center"/>
          </w:tcPr>
          <w:p>
            <w:pPr>
              <w:pStyle w:val="13"/>
            </w:pPr>
            <w:r>
              <w:t>≥600台</w:t>
            </w:r>
          </w:p>
        </w:tc>
        <w:tc>
          <w:tcPr>
            <w:tcW w:w="1843" w:type="dxa"/>
            <w:vAlign w:val="center"/>
          </w:tcPr>
          <w:p>
            <w:pPr>
              <w:pStyle w:val="13"/>
            </w:pPr>
            <w:r>
              <w:t>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支出家庭农场数量</w:t>
            </w:r>
          </w:p>
        </w:tc>
        <w:tc>
          <w:tcPr>
            <w:tcW w:w="2891" w:type="dxa"/>
            <w:vAlign w:val="center"/>
          </w:tcPr>
          <w:p>
            <w:pPr>
              <w:pStyle w:val="13"/>
            </w:pPr>
            <w:r>
              <w:t>支出家庭农场数量</w:t>
            </w:r>
          </w:p>
        </w:tc>
        <w:tc>
          <w:tcPr>
            <w:tcW w:w="1276" w:type="dxa"/>
            <w:vAlign w:val="center"/>
          </w:tcPr>
          <w:p>
            <w:pPr>
              <w:pStyle w:val="13"/>
            </w:pPr>
            <w:r>
              <w:t>≥25个</w:t>
            </w:r>
          </w:p>
        </w:tc>
        <w:tc>
          <w:tcPr>
            <w:tcW w:w="1843" w:type="dxa"/>
            <w:vAlign w:val="center"/>
          </w:tcPr>
          <w:p>
            <w:pPr>
              <w:pStyle w:val="13"/>
            </w:pPr>
            <w:r>
              <w:t>支出家庭农场数量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高素质农民培育</w:t>
            </w:r>
          </w:p>
        </w:tc>
        <w:tc>
          <w:tcPr>
            <w:tcW w:w="2891" w:type="dxa"/>
            <w:vAlign w:val="center"/>
          </w:tcPr>
          <w:p>
            <w:pPr>
              <w:pStyle w:val="13"/>
            </w:pPr>
            <w:r>
              <w:t>高素质农民培育数</w:t>
            </w:r>
          </w:p>
        </w:tc>
        <w:tc>
          <w:tcPr>
            <w:tcW w:w="1276" w:type="dxa"/>
            <w:vAlign w:val="center"/>
          </w:tcPr>
          <w:p>
            <w:pPr>
              <w:pStyle w:val="13"/>
            </w:pPr>
            <w:r>
              <w:t>≥337人</w:t>
            </w:r>
          </w:p>
        </w:tc>
        <w:tc>
          <w:tcPr>
            <w:tcW w:w="1843" w:type="dxa"/>
            <w:vAlign w:val="center"/>
          </w:tcPr>
          <w:p>
            <w:pPr>
              <w:pStyle w:val="13"/>
            </w:pPr>
            <w:r>
              <w:t>高素质农民培育数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≥90%</w:t>
            </w:r>
          </w:p>
        </w:tc>
        <w:tc>
          <w:tcPr>
            <w:tcW w:w="1843" w:type="dxa"/>
            <w:vAlign w:val="center"/>
          </w:tcPr>
          <w:p>
            <w:pPr>
              <w:pStyle w:val="13"/>
            </w:pPr>
            <w:r>
              <w:t>企业满意度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5" w:name="_Toc_4_4_0000000066"/>
      <w:r>
        <w:rPr>
          <w:rFonts w:ascii="方正仿宋_GBK" w:hAnsi="方正仿宋_GBK" w:eastAsia="方正仿宋_GBK" w:cs="方正仿宋_GBK"/>
          <w:color w:val="000000"/>
          <w:sz w:val="28"/>
        </w:rPr>
        <w:t>63.特聘动物防疫专员（县配套）绩效目标表</w:t>
      </w:r>
      <w:bookmarkEnd w:id="6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13022923P00JXC414087M</w:t>
            </w:r>
          </w:p>
        </w:tc>
        <w:tc>
          <w:tcPr>
            <w:tcW w:w="1587" w:type="dxa"/>
            <w:vAlign w:val="center"/>
          </w:tcPr>
          <w:p>
            <w:pPr>
              <w:pStyle w:val="14"/>
            </w:pPr>
            <w:r>
              <w:t>项目名称</w:t>
            </w:r>
          </w:p>
        </w:tc>
        <w:tc>
          <w:tcPr>
            <w:tcW w:w="4422" w:type="dxa"/>
            <w:gridSpan w:val="3"/>
            <w:vAlign w:val="center"/>
          </w:tcPr>
          <w:p>
            <w:pPr>
              <w:pStyle w:val="13"/>
            </w:pPr>
            <w:r>
              <w:t>特聘动物防疫专员（县配套）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304" w:type="dxa"/>
            <w:vAlign w:val="center"/>
          </w:tcPr>
          <w:p>
            <w:pPr>
              <w:pStyle w:val="13"/>
            </w:pPr>
            <w:r>
              <w:t>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解决动物防疫难题、保障养殖业健康发展，有效防控非洲猪瘟等重大动物疫病。</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1.解决动物防疫难题、保障养殖业健康发展，有效防控非洲猪瘟等重大动物疫病。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补助经费金额</w:t>
            </w:r>
          </w:p>
        </w:tc>
        <w:tc>
          <w:tcPr>
            <w:tcW w:w="2891" w:type="dxa"/>
            <w:vAlign w:val="center"/>
          </w:tcPr>
          <w:p>
            <w:pPr>
              <w:pStyle w:val="13"/>
            </w:pPr>
            <w:r>
              <w:t>特聘专员补助</w:t>
            </w:r>
          </w:p>
        </w:tc>
        <w:tc>
          <w:tcPr>
            <w:tcW w:w="1276" w:type="dxa"/>
            <w:vAlign w:val="center"/>
          </w:tcPr>
          <w:p>
            <w:pPr>
              <w:pStyle w:val="13"/>
            </w:pPr>
            <w:r>
              <w:t>40万元</w:t>
            </w:r>
          </w:p>
        </w:tc>
        <w:tc>
          <w:tcPr>
            <w:tcW w:w="1843" w:type="dxa"/>
            <w:vAlign w:val="center"/>
          </w:tcPr>
          <w:p>
            <w:pPr>
              <w:pStyle w:val="13"/>
            </w:pPr>
            <w:r>
              <w:t>补助经费金额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每人每年5万元</w:t>
            </w:r>
          </w:p>
        </w:tc>
        <w:tc>
          <w:tcPr>
            <w:tcW w:w="2891" w:type="dxa"/>
            <w:vAlign w:val="center"/>
          </w:tcPr>
          <w:p>
            <w:pPr>
              <w:pStyle w:val="13"/>
            </w:pPr>
            <w:r>
              <w:t>特聘专员补助标准</w:t>
            </w:r>
          </w:p>
        </w:tc>
        <w:tc>
          <w:tcPr>
            <w:tcW w:w="1276" w:type="dxa"/>
            <w:vAlign w:val="center"/>
          </w:tcPr>
          <w:p>
            <w:pPr>
              <w:pStyle w:val="13"/>
            </w:pPr>
            <w:r>
              <w:t>5万元</w:t>
            </w:r>
          </w:p>
        </w:tc>
        <w:tc>
          <w:tcPr>
            <w:tcW w:w="1843" w:type="dxa"/>
            <w:vAlign w:val="center"/>
          </w:tcPr>
          <w:p>
            <w:pPr>
              <w:pStyle w:val="13"/>
            </w:pPr>
            <w:r>
              <w:t>每人每年5万元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资金完成情况</w:t>
            </w:r>
          </w:p>
        </w:tc>
        <w:tc>
          <w:tcPr>
            <w:tcW w:w="1276" w:type="dxa"/>
            <w:vAlign w:val="center"/>
          </w:tcPr>
          <w:p>
            <w:pPr>
              <w:pStyle w:val="13"/>
            </w:pPr>
            <w:r>
              <w:t>100完成率</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每人每年补助标准</w:t>
            </w:r>
          </w:p>
        </w:tc>
        <w:tc>
          <w:tcPr>
            <w:tcW w:w="2891" w:type="dxa"/>
            <w:vAlign w:val="center"/>
          </w:tcPr>
          <w:p>
            <w:pPr>
              <w:pStyle w:val="13"/>
            </w:pPr>
            <w:r>
              <w:t>特聘专员补助金额</w:t>
            </w:r>
          </w:p>
        </w:tc>
        <w:tc>
          <w:tcPr>
            <w:tcW w:w="1276" w:type="dxa"/>
            <w:vAlign w:val="center"/>
          </w:tcPr>
          <w:p>
            <w:pPr>
              <w:pStyle w:val="13"/>
            </w:pPr>
            <w:r>
              <w:t>5万元</w:t>
            </w:r>
          </w:p>
        </w:tc>
        <w:tc>
          <w:tcPr>
            <w:tcW w:w="1843" w:type="dxa"/>
            <w:vAlign w:val="center"/>
          </w:tcPr>
          <w:p>
            <w:pPr>
              <w:pStyle w:val="13"/>
            </w:pPr>
            <w:r>
              <w:t>每人每年补助标准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促进养殖业增收</w:t>
            </w:r>
          </w:p>
        </w:tc>
        <w:tc>
          <w:tcPr>
            <w:tcW w:w="2891" w:type="dxa"/>
            <w:vAlign w:val="center"/>
          </w:tcPr>
          <w:p>
            <w:pPr>
              <w:pStyle w:val="13"/>
            </w:pPr>
            <w:r>
              <w:t>养殖业增收</w:t>
            </w:r>
          </w:p>
        </w:tc>
        <w:tc>
          <w:tcPr>
            <w:tcW w:w="1276" w:type="dxa"/>
            <w:vAlign w:val="center"/>
          </w:tcPr>
          <w:p>
            <w:pPr>
              <w:pStyle w:val="13"/>
            </w:pPr>
            <w:r>
              <w:t>是</w:t>
            </w:r>
          </w:p>
        </w:tc>
        <w:tc>
          <w:tcPr>
            <w:tcW w:w="1843" w:type="dxa"/>
            <w:vAlign w:val="center"/>
          </w:tcPr>
          <w:p>
            <w:pPr>
              <w:pStyle w:val="13"/>
            </w:pPr>
            <w:r>
              <w:t>促进养殖业增收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保障畜牧业健康发展</w:t>
            </w:r>
          </w:p>
        </w:tc>
        <w:tc>
          <w:tcPr>
            <w:tcW w:w="2891" w:type="dxa"/>
            <w:vAlign w:val="center"/>
          </w:tcPr>
          <w:p>
            <w:pPr>
              <w:pStyle w:val="13"/>
            </w:pPr>
            <w:r>
              <w:t>畜牧业健康发展</w:t>
            </w:r>
          </w:p>
        </w:tc>
        <w:tc>
          <w:tcPr>
            <w:tcW w:w="1276" w:type="dxa"/>
            <w:vAlign w:val="center"/>
          </w:tcPr>
          <w:p>
            <w:pPr>
              <w:pStyle w:val="13"/>
            </w:pPr>
            <w:r>
              <w:t>是</w:t>
            </w:r>
          </w:p>
        </w:tc>
        <w:tc>
          <w:tcPr>
            <w:tcW w:w="1843" w:type="dxa"/>
            <w:vAlign w:val="center"/>
          </w:tcPr>
          <w:p>
            <w:pPr>
              <w:pStyle w:val="13"/>
            </w:pPr>
            <w:r>
              <w:t>保障畜牧业健康发展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防控措施的有效落实</w:t>
            </w:r>
          </w:p>
        </w:tc>
        <w:tc>
          <w:tcPr>
            <w:tcW w:w="2891" w:type="dxa"/>
            <w:vAlign w:val="center"/>
          </w:tcPr>
          <w:p>
            <w:pPr>
              <w:pStyle w:val="13"/>
            </w:pPr>
            <w:r>
              <w:t>措施落实情况</w:t>
            </w:r>
          </w:p>
        </w:tc>
        <w:tc>
          <w:tcPr>
            <w:tcW w:w="1276" w:type="dxa"/>
            <w:vAlign w:val="center"/>
          </w:tcPr>
          <w:p>
            <w:pPr>
              <w:pStyle w:val="13"/>
            </w:pPr>
            <w:r>
              <w:t>是</w:t>
            </w:r>
          </w:p>
        </w:tc>
        <w:tc>
          <w:tcPr>
            <w:tcW w:w="1843" w:type="dxa"/>
            <w:vAlign w:val="center"/>
          </w:tcPr>
          <w:p>
            <w:pPr>
              <w:pStyle w:val="13"/>
            </w:pPr>
            <w:r>
              <w:t>防控措施的有效落实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为有效防控重大动物疫病提供有力支撑</w:t>
            </w:r>
          </w:p>
        </w:tc>
        <w:tc>
          <w:tcPr>
            <w:tcW w:w="2891" w:type="dxa"/>
            <w:vAlign w:val="center"/>
          </w:tcPr>
          <w:p>
            <w:pPr>
              <w:pStyle w:val="13"/>
            </w:pPr>
            <w:r>
              <w:t>防控重大动物疫病提供有力支撑情况</w:t>
            </w:r>
          </w:p>
        </w:tc>
        <w:tc>
          <w:tcPr>
            <w:tcW w:w="1276" w:type="dxa"/>
            <w:vAlign w:val="center"/>
          </w:tcPr>
          <w:p>
            <w:pPr>
              <w:pStyle w:val="13"/>
            </w:pPr>
            <w:r>
              <w:t>是</w:t>
            </w:r>
          </w:p>
        </w:tc>
        <w:tc>
          <w:tcPr>
            <w:tcW w:w="1843" w:type="dxa"/>
            <w:vAlign w:val="center"/>
          </w:tcPr>
          <w:p>
            <w:pPr>
              <w:pStyle w:val="13"/>
            </w:pPr>
            <w:r>
              <w:t>为有效防控重大动物疫病提供有力支撑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服务对象的满意率80%以上</w:t>
            </w:r>
          </w:p>
        </w:tc>
        <w:tc>
          <w:tcPr>
            <w:tcW w:w="2891" w:type="dxa"/>
            <w:vAlign w:val="center"/>
          </w:tcPr>
          <w:p>
            <w:pPr>
              <w:pStyle w:val="13"/>
            </w:pPr>
            <w:r>
              <w:t>服务对象满意度</w:t>
            </w:r>
          </w:p>
        </w:tc>
        <w:tc>
          <w:tcPr>
            <w:tcW w:w="1276" w:type="dxa"/>
            <w:vAlign w:val="center"/>
          </w:tcPr>
          <w:p>
            <w:pPr>
              <w:pStyle w:val="13"/>
            </w:pPr>
            <w:r>
              <w:t>≥80满意率</w:t>
            </w:r>
          </w:p>
        </w:tc>
        <w:tc>
          <w:tcPr>
            <w:tcW w:w="1843" w:type="dxa"/>
            <w:vAlign w:val="center"/>
          </w:tcPr>
          <w:p>
            <w:pPr>
              <w:pStyle w:val="13"/>
            </w:pPr>
            <w:r>
              <w:t>服务对象的满意率80%以上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6" w:name="_Toc_4_4_0000000067"/>
      <w:r>
        <w:rPr>
          <w:rFonts w:ascii="方正仿宋_GBK" w:hAnsi="方正仿宋_GBK" w:eastAsia="方正仿宋_GBK" w:cs="方正仿宋_GBK"/>
          <w:color w:val="000000"/>
          <w:sz w:val="28"/>
        </w:rPr>
        <w:t>64.新能源开发利用工作经费绩效目标表</w:t>
      </w:r>
      <w:bookmarkEnd w:id="6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13022923P00JXC414122M</w:t>
            </w:r>
          </w:p>
        </w:tc>
        <w:tc>
          <w:tcPr>
            <w:tcW w:w="1587" w:type="dxa"/>
            <w:vAlign w:val="center"/>
          </w:tcPr>
          <w:p>
            <w:pPr>
              <w:pStyle w:val="14"/>
            </w:pPr>
            <w:r>
              <w:t>项目名称</w:t>
            </w:r>
          </w:p>
        </w:tc>
        <w:tc>
          <w:tcPr>
            <w:tcW w:w="4422" w:type="dxa"/>
            <w:gridSpan w:val="3"/>
            <w:vAlign w:val="center"/>
          </w:tcPr>
          <w:p>
            <w:pPr>
              <w:pStyle w:val="13"/>
            </w:pPr>
            <w:r>
              <w:t>新能源开发利用工作经费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304" w:type="dxa"/>
            <w:vAlign w:val="center"/>
          </w:tcPr>
          <w:p>
            <w:pPr>
              <w:pStyle w:val="13"/>
            </w:pPr>
            <w:r>
              <w:t>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主要开展全县户用沼气安全使用宣传、大型沼气工程风险分级管控和隐患排查，建设管理体系，确保全县沼气工程安全使用、安全管控。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1.主要开展全县户用沼气安全使用宣传、大型沼气工程风险分级管控和隐患排查，建设管理体系，确保全县沼气工程安全使用、安全管控。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≥90%</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宣传、技术指导次数</w:t>
            </w:r>
          </w:p>
        </w:tc>
        <w:tc>
          <w:tcPr>
            <w:tcW w:w="2891" w:type="dxa"/>
            <w:vAlign w:val="center"/>
          </w:tcPr>
          <w:p>
            <w:pPr>
              <w:pStyle w:val="13"/>
            </w:pPr>
            <w:r>
              <w:t>宣传、技术指导次数</w:t>
            </w:r>
          </w:p>
        </w:tc>
        <w:tc>
          <w:tcPr>
            <w:tcW w:w="1276" w:type="dxa"/>
            <w:vAlign w:val="center"/>
          </w:tcPr>
          <w:p>
            <w:pPr>
              <w:pStyle w:val="13"/>
            </w:pPr>
            <w:r>
              <w:t>≥100次</w:t>
            </w:r>
          </w:p>
        </w:tc>
        <w:tc>
          <w:tcPr>
            <w:tcW w:w="1843" w:type="dxa"/>
            <w:vAlign w:val="center"/>
          </w:tcPr>
          <w:p>
            <w:pPr>
              <w:pStyle w:val="13"/>
            </w:pPr>
            <w:r>
              <w:t>宣传、技术指导次数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发放明白纸完成率</w:t>
            </w:r>
          </w:p>
        </w:tc>
        <w:tc>
          <w:tcPr>
            <w:tcW w:w="2891" w:type="dxa"/>
            <w:vAlign w:val="center"/>
          </w:tcPr>
          <w:p>
            <w:pPr>
              <w:pStyle w:val="13"/>
            </w:pPr>
            <w:r>
              <w:t>发放明白纸完成率</w:t>
            </w:r>
          </w:p>
        </w:tc>
        <w:tc>
          <w:tcPr>
            <w:tcW w:w="1276" w:type="dxa"/>
            <w:vAlign w:val="center"/>
          </w:tcPr>
          <w:p>
            <w:pPr>
              <w:pStyle w:val="13"/>
            </w:pPr>
            <w:r>
              <w:t>≥90%</w:t>
            </w:r>
          </w:p>
        </w:tc>
        <w:tc>
          <w:tcPr>
            <w:tcW w:w="1843" w:type="dxa"/>
            <w:vAlign w:val="center"/>
          </w:tcPr>
          <w:p>
            <w:pPr>
              <w:pStyle w:val="13"/>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安全排查完成率</w:t>
            </w:r>
          </w:p>
        </w:tc>
        <w:tc>
          <w:tcPr>
            <w:tcW w:w="2891" w:type="dxa"/>
            <w:vAlign w:val="center"/>
          </w:tcPr>
          <w:p>
            <w:pPr>
              <w:pStyle w:val="13"/>
            </w:pPr>
            <w:r>
              <w:t>安全排查完成率</w:t>
            </w:r>
          </w:p>
        </w:tc>
        <w:tc>
          <w:tcPr>
            <w:tcW w:w="1276" w:type="dxa"/>
            <w:vAlign w:val="center"/>
          </w:tcPr>
          <w:p>
            <w:pPr>
              <w:pStyle w:val="13"/>
            </w:pPr>
            <w:r>
              <w:t>≥90%</w:t>
            </w:r>
          </w:p>
        </w:tc>
        <w:tc>
          <w:tcPr>
            <w:tcW w:w="1843" w:type="dxa"/>
            <w:vAlign w:val="center"/>
          </w:tcPr>
          <w:p>
            <w:pPr>
              <w:pStyle w:val="13"/>
            </w:pPr>
            <w:r>
              <w:t>安全排查完成率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≥90%</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宣传、技术指导次数</w:t>
            </w:r>
          </w:p>
        </w:tc>
        <w:tc>
          <w:tcPr>
            <w:tcW w:w="2891" w:type="dxa"/>
            <w:vAlign w:val="center"/>
          </w:tcPr>
          <w:p>
            <w:pPr>
              <w:pStyle w:val="13"/>
            </w:pPr>
            <w:r>
              <w:t>宣传、技术指导次数</w:t>
            </w:r>
          </w:p>
        </w:tc>
        <w:tc>
          <w:tcPr>
            <w:tcW w:w="1276" w:type="dxa"/>
            <w:vAlign w:val="center"/>
          </w:tcPr>
          <w:p>
            <w:pPr>
              <w:pStyle w:val="13"/>
            </w:pPr>
            <w:r>
              <w:t>≥100次</w:t>
            </w:r>
          </w:p>
        </w:tc>
        <w:tc>
          <w:tcPr>
            <w:tcW w:w="1843" w:type="dxa"/>
            <w:vAlign w:val="center"/>
          </w:tcPr>
          <w:p>
            <w:pPr>
              <w:pStyle w:val="13"/>
            </w:pPr>
            <w:r>
              <w:t>宣传、技术指导次数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发放明白纸完成率</w:t>
            </w:r>
          </w:p>
        </w:tc>
        <w:tc>
          <w:tcPr>
            <w:tcW w:w="2891" w:type="dxa"/>
            <w:vAlign w:val="center"/>
          </w:tcPr>
          <w:p>
            <w:pPr>
              <w:pStyle w:val="13"/>
            </w:pPr>
            <w:r>
              <w:t>发放明白纸完成率</w:t>
            </w:r>
          </w:p>
        </w:tc>
        <w:tc>
          <w:tcPr>
            <w:tcW w:w="1276" w:type="dxa"/>
            <w:vAlign w:val="center"/>
          </w:tcPr>
          <w:p>
            <w:pPr>
              <w:pStyle w:val="13"/>
            </w:pPr>
            <w:r>
              <w:t>≥90%</w:t>
            </w:r>
          </w:p>
        </w:tc>
        <w:tc>
          <w:tcPr>
            <w:tcW w:w="1843" w:type="dxa"/>
            <w:vAlign w:val="center"/>
          </w:tcPr>
          <w:p>
            <w:pPr>
              <w:pStyle w:val="13"/>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安全排查完成率</w:t>
            </w:r>
          </w:p>
        </w:tc>
        <w:tc>
          <w:tcPr>
            <w:tcW w:w="2891" w:type="dxa"/>
            <w:vAlign w:val="center"/>
          </w:tcPr>
          <w:p>
            <w:pPr>
              <w:pStyle w:val="13"/>
            </w:pPr>
            <w:r>
              <w:t>安全排查完成率</w:t>
            </w:r>
          </w:p>
        </w:tc>
        <w:tc>
          <w:tcPr>
            <w:tcW w:w="1276" w:type="dxa"/>
            <w:vAlign w:val="center"/>
          </w:tcPr>
          <w:p>
            <w:pPr>
              <w:pStyle w:val="13"/>
            </w:pPr>
            <w:r>
              <w:t>≥90%</w:t>
            </w:r>
          </w:p>
        </w:tc>
        <w:tc>
          <w:tcPr>
            <w:tcW w:w="1843" w:type="dxa"/>
            <w:vAlign w:val="center"/>
          </w:tcPr>
          <w:p>
            <w:pPr>
              <w:pStyle w:val="13"/>
            </w:pPr>
            <w:r>
              <w:t>安全排查完成率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≥90%</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7" w:name="_Toc_4_4_0000000068"/>
      <w:r>
        <w:rPr>
          <w:rFonts w:ascii="方正仿宋_GBK" w:hAnsi="方正仿宋_GBK" w:eastAsia="方正仿宋_GBK" w:cs="方正仿宋_GBK"/>
          <w:color w:val="000000"/>
          <w:sz w:val="28"/>
        </w:rPr>
        <w:t>65.畜禽强制免疫资金绩效目标表</w:t>
      </w:r>
      <w:bookmarkEnd w:id="6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13022923P00JXC414237W</w:t>
            </w:r>
          </w:p>
        </w:tc>
        <w:tc>
          <w:tcPr>
            <w:tcW w:w="1587" w:type="dxa"/>
            <w:vAlign w:val="center"/>
          </w:tcPr>
          <w:p>
            <w:pPr>
              <w:pStyle w:val="14"/>
            </w:pPr>
            <w:r>
              <w:t>项目名称</w:t>
            </w:r>
          </w:p>
        </w:tc>
        <w:tc>
          <w:tcPr>
            <w:tcW w:w="4422" w:type="dxa"/>
            <w:gridSpan w:val="3"/>
            <w:vAlign w:val="center"/>
          </w:tcPr>
          <w:p>
            <w:pPr>
              <w:pStyle w:val="13"/>
            </w:pPr>
            <w:r>
              <w:t>畜禽强制免疫资金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w:t>
            </w:r>
          </w:p>
        </w:tc>
        <w:tc>
          <w:tcPr>
            <w:tcW w:w="1587" w:type="dxa"/>
            <w:vAlign w:val="center"/>
          </w:tcPr>
          <w:p>
            <w:pPr>
              <w:pStyle w:val="14"/>
            </w:pPr>
            <w:r>
              <w:t>其中：财政    资金</w:t>
            </w:r>
          </w:p>
        </w:tc>
        <w:tc>
          <w:tcPr>
            <w:tcW w:w="1304" w:type="dxa"/>
            <w:vAlign w:val="center"/>
          </w:tcPr>
          <w:p>
            <w:pPr>
              <w:pStyle w:val="13"/>
            </w:pPr>
            <w:r>
              <w:t>800000.00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用于疫病防治。</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1.用于疫病防治。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采购唐山市强制免疫的猪瘟、新城疫等疫苗</w:t>
            </w:r>
          </w:p>
        </w:tc>
        <w:tc>
          <w:tcPr>
            <w:tcW w:w="2891" w:type="dxa"/>
            <w:vAlign w:val="center"/>
          </w:tcPr>
          <w:p>
            <w:pPr>
              <w:pStyle w:val="13"/>
            </w:pPr>
            <w:r>
              <w:t>完成重大动物疫病免疫任务</w:t>
            </w:r>
          </w:p>
        </w:tc>
        <w:tc>
          <w:tcPr>
            <w:tcW w:w="1276" w:type="dxa"/>
            <w:vAlign w:val="center"/>
          </w:tcPr>
          <w:p>
            <w:pPr>
              <w:pStyle w:val="13"/>
            </w:pPr>
            <w:r>
              <w:t>80万元</w:t>
            </w:r>
          </w:p>
        </w:tc>
        <w:tc>
          <w:tcPr>
            <w:tcW w:w="1843" w:type="dxa"/>
            <w:vAlign w:val="center"/>
          </w:tcPr>
          <w:p>
            <w:pPr>
              <w:pStyle w:val="13"/>
            </w:pPr>
            <w:r>
              <w:t>完成重大动物疫病免疫任务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对全县存栏的动物</w:t>
            </w:r>
          </w:p>
        </w:tc>
        <w:tc>
          <w:tcPr>
            <w:tcW w:w="2891" w:type="dxa"/>
            <w:vAlign w:val="center"/>
          </w:tcPr>
          <w:p>
            <w:pPr>
              <w:pStyle w:val="13"/>
            </w:pPr>
            <w:r>
              <w:t>免疫率</w:t>
            </w:r>
          </w:p>
        </w:tc>
        <w:tc>
          <w:tcPr>
            <w:tcW w:w="1276" w:type="dxa"/>
            <w:vAlign w:val="center"/>
          </w:tcPr>
          <w:p>
            <w:pPr>
              <w:pStyle w:val="13"/>
            </w:pPr>
            <w:r>
              <w:t>100%</w:t>
            </w:r>
          </w:p>
        </w:tc>
        <w:tc>
          <w:tcPr>
            <w:tcW w:w="1843" w:type="dxa"/>
            <w:vAlign w:val="center"/>
          </w:tcPr>
          <w:p>
            <w:pPr>
              <w:pStyle w:val="13"/>
            </w:pPr>
            <w:r>
              <w:t>免疫率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重大动物疫病强制免疫</w:t>
            </w:r>
          </w:p>
        </w:tc>
        <w:tc>
          <w:tcPr>
            <w:tcW w:w="2891" w:type="dxa"/>
            <w:vAlign w:val="center"/>
          </w:tcPr>
          <w:p>
            <w:pPr>
              <w:pStyle w:val="13"/>
            </w:pPr>
            <w:r>
              <w:t>重大动物疫病免疫率率</w:t>
            </w:r>
          </w:p>
        </w:tc>
        <w:tc>
          <w:tcPr>
            <w:tcW w:w="1276" w:type="dxa"/>
            <w:vAlign w:val="center"/>
          </w:tcPr>
          <w:p>
            <w:pPr>
              <w:pStyle w:val="13"/>
            </w:pPr>
            <w:r>
              <w:t>≥90%</w:t>
            </w:r>
          </w:p>
        </w:tc>
        <w:tc>
          <w:tcPr>
            <w:tcW w:w="1843" w:type="dxa"/>
            <w:vAlign w:val="center"/>
          </w:tcPr>
          <w:p>
            <w:pPr>
              <w:pStyle w:val="13"/>
            </w:pPr>
            <w:r>
              <w:t>重大动物疫病免疫率率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2023年年底完成</w:t>
            </w:r>
          </w:p>
        </w:tc>
        <w:tc>
          <w:tcPr>
            <w:tcW w:w="2891" w:type="dxa"/>
            <w:vAlign w:val="center"/>
          </w:tcPr>
          <w:p>
            <w:pPr>
              <w:pStyle w:val="13"/>
            </w:pPr>
            <w:r>
              <w:t>完成防疫任务</w:t>
            </w:r>
          </w:p>
        </w:tc>
        <w:tc>
          <w:tcPr>
            <w:tcW w:w="1276" w:type="dxa"/>
            <w:vAlign w:val="center"/>
          </w:tcPr>
          <w:p>
            <w:pPr>
              <w:pStyle w:val="13"/>
            </w:pPr>
            <w:r>
              <w:t>100免疫率</w:t>
            </w:r>
          </w:p>
        </w:tc>
        <w:tc>
          <w:tcPr>
            <w:tcW w:w="1843" w:type="dxa"/>
            <w:vAlign w:val="center"/>
          </w:tcPr>
          <w:p>
            <w:pPr>
              <w:pStyle w:val="13"/>
            </w:pPr>
            <w:r>
              <w:t>完成防疫任务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对全县重大动物疫病防疫，减少疫病发生</w:t>
            </w:r>
          </w:p>
        </w:tc>
        <w:tc>
          <w:tcPr>
            <w:tcW w:w="2891" w:type="dxa"/>
            <w:vAlign w:val="center"/>
          </w:tcPr>
          <w:p>
            <w:pPr>
              <w:pStyle w:val="13"/>
            </w:pPr>
            <w:r>
              <w:t>降低疫病发生率</w:t>
            </w:r>
          </w:p>
        </w:tc>
        <w:tc>
          <w:tcPr>
            <w:tcW w:w="1276" w:type="dxa"/>
            <w:vAlign w:val="center"/>
          </w:tcPr>
          <w:p>
            <w:pPr>
              <w:pStyle w:val="13"/>
            </w:pPr>
            <w:r>
              <w:t>≤10发生率</w:t>
            </w:r>
          </w:p>
        </w:tc>
        <w:tc>
          <w:tcPr>
            <w:tcW w:w="1843" w:type="dxa"/>
            <w:vAlign w:val="center"/>
          </w:tcPr>
          <w:p>
            <w:pPr>
              <w:pStyle w:val="13"/>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维护我县养殖业健康发展</w:t>
            </w:r>
          </w:p>
        </w:tc>
        <w:tc>
          <w:tcPr>
            <w:tcW w:w="2891" w:type="dxa"/>
            <w:vAlign w:val="center"/>
          </w:tcPr>
          <w:p>
            <w:pPr>
              <w:pStyle w:val="13"/>
            </w:pPr>
            <w:r>
              <w:t>增加经济效益</w:t>
            </w:r>
          </w:p>
        </w:tc>
        <w:tc>
          <w:tcPr>
            <w:tcW w:w="1276" w:type="dxa"/>
            <w:vAlign w:val="center"/>
          </w:tcPr>
          <w:p>
            <w:pPr>
              <w:pStyle w:val="13"/>
            </w:pPr>
            <w:r>
              <w:t>≥5经济效益</w:t>
            </w:r>
          </w:p>
        </w:tc>
        <w:tc>
          <w:tcPr>
            <w:tcW w:w="1843" w:type="dxa"/>
            <w:vAlign w:val="center"/>
          </w:tcPr>
          <w:p>
            <w:pPr>
              <w:pStyle w:val="13"/>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维护我县养殖业健康发展</w:t>
            </w:r>
          </w:p>
        </w:tc>
        <w:tc>
          <w:tcPr>
            <w:tcW w:w="2891" w:type="dxa"/>
            <w:vAlign w:val="center"/>
          </w:tcPr>
          <w:p>
            <w:pPr>
              <w:pStyle w:val="13"/>
            </w:pPr>
            <w:r>
              <w:t>减少疫病发生</w:t>
            </w:r>
          </w:p>
        </w:tc>
        <w:tc>
          <w:tcPr>
            <w:tcW w:w="1276" w:type="dxa"/>
            <w:vAlign w:val="center"/>
          </w:tcPr>
          <w:p>
            <w:pPr>
              <w:pStyle w:val="13"/>
            </w:pPr>
            <w:r>
              <w:t>≤5发生率</w:t>
            </w:r>
          </w:p>
        </w:tc>
        <w:tc>
          <w:tcPr>
            <w:tcW w:w="1843" w:type="dxa"/>
            <w:vAlign w:val="center"/>
          </w:tcPr>
          <w:p>
            <w:pPr>
              <w:pStyle w:val="13"/>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疫病防治可持续发展</w:t>
            </w:r>
          </w:p>
        </w:tc>
        <w:tc>
          <w:tcPr>
            <w:tcW w:w="2891" w:type="dxa"/>
            <w:vAlign w:val="center"/>
          </w:tcPr>
          <w:p>
            <w:pPr>
              <w:pStyle w:val="13"/>
            </w:pPr>
            <w:r>
              <w:t>疫病防治可持续发展</w:t>
            </w:r>
          </w:p>
        </w:tc>
        <w:tc>
          <w:tcPr>
            <w:tcW w:w="1276" w:type="dxa"/>
            <w:vAlign w:val="center"/>
          </w:tcPr>
          <w:p>
            <w:pPr>
              <w:pStyle w:val="13"/>
            </w:pPr>
            <w:r>
              <w:t>可持续发展</w:t>
            </w:r>
          </w:p>
        </w:tc>
        <w:tc>
          <w:tcPr>
            <w:tcW w:w="1843" w:type="dxa"/>
            <w:vAlign w:val="center"/>
          </w:tcPr>
          <w:p>
            <w:pPr>
              <w:pStyle w:val="13"/>
            </w:pPr>
            <w:r>
              <w:t>疫病防治可持续发展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维护我县养殖业健康发展</w:t>
            </w:r>
          </w:p>
        </w:tc>
        <w:tc>
          <w:tcPr>
            <w:tcW w:w="2891" w:type="dxa"/>
            <w:vAlign w:val="center"/>
          </w:tcPr>
          <w:p>
            <w:pPr>
              <w:pStyle w:val="13"/>
            </w:pPr>
            <w:r>
              <w:t>养殖户满意度</w:t>
            </w:r>
          </w:p>
        </w:tc>
        <w:tc>
          <w:tcPr>
            <w:tcW w:w="1276" w:type="dxa"/>
            <w:vAlign w:val="center"/>
          </w:tcPr>
          <w:p>
            <w:pPr>
              <w:pStyle w:val="13"/>
            </w:pPr>
            <w:r>
              <w:t>≥95以上</w:t>
            </w:r>
          </w:p>
        </w:tc>
        <w:tc>
          <w:tcPr>
            <w:tcW w:w="1843" w:type="dxa"/>
            <w:vAlign w:val="center"/>
          </w:tcPr>
          <w:p>
            <w:pPr>
              <w:pStyle w:val="13"/>
            </w:pPr>
            <w:r>
              <w:t>养殖户满意度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8" w:name="_Toc_4_4_0000000069"/>
      <w:r>
        <w:rPr>
          <w:rFonts w:ascii="方正仿宋_GBK" w:hAnsi="方正仿宋_GBK" w:eastAsia="方正仿宋_GBK" w:cs="方正仿宋_GBK"/>
          <w:color w:val="000000"/>
          <w:sz w:val="28"/>
        </w:rPr>
        <w:t>66.雨露计划补助资金项目绩效目标表</w:t>
      </w:r>
      <w:bookmarkEnd w:id="6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13022923P00JXC414245H</w:t>
            </w:r>
          </w:p>
        </w:tc>
        <w:tc>
          <w:tcPr>
            <w:tcW w:w="1587" w:type="dxa"/>
            <w:vAlign w:val="center"/>
          </w:tcPr>
          <w:p>
            <w:pPr>
              <w:pStyle w:val="14"/>
            </w:pPr>
            <w:r>
              <w:t>项目名称</w:t>
            </w:r>
          </w:p>
        </w:tc>
        <w:tc>
          <w:tcPr>
            <w:tcW w:w="4422" w:type="dxa"/>
            <w:gridSpan w:val="3"/>
            <w:vAlign w:val="center"/>
          </w:tcPr>
          <w:p>
            <w:pPr>
              <w:pStyle w:val="13"/>
            </w:pPr>
            <w:r>
              <w:t>雨露计划补助资金项目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110000.00</w:t>
            </w:r>
          </w:p>
        </w:tc>
        <w:tc>
          <w:tcPr>
            <w:tcW w:w="1587" w:type="dxa"/>
            <w:vAlign w:val="center"/>
          </w:tcPr>
          <w:p>
            <w:pPr>
              <w:pStyle w:val="14"/>
            </w:pPr>
            <w:r>
              <w:t>其中：财政    资金</w:t>
            </w:r>
          </w:p>
        </w:tc>
        <w:tc>
          <w:tcPr>
            <w:tcW w:w="1304" w:type="dxa"/>
            <w:vAlign w:val="center"/>
          </w:tcPr>
          <w:p>
            <w:pPr>
              <w:pStyle w:val="13"/>
            </w:pPr>
            <w:r>
              <w:t>110000.00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对我县接受中、高等职业教育的农村建档立卡贫困家庭中的学生实施“雨露计划”补助项目。</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1.对我县接受中、高等职业教育的农村建档立卡贫困家庭中的学生实施“雨露计划”补助项目。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资助建档立卡贫困户子女人数</w:t>
            </w:r>
          </w:p>
        </w:tc>
        <w:tc>
          <w:tcPr>
            <w:tcW w:w="2891" w:type="dxa"/>
            <w:vAlign w:val="center"/>
          </w:tcPr>
          <w:p>
            <w:pPr>
              <w:pStyle w:val="13"/>
            </w:pPr>
            <w:r>
              <w:t>资助建档立卡贫困户子女人数</w:t>
            </w:r>
          </w:p>
        </w:tc>
        <w:tc>
          <w:tcPr>
            <w:tcW w:w="1276" w:type="dxa"/>
            <w:vAlign w:val="center"/>
          </w:tcPr>
          <w:p>
            <w:pPr>
              <w:pStyle w:val="13"/>
            </w:pPr>
            <w:r>
              <w:t>32人</w:t>
            </w:r>
          </w:p>
        </w:tc>
        <w:tc>
          <w:tcPr>
            <w:tcW w:w="1843" w:type="dxa"/>
            <w:vAlign w:val="center"/>
          </w:tcPr>
          <w:p>
            <w:pPr>
              <w:pStyle w:val="13"/>
            </w:pPr>
            <w:r>
              <w:t>资助建档立卡贫困户子女人数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资助标准达标率</w:t>
            </w:r>
          </w:p>
        </w:tc>
        <w:tc>
          <w:tcPr>
            <w:tcW w:w="2891" w:type="dxa"/>
            <w:vAlign w:val="center"/>
          </w:tcPr>
          <w:p>
            <w:pPr>
              <w:pStyle w:val="13"/>
            </w:pPr>
            <w:r>
              <w:t>资助标准达标率</w:t>
            </w:r>
          </w:p>
        </w:tc>
        <w:tc>
          <w:tcPr>
            <w:tcW w:w="1276" w:type="dxa"/>
            <w:vAlign w:val="center"/>
          </w:tcPr>
          <w:p>
            <w:pPr>
              <w:pStyle w:val="13"/>
            </w:pPr>
            <w:r>
              <w:t>100%</w:t>
            </w:r>
          </w:p>
        </w:tc>
        <w:tc>
          <w:tcPr>
            <w:tcW w:w="1843" w:type="dxa"/>
            <w:vAlign w:val="center"/>
          </w:tcPr>
          <w:p>
            <w:pPr>
              <w:pStyle w:val="13"/>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完成及时率</w:t>
            </w:r>
          </w:p>
        </w:tc>
        <w:tc>
          <w:tcPr>
            <w:tcW w:w="2891" w:type="dxa"/>
            <w:vAlign w:val="center"/>
          </w:tcPr>
          <w:p>
            <w:pPr>
              <w:pStyle w:val="13"/>
            </w:pPr>
            <w:r>
              <w:t>完成及时率</w:t>
            </w:r>
          </w:p>
        </w:tc>
        <w:tc>
          <w:tcPr>
            <w:tcW w:w="1276" w:type="dxa"/>
            <w:vAlign w:val="center"/>
          </w:tcPr>
          <w:p>
            <w:pPr>
              <w:pStyle w:val="13"/>
            </w:pPr>
            <w:r>
              <w:t>100%</w:t>
            </w:r>
          </w:p>
        </w:tc>
        <w:tc>
          <w:tcPr>
            <w:tcW w:w="1843" w:type="dxa"/>
            <w:vAlign w:val="center"/>
          </w:tcPr>
          <w:p>
            <w:pPr>
              <w:pStyle w:val="13"/>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建档立卡贫困户子女生均资助标准</w:t>
            </w:r>
          </w:p>
        </w:tc>
        <w:tc>
          <w:tcPr>
            <w:tcW w:w="2891" w:type="dxa"/>
            <w:vAlign w:val="center"/>
          </w:tcPr>
          <w:p>
            <w:pPr>
              <w:pStyle w:val="13"/>
            </w:pPr>
            <w:r>
              <w:t>建档立卡贫困户子女生均资助标准</w:t>
            </w:r>
          </w:p>
        </w:tc>
        <w:tc>
          <w:tcPr>
            <w:tcW w:w="1276" w:type="dxa"/>
            <w:vAlign w:val="center"/>
          </w:tcPr>
          <w:p>
            <w:pPr>
              <w:pStyle w:val="13"/>
            </w:pPr>
            <w:r>
              <w:t>1500元/学期</w:t>
            </w:r>
          </w:p>
        </w:tc>
        <w:tc>
          <w:tcPr>
            <w:tcW w:w="1843" w:type="dxa"/>
            <w:vAlign w:val="center"/>
          </w:tcPr>
          <w:p>
            <w:pPr>
              <w:pStyle w:val="13"/>
            </w:pPr>
            <w:r>
              <w:t>建档立卡贫困户子女生均资助标准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建档立卡贫困户子女全程全部接受资助的比例</w:t>
            </w:r>
          </w:p>
        </w:tc>
        <w:tc>
          <w:tcPr>
            <w:tcW w:w="2891" w:type="dxa"/>
            <w:vAlign w:val="center"/>
          </w:tcPr>
          <w:p>
            <w:pPr>
              <w:pStyle w:val="13"/>
            </w:pPr>
            <w:r>
              <w:t>建档立卡贫困户子女全程全部接受资助的比例</w:t>
            </w:r>
          </w:p>
        </w:tc>
        <w:tc>
          <w:tcPr>
            <w:tcW w:w="1276" w:type="dxa"/>
            <w:vAlign w:val="center"/>
          </w:tcPr>
          <w:p>
            <w:pPr>
              <w:pStyle w:val="13"/>
            </w:pPr>
            <w:r>
              <w:t>100%</w:t>
            </w:r>
          </w:p>
        </w:tc>
        <w:tc>
          <w:tcPr>
            <w:tcW w:w="1843" w:type="dxa"/>
            <w:vAlign w:val="center"/>
          </w:tcPr>
          <w:p>
            <w:pPr>
              <w:pStyle w:val="13"/>
            </w:pPr>
            <w:r>
              <w:t>建档立卡贫困户子女全程全部接受资助的比例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资助建档立卡贫困户子女人数</w:t>
            </w:r>
          </w:p>
        </w:tc>
        <w:tc>
          <w:tcPr>
            <w:tcW w:w="2891" w:type="dxa"/>
            <w:vAlign w:val="center"/>
          </w:tcPr>
          <w:p>
            <w:pPr>
              <w:pStyle w:val="13"/>
            </w:pPr>
            <w:r>
              <w:t>资助建档立卡贫困户子女人数</w:t>
            </w:r>
          </w:p>
        </w:tc>
        <w:tc>
          <w:tcPr>
            <w:tcW w:w="1276" w:type="dxa"/>
            <w:vAlign w:val="center"/>
          </w:tcPr>
          <w:p>
            <w:pPr>
              <w:pStyle w:val="13"/>
            </w:pPr>
            <w:r>
              <w:t>32人</w:t>
            </w:r>
          </w:p>
        </w:tc>
        <w:tc>
          <w:tcPr>
            <w:tcW w:w="1843" w:type="dxa"/>
            <w:vAlign w:val="center"/>
          </w:tcPr>
          <w:p>
            <w:pPr>
              <w:pStyle w:val="13"/>
            </w:pPr>
            <w:r>
              <w:t>资助建档立卡贫困户子女人数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资助标准达标率</w:t>
            </w:r>
          </w:p>
        </w:tc>
        <w:tc>
          <w:tcPr>
            <w:tcW w:w="2891" w:type="dxa"/>
            <w:vAlign w:val="center"/>
          </w:tcPr>
          <w:p>
            <w:pPr>
              <w:pStyle w:val="13"/>
            </w:pPr>
            <w:r>
              <w:t>资助标准达标率</w:t>
            </w:r>
          </w:p>
        </w:tc>
        <w:tc>
          <w:tcPr>
            <w:tcW w:w="1276" w:type="dxa"/>
            <w:vAlign w:val="center"/>
          </w:tcPr>
          <w:p>
            <w:pPr>
              <w:pStyle w:val="13"/>
            </w:pPr>
            <w:r>
              <w:t>100%</w:t>
            </w:r>
          </w:p>
        </w:tc>
        <w:tc>
          <w:tcPr>
            <w:tcW w:w="1843" w:type="dxa"/>
            <w:vAlign w:val="center"/>
          </w:tcPr>
          <w:p>
            <w:pPr>
              <w:pStyle w:val="13"/>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完成及时率</w:t>
            </w:r>
          </w:p>
        </w:tc>
        <w:tc>
          <w:tcPr>
            <w:tcW w:w="2891" w:type="dxa"/>
            <w:vAlign w:val="center"/>
          </w:tcPr>
          <w:p>
            <w:pPr>
              <w:pStyle w:val="13"/>
            </w:pPr>
            <w:r>
              <w:t>完成及时率</w:t>
            </w:r>
          </w:p>
        </w:tc>
        <w:tc>
          <w:tcPr>
            <w:tcW w:w="1276" w:type="dxa"/>
            <w:vAlign w:val="center"/>
          </w:tcPr>
          <w:p>
            <w:pPr>
              <w:pStyle w:val="13"/>
            </w:pPr>
            <w:r>
              <w:t>100%</w:t>
            </w:r>
          </w:p>
        </w:tc>
        <w:tc>
          <w:tcPr>
            <w:tcW w:w="1843" w:type="dxa"/>
            <w:vAlign w:val="center"/>
          </w:tcPr>
          <w:p>
            <w:pPr>
              <w:pStyle w:val="13"/>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受助学生及家长满意度</w:t>
            </w:r>
          </w:p>
        </w:tc>
        <w:tc>
          <w:tcPr>
            <w:tcW w:w="2891" w:type="dxa"/>
            <w:vAlign w:val="center"/>
          </w:tcPr>
          <w:p>
            <w:pPr>
              <w:pStyle w:val="13"/>
            </w:pPr>
            <w:r>
              <w:t>受助学生及家长满意度</w:t>
            </w:r>
          </w:p>
        </w:tc>
        <w:tc>
          <w:tcPr>
            <w:tcW w:w="1276" w:type="dxa"/>
            <w:vAlign w:val="center"/>
          </w:tcPr>
          <w:p>
            <w:pPr>
              <w:pStyle w:val="13"/>
            </w:pPr>
            <w:r>
              <w:t>≥95%</w:t>
            </w:r>
          </w:p>
        </w:tc>
        <w:tc>
          <w:tcPr>
            <w:tcW w:w="1843" w:type="dxa"/>
            <w:vAlign w:val="center"/>
          </w:tcPr>
          <w:p>
            <w:pPr>
              <w:pStyle w:val="13"/>
            </w:pPr>
            <w:r>
              <w:t>受助学生及家长满意度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9" w:name="_Toc_4_4_0000000070"/>
      <w:r>
        <w:rPr>
          <w:rFonts w:ascii="方正仿宋_GBK" w:hAnsi="方正仿宋_GBK" w:eastAsia="方正仿宋_GBK" w:cs="方正仿宋_GBK"/>
          <w:color w:val="000000"/>
          <w:sz w:val="28"/>
        </w:rPr>
        <w:t>67.与高等科研院所合作经费（蔬菜中心）绩效目标表</w:t>
      </w:r>
      <w:bookmarkEnd w:id="6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13022923P00JXC414381U</w:t>
            </w:r>
          </w:p>
        </w:tc>
        <w:tc>
          <w:tcPr>
            <w:tcW w:w="1587" w:type="dxa"/>
            <w:vAlign w:val="center"/>
          </w:tcPr>
          <w:p>
            <w:pPr>
              <w:pStyle w:val="14"/>
            </w:pPr>
            <w:r>
              <w:t>项目名称</w:t>
            </w:r>
          </w:p>
        </w:tc>
        <w:tc>
          <w:tcPr>
            <w:tcW w:w="4422" w:type="dxa"/>
            <w:gridSpan w:val="3"/>
            <w:vAlign w:val="center"/>
          </w:tcPr>
          <w:p>
            <w:pPr>
              <w:pStyle w:val="13"/>
            </w:pPr>
            <w:r>
              <w:t>与高等科研院所合作经费（蔬菜中心）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4000000.00</w:t>
            </w:r>
          </w:p>
        </w:tc>
        <w:tc>
          <w:tcPr>
            <w:tcW w:w="1587" w:type="dxa"/>
            <w:vAlign w:val="center"/>
          </w:tcPr>
          <w:p>
            <w:pPr>
              <w:pStyle w:val="14"/>
            </w:pPr>
            <w:r>
              <w:t>其中：财政    资金</w:t>
            </w:r>
          </w:p>
        </w:tc>
        <w:tc>
          <w:tcPr>
            <w:tcW w:w="1304" w:type="dxa"/>
            <w:vAlign w:val="center"/>
          </w:tcPr>
          <w:p>
            <w:pPr>
              <w:pStyle w:val="13"/>
            </w:pPr>
            <w:r>
              <w:t>4000000.00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用于“玉田供京蔬菜”品牌推广和产业建设的相关事宜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1.用于“玉田供京蔬菜”品牌推广和产业建设的相关事宜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指派专家人数</w:t>
            </w:r>
          </w:p>
        </w:tc>
        <w:tc>
          <w:tcPr>
            <w:tcW w:w="2891" w:type="dxa"/>
            <w:vAlign w:val="center"/>
          </w:tcPr>
          <w:p>
            <w:pPr>
              <w:pStyle w:val="13"/>
            </w:pPr>
            <w:r>
              <w:t>指派专家人数</w:t>
            </w:r>
          </w:p>
        </w:tc>
        <w:tc>
          <w:tcPr>
            <w:tcW w:w="1276" w:type="dxa"/>
            <w:vAlign w:val="center"/>
          </w:tcPr>
          <w:p>
            <w:pPr>
              <w:pStyle w:val="13"/>
            </w:pPr>
            <w:r>
              <w:t>≥5人</w:t>
            </w:r>
          </w:p>
        </w:tc>
        <w:tc>
          <w:tcPr>
            <w:tcW w:w="1843" w:type="dxa"/>
            <w:vAlign w:val="center"/>
          </w:tcPr>
          <w:p>
            <w:pPr>
              <w:pStyle w:val="13"/>
            </w:pPr>
            <w:r>
              <w:t>指派专家人数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完成统筹战略规划任务</w:t>
            </w:r>
          </w:p>
        </w:tc>
        <w:tc>
          <w:tcPr>
            <w:tcW w:w="2891" w:type="dxa"/>
            <w:vAlign w:val="center"/>
          </w:tcPr>
          <w:p>
            <w:pPr>
              <w:pStyle w:val="13"/>
            </w:pPr>
            <w:r>
              <w:t>完成统筹战略规划任务</w:t>
            </w:r>
          </w:p>
        </w:tc>
        <w:tc>
          <w:tcPr>
            <w:tcW w:w="1276" w:type="dxa"/>
            <w:vAlign w:val="center"/>
          </w:tcPr>
          <w:p>
            <w:pPr>
              <w:pStyle w:val="13"/>
            </w:pPr>
            <w:r>
              <w:t>≥95%</w:t>
            </w:r>
          </w:p>
        </w:tc>
        <w:tc>
          <w:tcPr>
            <w:tcW w:w="1843" w:type="dxa"/>
            <w:vAlign w:val="center"/>
          </w:tcPr>
          <w:p>
            <w:pPr>
              <w:pStyle w:val="13"/>
            </w:pPr>
            <w:r>
              <w:t>完成统筹战略规划任务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完成蔬菜新品种示范推广与节水指导任务</w:t>
            </w:r>
          </w:p>
        </w:tc>
        <w:tc>
          <w:tcPr>
            <w:tcW w:w="2891" w:type="dxa"/>
            <w:vAlign w:val="center"/>
          </w:tcPr>
          <w:p>
            <w:pPr>
              <w:pStyle w:val="13"/>
            </w:pPr>
            <w:r>
              <w:t>完成蔬菜新品种示范推广与节水指导任务</w:t>
            </w:r>
          </w:p>
        </w:tc>
        <w:tc>
          <w:tcPr>
            <w:tcW w:w="1276" w:type="dxa"/>
            <w:vAlign w:val="center"/>
          </w:tcPr>
          <w:p>
            <w:pPr>
              <w:pStyle w:val="13"/>
            </w:pPr>
            <w:r>
              <w:t>≥95%</w:t>
            </w:r>
          </w:p>
        </w:tc>
        <w:tc>
          <w:tcPr>
            <w:tcW w:w="1843" w:type="dxa"/>
            <w:vAlign w:val="center"/>
          </w:tcPr>
          <w:p>
            <w:pPr>
              <w:pStyle w:val="13"/>
            </w:pPr>
            <w:r>
              <w:t>完成蔬菜新品种示范推广与节水指导任务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完成蔬菜产业宣传目标</w:t>
            </w:r>
          </w:p>
        </w:tc>
        <w:tc>
          <w:tcPr>
            <w:tcW w:w="2891" w:type="dxa"/>
            <w:vAlign w:val="center"/>
          </w:tcPr>
          <w:p>
            <w:pPr>
              <w:pStyle w:val="13"/>
            </w:pPr>
            <w:r>
              <w:t>完成蔬菜产业宣传目标</w:t>
            </w:r>
          </w:p>
        </w:tc>
        <w:tc>
          <w:tcPr>
            <w:tcW w:w="1276" w:type="dxa"/>
            <w:vAlign w:val="center"/>
          </w:tcPr>
          <w:p>
            <w:pPr>
              <w:pStyle w:val="13"/>
            </w:pPr>
            <w:r>
              <w:t>≥95%</w:t>
            </w:r>
          </w:p>
        </w:tc>
        <w:tc>
          <w:tcPr>
            <w:tcW w:w="1843" w:type="dxa"/>
            <w:vAlign w:val="center"/>
          </w:tcPr>
          <w:p>
            <w:pPr>
              <w:pStyle w:val="13"/>
            </w:pPr>
            <w:r>
              <w:t>完成蔬菜产业宣传目标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包尖白菜凭证优化改良和提纯复壮</w:t>
            </w:r>
          </w:p>
        </w:tc>
        <w:tc>
          <w:tcPr>
            <w:tcW w:w="2891" w:type="dxa"/>
            <w:vAlign w:val="center"/>
          </w:tcPr>
          <w:p>
            <w:pPr>
              <w:pStyle w:val="13"/>
            </w:pPr>
            <w:r>
              <w:t>包尖白菜凭证优化改良和提纯复壮</w:t>
            </w:r>
          </w:p>
        </w:tc>
        <w:tc>
          <w:tcPr>
            <w:tcW w:w="1276" w:type="dxa"/>
            <w:vAlign w:val="center"/>
          </w:tcPr>
          <w:p>
            <w:pPr>
              <w:pStyle w:val="13"/>
            </w:pPr>
            <w:r>
              <w:t>包尖白菜凭证优化改良和提纯复壮</w:t>
            </w:r>
          </w:p>
        </w:tc>
        <w:tc>
          <w:tcPr>
            <w:tcW w:w="1843" w:type="dxa"/>
            <w:vAlign w:val="center"/>
          </w:tcPr>
          <w:p>
            <w:pPr>
              <w:pStyle w:val="13"/>
            </w:pPr>
            <w:r>
              <w:t>包尖白菜凭证优化改良和提纯复壮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蔬菜产品质量检测数量</w:t>
            </w:r>
          </w:p>
        </w:tc>
        <w:tc>
          <w:tcPr>
            <w:tcW w:w="2891" w:type="dxa"/>
            <w:vAlign w:val="center"/>
          </w:tcPr>
          <w:p>
            <w:pPr>
              <w:pStyle w:val="13"/>
            </w:pPr>
            <w:r>
              <w:t>蔬菜产品质量检测数量</w:t>
            </w:r>
          </w:p>
        </w:tc>
        <w:tc>
          <w:tcPr>
            <w:tcW w:w="1276" w:type="dxa"/>
            <w:vAlign w:val="center"/>
          </w:tcPr>
          <w:p>
            <w:pPr>
              <w:pStyle w:val="13"/>
            </w:pPr>
            <w:r>
              <w:t>≥8个</w:t>
            </w:r>
          </w:p>
        </w:tc>
        <w:tc>
          <w:tcPr>
            <w:tcW w:w="1843" w:type="dxa"/>
            <w:vAlign w:val="center"/>
          </w:tcPr>
          <w:p>
            <w:pPr>
              <w:pStyle w:val="13"/>
            </w:pPr>
            <w:r>
              <w:t>蔬菜产品质量检测数量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蔬菜样品常规检测数量</w:t>
            </w:r>
          </w:p>
        </w:tc>
        <w:tc>
          <w:tcPr>
            <w:tcW w:w="2891" w:type="dxa"/>
            <w:vAlign w:val="center"/>
          </w:tcPr>
          <w:p>
            <w:pPr>
              <w:pStyle w:val="13"/>
            </w:pPr>
            <w:r>
              <w:t>蔬菜样品常规检测数量</w:t>
            </w:r>
          </w:p>
        </w:tc>
        <w:tc>
          <w:tcPr>
            <w:tcW w:w="1276" w:type="dxa"/>
            <w:vAlign w:val="center"/>
          </w:tcPr>
          <w:p>
            <w:pPr>
              <w:pStyle w:val="13"/>
            </w:pPr>
            <w:r>
              <w:t>≥10个</w:t>
            </w:r>
          </w:p>
        </w:tc>
        <w:tc>
          <w:tcPr>
            <w:tcW w:w="1843" w:type="dxa"/>
            <w:vAlign w:val="center"/>
          </w:tcPr>
          <w:p>
            <w:pPr>
              <w:pStyle w:val="13"/>
            </w:pPr>
            <w:r>
              <w:t>蔬菜样品常规检测数量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线上科技赋能</w:t>
            </w:r>
          </w:p>
        </w:tc>
        <w:tc>
          <w:tcPr>
            <w:tcW w:w="2891" w:type="dxa"/>
            <w:vAlign w:val="center"/>
          </w:tcPr>
          <w:p>
            <w:pPr>
              <w:pStyle w:val="13"/>
            </w:pPr>
            <w:r>
              <w:t>线上科技赋能</w:t>
            </w:r>
          </w:p>
        </w:tc>
        <w:tc>
          <w:tcPr>
            <w:tcW w:w="1276" w:type="dxa"/>
            <w:vAlign w:val="center"/>
          </w:tcPr>
          <w:p>
            <w:pPr>
              <w:pStyle w:val="13"/>
            </w:pPr>
            <w:r>
              <w:t>线上科技赋能</w:t>
            </w:r>
          </w:p>
        </w:tc>
        <w:tc>
          <w:tcPr>
            <w:tcW w:w="1843" w:type="dxa"/>
            <w:vAlign w:val="center"/>
          </w:tcPr>
          <w:p>
            <w:pPr>
              <w:pStyle w:val="13"/>
            </w:pPr>
            <w:r>
              <w:t>线上科技赋能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0" w:name="_Toc_4_4_0000000071"/>
      <w:r>
        <w:rPr>
          <w:rFonts w:ascii="方正仿宋_GBK" w:hAnsi="方正仿宋_GBK" w:eastAsia="方正仿宋_GBK" w:cs="方正仿宋_GBK"/>
          <w:color w:val="000000"/>
          <w:sz w:val="28"/>
        </w:rPr>
        <w:t>68.玉田县第三次土壤普查绩效目标表</w:t>
      </w:r>
      <w:bookmarkEnd w:id="7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13022923P00JXC414176F</w:t>
            </w:r>
          </w:p>
        </w:tc>
        <w:tc>
          <w:tcPr>
            <w:tcW w:w="1587" w:type="dxa"/>
            <w:vAlign w:val="center"/>
          </w:tcPr>
          <w:p>
            <w:pPr>
              <w:pStyle w:val="14"/>
            </w:pPr>
            <w:r>
              <w:t>项目名称</w:t>
            </w:r>
          </w:p>
        </w:tc>
        <w:tc>
          <w:tcPr>
            <w:tcW w:w="4422" w:type="dxa"/>
            <w:gridSpan w:val="3"/>
            <w:vAlign w:val="center"/>
          </w:tcPr>
          <w:p>
            <w:pPr>
              <w:pStyle w:val="13"/>
            </w:pPr>
            <w:r>
              <w:t>玉田县第三次土壤普查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根据《国务院关于开展第三次全国土壤普查的通知》（国发〔2022〕4号）、河北省第三次土壤普查领导小组办公室印发的《河北省第三次土壤普查工作实施方案》（冀土普办[2022] 9号）以及《河北省第三次土壤普查领导小组办公室关于做好土壤普查经费预算的通知》（冀土普办[2022]16号），需要开展技术培训指导、专家指导服务、数据审核分析等工作，共需资金15万。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1.根据《国务院关于开展第三次全国土壤普查的通知》（国发〔2022〕4号）、河北省第三次土壤普查领导小组办公室印发的《河北省第三次土壤普查工作实施方案》（冀土普办[2022] 9号）以及《河北省第三次土壤普查领导小组办公室关于做好土壤普查经费预算的通知》（冀土普办[2022]16号），需要开展技术培训指导、专家指导服务、数据审核分析等工作，共需资金15万。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土壤类型普查</w:t>
            </w:r>
          </w:p>
        </w:tc>
        <w:tc>
          <w:tcPr>
            <w:tcW w:w="2891" w:type="dxa"/>
            <w:vAlign w:val="center"/>
          </w:tcPr>
          <w:p>
            <w:pPr>
              <w:pStyle w:val="13"/>
            </w:pPr>
            <w:r>
              <w:t>土壤立地条件普查</w:t>
            </w:r>
          </w:p>
        </w:tc>
        <w:tc>
          <w:tcPr>
            <w:tcW w:w="1276" w:type="dxa"/>
            <w:vAlign w:val="center"/>
          </w:tcPr>
          <w:p>
            <w:pPr>
              <w:pStyle w:val="13"/>
            </w:pPr>
            <w:r>
              <w:t>≧108万亩</w:t>
            </w:r>
          </w:p>
        </w:tc>
        <w:tc>
          <w:tcPr>
            <w:tcW w:w="1843" w:type="dxa"/>
            <w:vAlign w:val="center"/>
          </w:tcPr>
          <w:p>
            <w:pPr>
              <w:pStyle w:val="13"/>
            </w:pPr>
            <w:r>
              <w:t>土壤类型普查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土壤质量状况分析</w:t>
            </w:r>
          </w:p>
        </w:tc>
        <w:tc>
          <w:tcPr>
            <w:tcW w:w="2891" w:type="dxa"/>
            <w:vAlign w:val="center"/>
          </w:tcPr>
          <w:p>
            <w:pPr>
              <w:pStyle w:val="13"/>
            </w:pPr>
            <w:r>
              <w:t>土壤质量状况分析</w:t>
            </w:r>
          </w:p>
        </w:tc>
        <w:tc>
          <w:tcPr>
            <w:tcW w:w="1276" w:type="dxa"/>
            <w:vAlign w:val="center"/>
          </w:tcPr>
          <w:p>
            <w:pPr>
              <w:pStyle w:val="13"/>
            </w:pPr>
            <w:r>
              <w:t>≥1个</w:t>
            </w:r>
          </w:p>
        </w:tc>
        <w:tc>
          <w:tcPr>
            <w:tcW w:w="1843" w:type="dxa"/>
            <w:vAlign w:val="center"/>
          </w:tcPr>
          <w:p>
            <w:pPr>
              <w:pStyle w:val="13"/>
            </w:pPr>
            <w:r>
              <w:t>土壤质量状况分析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全面开展普查</w:t>
            </w:r>
          </w:p>
        </w:tc>
        <w:tc>
          <w:tcPr>
            <w:tcW w:w="2891" w:type="dxa"/>
            <w:vAlign w:val="center"/>
          </w:tcPr>
          <w:p>
            <w:pPr>
              <w:pStyle w:val="13"/>
            </w:pPr>
            <w:r>
              <w:t>2023-2024全面开展普查</w:t>
            </w:r>
          </w:p>
        </w:tc>
        <w:tc>
          <w:tcPr>
            <w:tcW w:w="1276" w:type="dxa"/>
            <w:vAlign w:val="center"/>
          </w:tcPr>
          <w:p>
            <w:pPr>
              <w:pStyle w:val="13"/>
            </w:pPr>
            <w:r>
              <w:t>全面开展普查</w:t>
            </w:r>
          </w:p>
        </w:tc>
        <w:tc>
          <w:tcPr>
            <w:tcW w:w="1843" w:type="dxa"/>
            <w:vAlign w:val="center"/>
          </w:tcPr>
          <w:p>
            <w:pPr>
              <w:pStyle w:val="13"/>
            </w:pPr>
            <w:r>
              <w:t>全面开展普查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项目经费</w:t>
            </w:r>
          </w:p>
        </w:tc>
        <w:tc>
          <w:tcPr>
            <w:tcW w:w="2891" w:type="dxa"/>
            <w:vAlign w:val="center"/>
          </w:tcPr>
          <w:p>
            <w:pPr>
              <w:pStyle w:val="13"/>
            </w:pPr>
            <w:r>
              <w:t>项目经费</w:t>
            </w:r>
          </w:p>
        </w:tc>
        <w:tc>
          <w:tcPr>
            <w:tcW w:w="1276" w:type="dxa"/>
            <w:vAlign w:val="center"/>
          </w:tcPr>
          <w:p>
            <w:pPr>
              <w:pStyle w:val="13"/>
            </w:pPr>
            <w:r>
              <w:t>≤15万元</w:t>
            </w:r>
          </w:p>
        </w:tc>
        <w:tc>
          <w:tcPr>
            <w:tcW w:w="1843" w:type="dxa"/>
            <w:vAlign w:val="center"/>
          </w:tcPr>
          <w:p>
            <w:pPr>
              <w:pStyle w:val="13"/>
            </w:pPr>
            <w:r>
              <w:t>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为经济社会生态建设重大政策的制定提供决策依据</w:t>
            </w:r>
          </w:p>
        </w:tc>
        <w:tc>
          <w:tcPr>
            <w:tcW w:w="2891" w:type="dxa"/>
            <w:vAlign w:val="center"/>
          </w:tcPr>
          <w:p>
            <w:pPr>
              <w:pStyle w:val="13"/>
            </w:pPr>
            <w:r>
              <w:t>为经济社会生态建设重大政策的制定提供决策依据</w:t>
            </w:r>
          </w:p>
        </w:tc>
        <w:tc>
          <w:tcPr>
            <w:tcW w:w="1276" w:type="dxa"/>
            <w:vAlign w:val="center"/>
          </w:tcPr>
          <w:p>
            <w:pPr>
              <w:pStyle w:val="13"/>
            </w:pPr>
            <w:r>
              <w:t>为经济社会生态建设重大政策的制定提供决策依据</w:t>
            </w:r>
          </w:p>
        </w:tc>
        <w:tc>
          <w:tcPr>
            <w:tcW w:w="1843" w:type="dxa"/>
            <w:vAlign w:val="center"/>
          </w:tcPr>
          <w:p>
            <w:pPr>
              <w:pStyle w:val="13"/>
            </w:pPr>
            <w:r>
              <w:t>为经济社会生态建设重大政策的制定提供决策依据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提供科学支撑</w:t>
            </w:r>
          </w:p>
        </w:tc>
        <w:tc>
          <w:tcPr>
            <w:tcW w:w="2891" w:type="dxa"/>
            <w:vAlign w:val="center"/>
          </w:tcPr>
          <w:p>
            <w:pPr>
              <w:pStyle w:val="13"/>
            </w:pPr>
            <w:r>
              <w:t>为土壤的科学分类、规划利用、改良培肥、保护管理等提供科学支撑</w:t>
            </w:r>
          </w:p>
        </w:tc>
        <w:tc>
          <w:tcPr>
            <w:tcW w:w="1276" w:type="dxa"/>
            <w:vAlign w:val="center"/>
          </w:tcPr>
          <w:p>
            <w:pPr>
              <w:pStyle w:val="13"/>
            </w:pPr>
            <w:r>
              <w:t>为土壤的科学分类、规划利用、改良培肥、保护管理等提供科学支撑</w:t>
            </w:r>
          </w:p>
        </w:tc>
        <w:tc>
          <w:tcPr>
            <w:tcW w:w="1843" w:type="dxa"/>
            <w:vAlign w:val="center"/>
          </w:tcPr>
          <w:p>
            <w:pPr>
              <w:pStyle w:val="13"/>
            </w:pPr>
            <w:r>
              <w:t>提供科学支撑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保护环境</w:t>
            </w:r>
          </w:p>
        </w:tc>
        <w:tc>
          <w:tcPr>
            <w:tcW w:w="2891" w:type="dxa"/>
            <w:vAlign w:val="center"/>
          </w:tcPr>
          <w:p>
            <w:pPr>
              <w:pStyle w:val="13"/>
            </w:pPr>
            <w:r>
              <w:t>保护环境、促进生态文明建设的重要举措</w:t>
            </w:r>
          </w:p>
        </w:tc>
        <w:tc>
          <w:tcPr>
            <w:tcW w:w="1276" w:type="dxa"/>
            <w:vAlign w:val="center"/>
          </w:tcPr>
          <w:p>
            <w:pPr>
              <w:pStyle w:val="13"/>
            </w:pPr>
            <w:r>
              <w:t>保护环境、促进生态文明建设的重要举措</w:t>
            </w:r>
          </w:p>
        </w:tc>
        <w:tc>
          <w:tcPr>
            <w:tcW w:w="1843" w:type="dxa"/>
            <w:vAlign w:val="center"/>
          </w:tcPr>
          <w:p>
            <w:pPr>
              <w:pStyle w:val="13"/>
            </w:pPr>
            <w:r>
              <w:t>保护环境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优化农业生产布局</w:t>
            </w:r>
          </w:p>
        </w:tc>
        <w:tc>
          <w:tcPr>
            <w:tcW w:w="2891" w:type="dxa"/>
            <w:vAlign w:val="center"/>
          </w:tcPr>
          <w:p>
            <w:pPr>
              <w:pStyle w:val="13"/>
            </w:pPr>
            <w:r>
              <w:t>是优化农业生产布局、助力乡村产业振兴的有效途径</w:t>
            </w:r>
          </w:p>
        </w:tc>
        <w:tc>
          <w:tcPr>
            <w:tcW w:w="1276" w:type="dxa"/>
            <w:vAlign w:val="center"/>
          </w:tcPr>
          <w:p>
            <w:pPr>
              <w:pStyle w:val="13"/>
            </w:pPr>
            <w:r>
              <w:t>是优化农业生产布局、助力乡村产业振兴的有效途径</w:t>
            </w:r>
          </w:p>
        </w:tc>
        <w:tc>
          <w:tcPr>
            <w:tcW w:w="1843" w:type="dxa"/>
            <w:vAlign w:val="center"/>
          </w:tcPr>
          <w:p>
            <w:pPr>
              <w:pStyle w:val="13"/>
            </w:pPr>
            <w:r>
              <w:t>优化农业生产布局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≥90百分比</w:t>
            </w:r>
          </w:p>
        </w:tc>
        <w:tc>
          <w:tcPr>
            <w:tcW w:w="1843"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1" w:name="_Toc_4_4_0000000072"/>
      <w:r>
        <w:rPr>
          <w:rFonts w:ascii="方正仿宋_GBK" w:hAnsi="方正仿宋_GBK" w:eastAsia="方正仿宋_GBK" w:cs="方正仿宋_GBK"/>
          <w:color w:val="000000"/>
          <w:sz w:val="28"/>
        </w:rPr>
        <w:t>69.执法工作经费绩效目标表</w:t>
      </w:r>
      <w:bookmarkEnd w:id="7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13022923P00JXC414301W</w:t>
            </w:r>
          </w:p>
        </w:tc>
        <w:tc>
          <w:tcPr>
            <w:tcW w:w="1587" w:type="dxa"/>
            <w:vAlign w:val="center"/>
          </w:tcPr>
          <w:p>
            <w:pPr>
              <w:pStyle w:val="14"/>
            </w:pPr>
            <w:r>
              <w:t>项目名称</w:t>
            </w:r>
          </w:p>
        </w:tc>
        <w:tc>
          <w:tcPr>
            <w:tcW w:w="4422" w:type="dxa"/>
            <w:gridSpan w:val="3"/>
            <w:vAlign w:val="center"/>
          </w:tcPr>
          <w:p>
            <w:pPr>
              <w:pStyle w:val="13"/>
            </w:pPr>
            <w:r>
              <w:t>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农业综合行政执法工作经费项目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30%</w:t>
            </w:r>
          </w:p>
        </w:tc>
        <w:tc>
          <w:tcPr>
            <w:tcW w:w="1304" w:type="dxa"/>
            <w:vAlign w:val="center"/>
          </w:tcPr>
          <w:p>
            <w:pPr>
              <w:pStyle w:val="15"/>
            </w:pPr>
            <w:r>
              <w:t>30%</w:t>
            </w:r>
          </w:p>
        </w:tc>
        <w:tc>
          <w:tcPr>
            <w:tcW w:w="3118" w:type="dxa"/>
            <w:gridSpan w:val="2"/>
            <w:vAlign w:val="center"/>
          </w:tcPr>
          <w:p>
            <w:pPr>
              <w:pStyle w:val="15"/>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1.农业综合行政执法工作经费项目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专项整治、宣传培训</w:t>
            </w:r>
          </w:p>
        </w:tc>
        <w:tc>
          <w:tcPr>
            <w:tcW w:w="2891" w:type="dxa"/>
            <w:vAlign w:val="center"/>
          </w:tcPr>
          <w:p>
            <w:pPr>
              <w:pStyle w:val="13"/>
            </w:pPr>
            <w:r>
              <w:t>专项整治、宣传培训</w:t>
            </w:r>
          </w:p>
        </w:tc>
        <w:tc>
          <w:tcPr>
            <w:tcW w:w="1276" w:type="dxa"/>
            <w:vAlign w:val="center"/>
          </w:tcPr>
          <w:p>
            <w:pPr>
              <w:pStyle w:val="13"/>
            </w:pPr>
            <w:r>
              <w:t>100百分比</w:t>
            </w:r>
          </w:p>
        </w:tc>
        <w:tc>
          <w:tcPr>
            <w:tcW w:w="1843" w:type="dxa"/>
            <w:vAlign w:val="center"/>
          </w:tcPr>
          <w:p>
            <w:pPr>
              <w:pStyle w:val="13"/>
            </w:pPr>
            <w:r>
              <w:t>专项整治、宣传培训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查处并办结执法案件</w:t>
            </w:r>
          </w:p>
        </w:tc>
        <w:tc>
          <w:tcPr>
            <w:tcW w:w="2891" w:type="dxa"/>
            <w:vAlign w:val="center"/>
          </w:tcPr>
          <w:p>
            <w:pPr>
              <w:pStyle w:val="13"/>
            </w:pPr>
            <w:r>
              <w:t>查处并办结执法案件</w:t>
            </w:r>
          </w:p>
        </w:tc>
        <w:tc>
          <w:tcPr>
            <w:tcW w:w="1276" w:type="dxa"/>
            <w:vAlign w:val="center"/>
          </w:tcPr>
          <w:p>
            <w:pPr>
              <w:pStyle w:val="13"/>
            </w:pPr>
            <w:r>
              <w:t>100百分比</w:t>
            </w:r>
          </w:p>
        </w:tc>
        <w:tc>
          <w:tcPr>
            <w:tcW w:w="1843" w:type="dxa"/>
            <w:vAlign w:val="center"/>
          </w:tcPr>
          <w:p>
            <w:pPr>
              <w:pStyle w:val="13"/>
            </w:pPr>
            <w:r>
              <w:t>查处并办结执法案件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车辆费用、办公耗材、宣传培训等</w:t>
            </w:r>
          </w:p>
        </w:tc>
        <w:tc>
          <w:tcPr>
            <w:tcW w:w="2891" w:type="dxa"/>
            <w:vAlign w:val="center"/>
          </w:tcPr>
          <w:p>
            <w:pPr>
              <w:pStyle w:val="13"/>
            </w:pPr>
            <w:r>
              <w:t>车辆费用、办公耗材、宣传培训等</w:t>
            </w:r>
          </w:p>
        </w:tc>
        <w:tc>
          <w:tcPr>
            <w:tcW w:w="1276" w:type="dxa"/>
            <w:vAlign w:val="center"/>
          </w:tcPr>
          <w:p>
            <w:pPr>
              <w:pStyle w:val="13"/>
            </w:pPr>
            <w:r>
              <w:t>100百分比</w:t>
            </w:r>
          </w:p>
        </w:tc>
        <w:tc>
          <w:tcPr>
            <w:tcW w:w="1843" w:type="dxa"/>
            <w:vAlign w:val="center"/>
          </w:tcPr>
          <w:p>
            <w:pPr>
              <w:pStyle w:val="13"/>
            </w:pPr>
            <w:r>
              <w:t>车辆费用、办公耗材、宣传培训等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减少坑农害农事件发生</w:t>
            </w:r>
          </w:p>
        </w:tc>
        <w:tc>
          <w:tcPr>
            <w:tcW w:w="2891" w:type="dxa"/>
            <w:vAlign w:val="center"/>
          </w:tcPr>
          <w:p>
            <w:pPr>
              <w:pStyle w:val="13"/>
            </w:pPr>
            <w:r>
              <w:t>减少坑农害农事件发生</w:t>
            </w:r>
          </w:p>
        </w:tc>
        <w:tc>
          <w:tcPr>
            <w:tcW w:w="1276" w:type="dxa"/>
            <w:vAlign w:val="center"/>
          </w:tcPr>
          <w:p>
            <w:pPr>
              <w:pStyle w:val="13"/>
            </w:pPr>
            <w:r>
              <w:t>减少</w:t>
            </w:r>
          </w:p>
        </w:tc>
        <w:tc>
          <w:tcPr>
            <w:tcW w:w="1843" w:type="dxa"/>
            <w:vAlign w:val="center"/>
          </w:tcPr>
          <w:p>
            <w:pPr>
              <w:pStyle w:val="13"/>
            </w:pPr>
            <w:r>
              <w:t>减少坑农害农事件发生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打击农业违法行为、维护农业稳定发展</w:t>
            </w:r>
          </w:p>
        </w:tc>
        <w:tc>
          <w:tcPr>
            <w:tcW w:w="2891" w:type="dxa"/>
            <w:vAlign w:val="center"/>
          </w:tcPr>
          <w:p>
            <w:pPr>
              <w:pStyle w:val="13"/>
            </w:pPr>
            <w:r>
              <w:t>打击农业违法行为、维护农业稳定发展</w:t>
            </w:r>
          </w:p>
        </w:tc>
        <w:tc>
          <w:tcPr>
            <w:tcW w:w="1276" w:type="dxa"/>
            <w:vAlign w:val="center"/>
          </w:tcPr>
          <w:p>
            <w:pPr>
              <w:pStyle w:val="13"/>
            </w:pPr>
            <w:r>
              <w:t>完成</w:t>
            </w:r>
          </w:p>
        </w:tc>
        <w:tc>
          <w:tcPr>
            <w:tcW w:w="1843" w:type="dxa"/>
            <w:vAlign w:val="center"/>
          </w:tcPr>
          <w:p>
            <w:pPr>
              <w:pStyle w:val="13"/>
            </w:pPr>
            <w:r>
              <w:t>打击农业违法行为、维护农业稳定发展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调节纠纷、处置违法</w:t>
            </w:r>
          </w:p>
        </w:tc>
        <w:tc>
          <w:tcPr>
            <w:tcW w:w="2891" w:type="dxa"/>
            <w:vAlign w:val="center"/>
          </w:tcPr>
          <w:p>
            <w:pPr>
              <w:pStyle w:val="13"/>
            </w:pPr>
            <w:r>
              <w:t>调节纠纷、处置违法</w:t>
            </w:r>
          </w:p>
        </w:tc>
        <w:tc>
          <w:tcPr>
            <w:tcW w:w="1276" w:type="dxa"/>
            <w:vAlign w:val="center"/>
          </w:tcPr>
          <w:p>
            <w:pPr>
              <w:pStyle w:val="13"/>
            </w:pPr>
            <w:r>
              <w:t>完成</w:t>
            </w:r>
          </w:p>
        </w:tc>
        <w:tc>
          <w:tcPr>
            <w:tcW w:w="1843" w:type="dxa"/>
            <w:vAlign w:val="center"/>
          </w:tcPr>
          <w:p>
            <w:pPr>
              <w:pStyle w:val="13"/>
            </w:pPr>
            <w:r>
              <w:t>调节纠纷、处置违法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需财政投入的资金10万元</w:t>
            </w:r>
          </w:p>
        </w:tc>
        <w:tc>
          <w:tcPr>
            <w:tcW w:w="2891" w:type="dxa"/>
            <w:vAlign w:val="center"/>
          </w:tcPr>
          <w:p>
            <w:pPr>
              <w:pStyle w:val="13"/>
            </w:pPr>
            <w:r>
              <w:t>需财政投入的资金10万元</w:t>
            </w:r>
          </w:p>
        </w:tc>
        <w:tc>
          <w:tcPr>
            <w:tcW w:w="1276" w:type="dxa"/>
            <w:vAlign w:val="center"/>
          </w:tcPr>
          <w:p>
            <w:pPr>
              <w:pStyle w:val="13"/>
            </w:pPr>
            <w:r>
              <w:t>10万元</w:t>
            </w:r>
          </w:p>
        </w:tc>
        <w:tc>
          <w:tcPr>
            <w:tcW w:w="1843" w:type="dxa"/>
            <w:vAlign w:val="center"/>
          </w:tcPr>
          <w:p>
            <w:pPr>
              <w:pStyle w:val="13"/>
            </w:pPr>
            <w:r>
              <w:t>需财政投入的资金10万元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完成资金拨付工作</w:t>
            </w:r>
          </w:p>
        </w:tc>
        <w:tc>
          <w:tcPr>
            <w:tcW w:w="2891" w:type="dxa"/>
            <w:vAlign w:val="center"/>
          </w:tcPr>
          <w:p>
            <w:pPr>
              <w:pStyle w:val="13"/>
            </w:pPr>
            <w:r>
              <w:t>完成资金拨付工作</w:t>
            </w:r>
          </w:p>
        </w:tc>
        <w:tc>
          <w:tcPr>
            <w:tcW w:w="1276" w:type="dxa"/>
            <w:vAlign w:val="center"/>
          </w:tcPr>
          <w:p>
            <w:pPr>
              <w:pStyle w:val="13"/>
            </w:pPr>
            <w:r>
              <w:t>100百分比</w:t>
            </w:r>
          </w:p>
        </w:tc>
        <w:tc>
          <w:tcPr>
            <w:tcW w:w="1843" w:type="dxa"/>
            <w:vAlign w:val="center"/>
          </w:tcPr>
          <w:p>
            <w:pPr>
              <w:pStyle w:val="13"/>
            </w:pPr>
            <w:r>
              <w:t>完成资金拨付工作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培训参与人员满意度</w:t>
            </w:r>
          </w:p>
        </w:tc>
        <w:tc>
          <w:tcPr>
            <w:tcW w:w="2891" w:type="dxa"/>
            <w:vAlign w:val="center"/>
          </w:tcPr>
          <w:p>
            <w:pPr>
              <w:pStyle w:val="13"/>
            </w:pPr>
            <w:r>
              <w:t>培训参与人员满意度</w:t>
            </w:r>
          </w:p>
        </w:tc>
        <w:tc>
          <w:tcPr>
            <w:tcW w:w="1276" w:type="dxa"/>
            <w:vAlign w:val="center"/>
          </w:tcPr>
          <w:p>
            <w:pPr>
              <w:pStyle w:val="13"/>
            </w:pPr>
            <w:r>
              <w:t>≥90百分比</w:t>
            </w:r>
          </w:p>
        </w:tc>
        <w:tc>
          <w:tcPr>
            <w:tcW w:w="1843" w:type="dxa"/>
            <w:vAlign w:val="center"/>
          </w:tcPr>
          <w:p>
            <w:pPr>
              <w:pStyle w:val="13"/>
            </w:pPr>
            <w:r>
              <w:t>培训参与人员满意度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2" w:name="_Toc_4_4_0000000073"/>
      <w:r>
        <w:rPr>
          <w:rFonts w:ascii="方正仿宋_GBK" w:hAnsi="方正仿宋_GBK" w:eastAsia="方正仿宋_GBK" w:cs="方正仿宋_GBK"/>
          <w:color w:val="000000"/>
          <w:sz w:val="28"/>
        </w:rPr>
        <w:t>70.重大动物疫病监测经费绩效目标表</w:t>
      </w:r>
      <w:bookmarkEnd w:id="7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13022923P00JXC4142394</w:t>
            </w:r>
          </w:p>
        </w:tc>
        <w:tc>
          <w:tcPr>
            <w:tcW w:w="1587" w:type="dxa"/>
            <w:vAlign w:val="center"/>
          </w:tcPr>
          <w:p>
            <w:pPr>
              <w:pStyle w:val="14"/>
            </w:pPr>
            <w:r>
              <w:t>项目名称</w:t>
            </w:r>
          </w:p>
        </w:tc>
        <w:tc>
          <w:tcPr>
            <w:tcW w:w="4422" w:type="dxa"/>
            <w:gridSpan w:val="3"/>
            <w:vAlign w:val="center"/>
          </w:tcPr>
          <w:p>
            <w:pPr>
              <w:pStyle w:val="13"/>
            </w:pPr>
            <w:r>
              <w:t>重大动物疫病监测经费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用于完成下达任务，春、秋重大疫病防治。</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1.用于完成下达任务，春、秋重大疫病防治。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检测品种覆盖率</w:t>
            </w:r>
          </w:p>
        </w:tc>
        <w:tc>
          <w:tcPr>
            <w:tcW w:w="2891" w:type="dxa"/>
            <w:vAlign w:val="center"/>
          </w:tcPr>
          <w:p>
            <w:pPr>
              <w:pStyle w:val="13"/>
            </w:pPr>
            <w:r>
              <w:t>检测品种覆盖率</w:t>
            </w:r>
          </w:p>
        </w:tc>
        <w:tc>
          <w:tcPr>
            <w:tcW w:w="1276" w:type="dxa"/>
            <w:vAlign w:val="center"/>
          </w:tcPr>
          <w:p>
            <w:pPr>
              <w:pStyle w:val="13"/>
            </w:pPr>
            <w:r>
              <w:t>100百分比</w:t>
            </w:r>
          </w:p>
        </w:tc>
        <w:tc>
          <w:tcPr>
            <w:tcW w:w="1843" w:type="dxa"/>
            <w:vAlign w:val="center"/>
          </w:tcPr>
          <w:p>
            <w:pPr>
              <w:pStyle w:val="13"/>
            </w:pPr>
            <w:r>
              <w:t>检测品种覆盖率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涉及乡镇覆盖率</w:t>
            </w:r>
          </w:p>
        </w:tc>
        <w:tc>
          <w:tcPr>
            <w:tcW w:w="2891" w:type="dxa"/>
            <w:vAlign w:val="center"/>
          </w:tcPr>
          <w:p>
            <w:pPr>
              <w:pStyle w:val="13"/>
            </w:pPr>
            <w:r>
              <w:t>涉及乡镇覆盖率</w:t>
            </w:r>
          </w:p>
        </w:tc>
        <w:tc>
          <w:tcPr>
            <w:tcW w:w="1276" w:type="dxa"/>
            <w:vAlign w:val="center"/>
          </w:tcPr>
          <w:p>
            <w:pPr>
              <w:pStyle w:val="13"/>
            </w:pPr>
            <w:r>
              <w:t>100百分比</w:t>
            </w:r>
          </w:p>
        </w:tc>
        <w:tc>
          <w:tcPr>
            <w:tcW w:w="1843" w:type="dxa"/>
            <w:vAlign w:val="center"/>
          </w:tcPr>
          <w:p>
            <w:pPr>
              <w:pStyle w:val="13"/>
            </w:pPr>
            <w:r>
              <w:t>涉及乡镇覆盖率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2023年12月底之前完成</w:t>
            </w:r>
          </w:p>
        </w:tc>
        <w:tc>
          <w:tcPr>
            <w:tcW w:w="2891" w:type="dxa"/>
            <w:vAlign w:val="center"/>
          </w:tcPr>
          <w:p>
            <w:pPr>
              <w:pStyle w:val="13"/>
            </w:pPr>
            <w:r>
              <w:t>2023年12月底之前完成</w:t>
            </w:r>
          </w:p>
        </w:tc>
        <w:tc>
          <w:tcPr>
            <w:tcW w:w="1276" w:type="dxa"/>
            <w:vAlign w:val="center"/>
          </w:tcPr>
          <w:p>
            <w:pPr>
              <w:pStyle w:val="13"/>
            </w:pPr>
            <w:r>
              <w:t>完成</w:t>
            </w:r>
          </w:p>
        </w:tc>
        <w:tc>
          <w:tcPr>
            <w:tcW w:w="1843" w:type="dxa"/>
            <w:vAlign w:val="center"/>
          </w:tcPr>
          <w:p>
            <w:pPr>
              <w:pStyle w:val="13"/>
            </w:pPr>
            <w:r>
              <w:t>2023年12月底之前完成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监测试剂耗材等通过询价采购</w:t>
            </w:r>
          </w:p>
        </w:tc>
        <w:tc>
          <w:tcPr>
            <w:tcW w:w="2891" w:type="dxa"/>
            <w:vAlign w:val="center"/>
          </w:tcPr>
          <w:p>
            <w:pPr>
              <w:pStyle w:val="13"/>
            </w:pPr>
            <w:r>
              <w:t>监测试剂耗材等通过询价采购</w:t>
            </w:r>
          </w:p>
        </w:tc>
        <w:tc>
          <w:tcPr>
            <w:tcW w:w="1276" w:type="dxa"/>
            <w:vAlign w:val="center"/>
          </w:tcPr>
          <w:p>
            <w:pPr>
              <w:pStyle w:val="13"/>
            </w:pPr>
            <w:r>
              <w:t>完成</w:t>
            </w:r>
          </w:p>
        </w:tc>
        <w:tc>
          <w:tcPr>
            <w:tcW w:w="1843" w:type="dxa"/>
            <w:vAlign w:val="center"/>
          </w:tcPr>
          <w:p>
            <w:pPr>
              <w:pStyle w:val="13"/>
            </w:pPr>
            <w:r>
              <w:t>监测试剂耗材等通过询价采购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降低发病率</w:t>
            </w:r>
          </w:p>
        </w:tc>
        <w:tc>
          <w:tcPr>
            <w:tcW w:w="2891" w:type="dxa"/>
            <w:vAlign w:val="center"/>
          </w:tcPr>
          <w:p>
            <w:pPr>
              <w:pStyle w:val="13"/>
            </w:pPr>
            <w:r>
              <w:t>降低发病率</w:t>
            </w:r>
          </w:p>
        </w:tc>
        <w:tc>
          <w:tcPr>
            <w:tcW w:w="1276" w:type="dxa"/>
            <w:vAlign w:val="center"/>
          </w:tcPr>
          <w:p>
            <w:pPr>
              <w:pStyle w:val="13"/>
            </w:pPr>
            <w:r>
              <w:t>≥5百分比</w:t>
            </w:r>
          </w:p>
        </w:tc>
        <w:tc>
          <w:tcPr>
            <w:tcW w:w="1843" w:type="dxa"/>
            <w:vAlign w:val="center"/>
          </w:tcPr>
          <w:p>
            <w:pPr>
              <w:pStyle w:val="13"/>
            </w:pPr>
            <w:r>
              <w:t>降低发病率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提高养殖业经济效益</w:t>
            </w:r>
          </w:p>
        </w:tc>
        <w:tc>
          <w:tcPr>
            <w:tcW w:w="2891" w:type="dxa"/>
            <w:vAlign w:val="center"/>
          </w:tcPr>
          <w:p>
            <w:pPr>
              <w:pStyle w:val="13"/>
            </w:pPr>
            <w:r>
              <w:t>提高养殖业经济效益</w:t>
            </w:r>
          </w:p>
        </w:tc>
        <w:tc>
          <w:tcPr>
            <w:tcW w:w="1276" w:type="dxa"/>
            <w:vAlign w:val="center"/>
          </w:tcPr>
          <w:p>
            <w:pPr>
              <w:pStyle w:val="13"/>
            </w:pPr>
            <w:r>
              <w:t>≥10百分比</w:t>
            </w:r>
          </w:p>
        </w:tc>
        <w:tc>
          <w:tcPr>
            <w:tcW w:w="1843" w:type="dxa"/>
            <w:vAlign w:val="center"/>
          </w:tcPr>
          <w:p>
            <w:pPr>
              <w:pStyle w:val="13"/>
            </w:pPr>
            <w:r>
              <w:t>提高养殖业经济效益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 xml:space="preserve"> 降低兽药投入量</w:t>
            </w:r>
          </w:p>
        </w:tc>
        <w:tc>
          <w:tcPr>
            <w:tcW w:w="2891" w:type="dxa"/>
            <w:vAlign w:val="center"/>
          </w:tcPr>
          <w:p>
            <w:pPr>
              <w:pStyle w:val="13"/>
            </w:pPr>
            <w:r>
              <w:t xml:space="preserve"> 降低兽药投入量</w:t>
            </w:r>
          </w:p>
        </w:tc>
        <w:tc>
          <w:tcPr>
            <w:tcW w:w="1276" w:type="dxa"/>
            <w:vAlign w:val="center"/>
          </w:tcPr>
          <w:p>
            <w:pPr>
              <w:pStyle w:val="13"/>
            </w:pPr>
            <w:r>
              <w:t>≥10百分比</w:t>
            </w:r>
          </w:p>
        </w:tc>
        <w:tc>
          <w:tcPr>
            <w:tcW w:w="1843" w:type="dxa"/>
            <w:vAlign w:val="center"/>
          </w:tcPr>
          <w:p>
            <w:pPr>
              <w:pStyle w:val="13"/>
            </w:pPr>
            <w:r>
              <w:t xml:space="preserve"> 降低兽药投入量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畜牧业健康持续发展</w:t>
            </w:r>
          </w:p>
        </w:tc>
        <w:tc>
          <w:tcPr>
            <w:tcW w:w="2891" w:type="dxa"/>
            <w:vAlign w:val="center"/>
          </w:tcPr>
          <w:p>
            <w:pPr>
              <w:pStyle w:val="13"/>
            </w:pPr>
            <w:r>
              <w:t>畜牧业健康持续发展</w:t>
            </w:r>
          </w:p>
        </w:tc>
        <w:tc>
          <w:tcPr>
            <w:tcW w:w="1276" w:type="dxa"/>
            <w:vAlign w:val="center"/>
          </w:tcPr>
          <w:p>
            <w:pPr>
              <w:pStyle w:val="13"/>
            </w:pPr>
            <w:r>
              <w:t>完成</w:t>
            </w:r>
          </w:p>
        </w:tc>
        <w:tc>
          <w:tcPr>
            <w:tcW w:w="1843" w:type="dxa"/>
            <w:vAlign w:val="center"/>
          </w:tcPr>
          <w:p>
            <w:pPr>
              <w:pStyle w:val="13"/>
            </w:pPr>
            <w:r>
              <w:t>畜牧业健康持续发展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≥90百分比</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3" w:name="_Toc_4_4_0000000074"/>
      <w:r>
        <w:rPr>
          <w:rFonts w:ascii="方正仿宋_GBK" w:hAnsi="方正仿宋_GBK" w:eastAsia="方正仿宋_GBK" w:cs="方正仿宋_GBK"/>
          <w:color w:val="000000"/>
          <w:sz w:val="28"/>
        </w:rPr>
        <w:t>71.重大动物疫情储备物资绩效目标表</w:t>
      </w:r>
      <w:bookmarkEnd w:id="7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13022923P00JXC414240F</w:t>
            </w:r>
          </w:p>
        </w:tc>
        <w:tc>
          <w:tcPr>
            <w:tcW w:w="1587" w:type="dxa"/>
            <w:vAlign w:val="center"/>
          </w:tcPr>
          <w:p>
            <w:pPr>
              <w:pStyle w:val="14"/>
            </w:pPr>
            <w:r>
              <w:t>项目名称</w:t>
            </w:r>
          </w:p>
        </w:tc>
        <w:tc>
          <w:tcPr>
            <w:tcW w:w="4422" w:type="dxa"/>
            <w:gridSpan w:val="3"/>
            <w:vAlign w:val="center"/>
          </w:tcPr>
          <w:p>
            <w:pPr>
              <w:pStyle w:val="13"/>
            </w:pPr>
            <w:r>
              <w:t>重大动物疫情储备物资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应急储备物资购买防护用品等。</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1.应急储备物资购买防护用品等。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达到省级要求</w:t>
            </w:r>
          </w:p>
        </w:tc>
        <w:tc>
          <w:tcPr>
            <w:tcW w:w="2891" w:type="dxa"/>
            <w:vAlign w:val="center"/>
          </w:tcPr>
          <w:p>
            <w:pPr>
              <w:pStyle w:val="13"/>
            </w:pPr>
            <w:r>
              <w:t>达到省级要求</w:t>
            </w:r>
          </w:p>
        </w:tc>
        <w:tc>
          <w:tcPr>
            <w:tcW w:w="1276" w:type="dxa"/>
            <w:vAlign w:val="center"/>
          </w:tcPr>
          <w:p>
            <w:pPr>
              <w:pStyle w:val="13"/>
            </w:pPr>
            <w:r>
              <w:t>≥80百分比</w:t>
            </w:r>
          </w:p>
        </w:tc>
        <w:tc>
          <w:tcPr>
            <w:tcW w:w="1843" w:type="dxa"/>
            <w:vAlign w:val="center"/>
          </w:tcPr>
          <w:p>
            <w:pPr>
              <w:pStyle w:val="13"/>
            </w:pPr>
            <w:r>
              <w:t>达到省级要求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物资充足 </w:t>
            </w:r>
          </w:p>
        </w:tc>
        <w:tc>
          <w:tcPr>
            <w:tcW w:w="2891" w:type="dxa"/>
            <w:vAlign w:val="center"/>
          </w:tcPr>
          <w:p>
            <w:pPr>
              <w:pStyle w:val="13"/>
            </w:pPr>
            <w:r>
              <w:t xml:space="preserve">物资充足 </w:t>
            </w:r>
          </w:p>
        </w:tc>
        <w:tc>
          <w:tcPr>
            <w:tcW w:w="1276" w:type="dxa"/>
            <w:vAlign w:val="center"/>
          </w:tcPr>
          <w:p>
            <w:pPr>
              <w:pStyle w:val="13"/>
            </w:pPr>
            <w:r>
              <w:t>100百分比</w:t>
            </w:r>
          </w:p>
        </w:tc>
        <w:tc>
          <w:tcPr>
            <w:tcW w:w="1843" w:type="dxa"/>
            <w:vAlign w:val="center"/>
          </w:tcPr>
          <w:p>
            <w:pPr>
              <w:pStyle w:val="13"/>
            </w:pPr>
            <w:r>
              <w:t xml:space="preserve">物资充足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处置两个疫点要求</w:t>
            </w:r>
          </w:p>
        </w:tc>
        <w:tc>
          <w:tcPr>
            <w:tcW w:w="2891" w:type="dxa"/>
            <w:vAlign w:val="center"/>
          </w:tcPr>
          <w:p>
            <w:pPr>
              <w:pStyle w:val="13"/>
            </w:pPr>
            <w:r>
              <w:t>处置两个疫点要求</w:t>
            </w:r>
          </w:p>
        </w:tc>
        <w:tc>
          <w:tcPr>
            <w:tcW w:w="1276" w:type="dxa"/>
            <w:vAlign w:val="center"/>
          </w:tcPr>
          <w:p>
            <w:pPr>
              <w:pStyle w:val="13"/>
            </w:pPr>
            <w:r>
              <w:t>≥90百分比</w:t>
            </w:r>
          </w:p>
        </w:tc>
        <w:tc>
          <w:tcPr>
            <w:tcW w:w="1843" w:type="dxa"/>
            <w:vAlign w:val="center"/>
          </w:tcPr>
          <w:p>
            <w:pPr>
              <w:pStyle w:val="13"/>
            </w:pPr>
            <w:r>
              <w:t>处置两个疫点要求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发生及时处置</w:t>
            </w:r>
          </w:p>
        </w:tc>
        <w:tc>
          <w:tcPr>
            <w:tcW w:w="2891" w:type="dxa"/>
            <w:vAlign w:val="center"/>
          </w:tcPr>
          <w:p>
            <w:pPr>
              <w:pStyle w:val="13"/>
            </w:pPr>
            <w:r>
              <w:t>发生及时处置</w:t>
            </w:r>
          </w:p>
        </w:tc>
        <w:tc>
          <w:tcPr>
            <w:tcW w:w="1276" w:type="dxa"/>
            <w:vAlign w:val="center"/>
          </w:tcPr>
          <w:p>
            <w:pPr>
              <w:pStyle w:val="13"/>
            </w:pPr>
            <w:r>
              <w:t>≥90百分比</w:t>
            </w:r>
          </w:p>
        </w:tc>
        <w:tc>
          <w:tcPr>
            <w:tcW w:w="1843" w:type="dxa"/>
            <w:vAlign w:val="center"/>
          </w:tcPr>
          <w:p>
            <w:pPr>
              <w:pStyle w:val="13"/>
            </w:pPr>
            <w:r>
              <w:t>发生及时处置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减少疫情发生</w:t>
            </w:r>
          </w:p>
        </w:tc>
        <w:tc>
          <w:tcPr>
            <w:tcW w:w="2891" w:type="dxa"/>
            <w:vAlign w:val="center"/>
          </w:tcPr>
          <w:p>
            <w:pPr>
              <w:pStyle w:val="13"/>
            </w:pPr>
            <w:r>
              <w:t>减少疫情发生</w:t>
            </w:r>
          </w:p>
        </w:tc>
        <w:tc>
          <w:tcPr>
            <w:tcW w:w="1276" w:type="dxa"/>
            <w:vAlign w:val="center"/>
          </w:tcPr>
          <w:p>
            <w:pPr>
              <w:pStyle w:val="13"/>
            </w:pPr>
            <w:r>
              <w:t>≥80百分比</w:t>
            </w:r>
          </w:p>
        </w:tc>
        <w:tc>
          <w:tcPr>
            <w:tcW w:w="1843" w:type="dxa"/>
            <w:vAlign w:val="center"/>
          </w:tcPr>
          <w:p>
            <w:pPr>
              <w:pStyle w:val="13"/>
            </w:pPr>
            <w:r>
              <w:t>减少疫情发生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提高养殖效益</w:t>
            </w:r>
          </w:p>
        </w:tc>
        <w:tc>
          <w:tcPr>
            <w:tcW w:w="2891" w:type="dxa"/>
            <w:vAlign w:val="center"/>
          </w:tcPr>
          <w:p>
            <w:pPr>
              <w:pStyle w:val="13"/>
            </w:pPr>
            <w:r>
              <w:t>提高养殖效益</w:t>
            </w:r>
          </w:p>
        </w:tc>
        <w:tc>
          <w:tcPr>
            <w:tcW w:w="1276" w:type="dxa"/>
            <w:vAlign w:val="center"/>
          </w:tcPr>
          <w:p>
            <w:pPr>
              <w:pStyle w:val="13"/>
            </w:pPr>
            <w:r>
              <w:t>≥10百分比</w:t>
            </w:r>
          </w:p>
        </w:tc>
        <w:tc>
          <w:tcPr>
            <w:tcW w:w="1843" w:type="dxa"/>
            <w:vAlign w:val="center"/>
          </w:tcPr>
          <w:p>
            <w:pPr>
              <w:pStyle w:val="13"/>
            </w:pPr>
            <w:r>
              <w:t>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购买储备库防护用品</w:t>
            </w:r>
          </w:p>
        </w:tc>
        <w:tc>
          <w:tcPr>
            <w:tcW w:w="2891" w:type="dxa"/>
            <w:vAlign w:val="center"/>
          </w:tcPr>
          <w:p>
            <w:pPr>
              <w:pStyle w:val="13"/>
            </w:pPr>
            <w:r>
              <w:t>购买储备库防护用品</w:t>
            </w:r>
          </w:p>
        </w:tc>
        <w:tc>
          <w:tcPr>
            <w:tcW w:w="1276" w:type="dxa"/>
            <w:vAlign w:val="center"/>
          </w:tcPr>
          <w:p>
            <w:pPr>
              <w:pStyle w:val="13"/>
            </w:pPr>
            <w:r>
              <w:t>购买储备库防护用品</w:t>
            </w:r>
          </w:p>
        </w:tc>
        <w:tc>
          <w:tcPr>
            <w:tcW w:w="1843" w:type="dxa"/>
            <w:vAlign w:val="center"/>
          </w:tcPr>
          <w:p>
            <w:pPr>
              <w:pStyle w:val="13"/>
            </w:pPr>
            <w:r>
              <w:t>购买储备库防护用品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项目可持续</w:t>
            </w:r>
          </w:p>
        </w:tc>
        <w:tc>
          <w:tcPr>
            <w:tcW w:w="1843" w:type="dxa"/>
            <w:vAlign w:val="center"/>
          </w:tcPr>
          <w:p>
            <w:pPr>
              <w:pStyle w:val="13"/>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养殖户满意度</w:t>
            </w:r>
          </w:p>
        </w:tc>
        <w:tc>
          <w:tcPr>
            <w:tcW w:w="2891" w:type="dxa"/>
            <w:vAlign w:val="center"/>
          </w:tcPr>
          <w:p>
            <w:pPr>
              <w:pStyle w:val="13"/>
            </w:pPr>
            <w:r>
              <w:t>养殖户满意度</w:t>
            </w:r>
          </w:p>
        </w:tc>
        <w:tc>
          <w:tcPr>
            <w:tcW w:w="1276" w:type="dxa"/>
            <w:vAlign w:val="center"/>
          </w:tcPr>
          <w:p>
            <w:pPr>
              <w:pStyle w:val="13"/>
            </w:pPr>
            <w:r>
              <w:t>≥90百分比</w:t>
            </w:r>
          </w:p>
        </w:tc>
        <w:tc>
          <w:tcPr>
            <w:tcW w:w="1843" w:type="dxa"/>
            <w:vAlign w:val="center"/>
          </w:tcPr>
          <w:p>
            <w:pPr>
              <w:pStyle w:val="13"/>
            </w:pPr>
            <w:r>
              <w:t>养殖户满意度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4" w:name="_Toc_4_4_0000000075"/>
      <w:r>
        <w:rPr>
          <w:rFonts w:ascii="方正仿宋_GBK" w:hAnsi="方正仿宋_GBK" w:eastAsia="方正仿宋_GBK" w:cs="方正仿宋_GBK"/>
          <w:color w:val="000000"/>
          <w:sz w:val="28"/>
        </w:rPr>
        <w:t>72.仲裁员及调解员培训、补助、办案经费绩效目标表</w:t>
      </w:r>
      <w:bookmarkEnd w:id="7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13022923P00JXC414099Q</w:t>
            </w:r>
          </w:p>
        </w:tc>
        <w:tc>
          <w:tcPr>
            <w:tcW w:w="1587" w:type="dxa"/>
            <w:vAlign w:val="center"/>
          </w:tcPr>
          <w:p>
            <w:pPr>
              <w:pStyle w:val="14"/>
            </w:pPr>
            <w:r>
              <w:t>项目名称</w:t>
            </w:r>
          </w:p>
        </w:tc>
        <w:tc>
          <w:tcPr>
            <w:tcW w:w="4422" w:type="dxa"/>
            <w:gridSpan w:val="3"/>
            <w:vAlign w:val="center"/>
          </w:tcPr>
          <w:p>
            <w:pPr>
              <w:pStyle w:val="13"/>
            </w:pPr>
            <w:r>
              <w:t>仲裁员及调解员培训、补助、办案经费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土地承包经营纠纷调解仲裁员及调解员培训费、办理案件经费、仲裁员办案补助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30%</w:t>
            </w:r>
          </w:p>
        </w:tc>
        <w:tc>
          <w:tcPr>
            <w:tcW w:w="1304" w:type="dxa"/>
            <w:vAlign w:val="center"/>
          </w:tcPr>
          <w:p>
            <w:pPr>
              <w:pStyle w:val="15"/>
            </w:pPr>
            <w:r>
              <w:t>30%</w:t>
            </w:r>
          </w:p>
        </w:tc>
        <w:tc>
          <w:tcPr>
            <w:tcW w:w="3118" w:type="dxa"/>
            <w:gridSpan w:val="2"/>
            <w:vAlign w:val="center"/>
          </w:tcPr>
          <w:p>
            <w:pPr>
              <w:pStyle w:val="15"/>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1.土地承包经营纠纷调解仲裁员及调解员培训费、办理案件经费、仲裁员办案补助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仲裁员调解员培训人数</w:t>
            </w:r>
          </w:p>
        </w:tc>
        <w:tc>
          <w:tcPr>
            <w:tcW w:w="2891" w:type="dxa"/>
            <w:vAlign w:val="center"/>
          </w:tcPr>
          <w:p>
            <w:pPr>
              <w:pStyle w:val="13"/>
            </w:pPr>
            <w:r>
              <w:t>县土地仲裁委员会聘请仲裁员、乡镇和村聘请调解员</w:t>
            </w:r>
          </w:p>
        </w:tc>
        <w:tc>
          <w:tcPr>
            <w:tcW w:w="1276" w:type="dxa"/>
            <w:vAlign w:val="center"/>
          </w:tcPr>
          <w:p>
            <w:pPr>
              <w:pStyle w:val="13"/>
            </w:pPr>
            <w:r>
              <w:t>≥300人</w:t>
            </w:r>
          </w:p>
        </w:tc>
        <w:tc>
          <w:tcPr>
            <w:tcW w:w="1843" w:type="dxa"/>
            <w:vAlign w:val="center"/>
          </w:tcPr>
          <w:p>
            <w:pPr>
              <w:pStyle w:val="13"/>
            </w:pPr>
            <w:r>
              <w:t>县土地仲裁委员会聘请仲裁员、乡镇和村聘请调解员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仲裁员办案补助件数</w:t>
            </w:r>
          </w:p>
        </w:tc>
        <w:tc>
          <w:tcPr>
            <w:tcW w:w="2891" w:type="dxa"/>
            <w:vAlign w:val="center"/>
          </w:tcPr>
          <w:p>
            <w:pPr>
              <w:pStyle w:val="13"/>
            </w:pPr>
            <w:r>
              <w:t>仲裁委员会指派仲裁员仲裁案件</w:t>
            </w:r>
          </w:p>
        </w:tc>
        <w:tc>
          <w:tcPr>
            <w:tcW w:w="1276" w:type="dxa"/>
            <w:vAlign w:val="center"/>
          </w:tcPr>
          <w:p>
            <w:pPr>
              <w:pStyle w:val="13"/>
            </w:pPr>
            <w:r>
              <w:t>≥10件</w:t>
            </w:r>
          </w:p>
        </w:tc>
        <w:tc>
          <w:tcPr>
            <w:tcW w:w="1843" w:type="dxa"/>
            <w:vAlign w:val="center"/>
          </w:tcPr>
          <w:p>
            <w:pPr>
              <w:pStyle w:val="13"/>
            </w:pPr>
            <w:r>
              <w:t>仲裁委员会指派仲裁员仲裁案件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办案、办公经费</w:t>
            </w:r>
          </w:p>
        </w:tc>
        <w:tc>
          <w:tcPr>
            <w:tcW w:w="2891" w:type="dxa"/>
            <w:vAlign w:val="center"/>
          </w:tcPr>
          <w:p>
            <w:pPr>
              <w:pStyle w:val="13"/>
            </w:pPr>
            <w:r>
              <w:t>购A4办公用纸、办案车辆使用保养等办案、办公经费</w:t>
            </w:r>
          </w:p>
        </w:tc>
        <w:tc>
          <w:tcPr>
            <w:tcW w:w="1276" w:type="dxa"/>
            <w:vAlign w:val="center"/>
          </w:tcPr>
          <w:p>
            <w:pPr>
              <w:pStyle w:val="13"/>
            </w:pPr>
            <w:r>
              <w:t>≥95百分比</w:t>
            </w:r>
          </w:p>
        </w:tc>
        <w:tc>
          <w:tcPr>
            <w:tcW w:w="1843" w:type="dxa"/>
            <w:vAlign w:val="center"/>
          </w:tcPr>
          <w:p>
            <w:pPr>
              <w:pStyle w:val="13"/>
            </w:pPr>
            <w:r>
              <w:t>购A4办公用纸、办案车辆使用保养等办案、办公经费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仲裁员办案补助件数</w:t>
            </w:r>
          </w:p>
        </w:tc>
        <w:tc>
          <w:tcPr>
            <w:tcW w:w="2891" w:type="dxa"/>
            <w:vAlign w:val="center"/>
          </w:tcPr>
          <w:p>
            <w:pPr>
              <w:pStyle w:val="13"/>
            </w:pPr>
            <w:r>
              <w:t>仲裁委员会指派仲裁员仲裁案件</w:t>
            </w:r>
          </w:p>
        </w:tc>
        <w:tc>
          <w:tcPr>
            <w:tcW w:w="1276" w:type="dxa"/>
            <w:vAlign w:val="center"/>
          </w:tcPr>
          <w:p>
            <w:pPr>
              <w:pStyle w:val="13"/>
            </w:pPr>
            <w:r>
              <w:t>≥10件</w:t>
            </w:r>
          </w:p>
        </w:tc>
        <w:tc>
          <w:tcPr>
            <w:tcW w:w="1843" w:type="dxa"/>
            <w:vAlign w:val="center"/>
          </w:tcPr>
          <w:p>
            <w:pPr>
              <w:pStyle w:val="13"/>
            </w:pPr>
            <w:r>
              <w:t>仲裁委员会指派仲裁员仲裁案件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立案率</w:t>
            </w:r>
          </w:p>
        </w:tc>
        <w:tc>
          <w:tcPr>
            <w:tcW w:w="2891" w:type="dxa"/>
            <w:vAlign w:val="center"/>
          </w:tcPr>
          <w:p>
            <w:pPr>
              <w:pStyle w:val="13"/>
            </w:pPr>
            <w:r>
              <w:t>申请仲裁土地承包纠纷立案情况</w:t>
            </w:r>
          </w:p>
        </w:tc>
        <w:tc>
          <w:tcPr>
            <w:tcW w:w="1276" w:type="dxa"/>
            <w:vAlign w:val="center"/>
          </w:tcPr>
          <w:p>
            <w:pPr>
              <w:pStyle w:val="13"/>
            </w:pPr>
            <w:r>
              <w:t>≥90百分比</w:t>
            </w:r>
          </w:p>
        </w:tc>
        <w:tc>
          <w:tcPr>
            <w:tcW w:w="1843" w:type="dxa"/>
            <w:vAlign w:val="center"/>
          </w:tcPr>
          <w:p>
            <w:pPr>
              <w:pStyle w:val="13"/>
            </w:pPr>
            <w:r>
              <w:t>申请仲裁土地承包纠纷立案情况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结案率</w:t>
            </w:r>
          </w:p>
        </w:tc>
        <w:tc>
          <w:tcPr>
            <w:tcW w:w="2891" w:type="dxa"/>
            <w:vAlign w:val="center"/>
          </w:tcPr>
          <w:p>
            <w:pPr>
              <w:pStyle w:val="13"/>
            </w:pPr>
            <w:r>
              <w:t>立案土地承包纠纷结案情况</w:t>
            </w:r>
          </w:p>
        </w:tc>
        <w:tc>
          <w:tcPr>
            <w:tcW w:w="1276" w:type="dxa"/>
            <w:vAlign w:val="center"/>
          </w:tcPr>
          <w:p>
            <w:pPr>
              <w:pStyle w:val="13"/>
            </w:pPr>
            <w:r>
              <w:t>≥95百分比</w:t>
            </w:r>
          </w:p>
        </w:tc>
        <w:tc>
          <w:tcPr>
            <w:tcW w:w="1843" w:type="dxa"/>
            <w:vAlign w:val="center"/>
          </w:tcPr>
          <w:p>
            <w:pPr>
              <w:pStyle w:val="13"/>
            </w:pPr>
            <w:r>
              <w:t>立案土地承包纠纷结案情况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基本公共服务水平</w:t>
            </w:r>
          </w:p>
        </w:tc>
        <w:tc>
          <w:tcPr>
            <w:tcW w:w="2891" w:type="dxa"/>
            <w:vAlign w:val="center"/>
          </w:tcPr>
          <w:p>
            <w:pPr>
              <w:pStyle w:val="13"/>
            </w:pPr>
            <w:r>
              <w:t>基本公共服务水平</w:t>
            </w:r>
          </w:p>
        </w:tc>
        <w:tc>
          <w:tcPr>
            <w:tcW w:w="1276" w:type="dxa"/>
            <w:vAlign w:val="center"/>
          </w:tcPr>
          <w:p>
            <w:pPr>
              <w:pStyle w:val="13"/>
            </w:pPr>
            <w:r>
              <w:t>基本公共服务水平</w:t>
            </w:r>
          </w:p>
        </w:tc>
        <w:tc>
          <w:tcPr>
            <w:tcW w:w="1843" w:type="dxa"/>
            <w:vAlign w:val="center"/>
          </w:tcPr>
          <w:p>
            <w:pPr>
              <w:pStyle w:val="13"/>
            </w:pPr>
            <w:r>
              <w:t>基本公共服务水平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目标完成率</w:t>
            </w:r>
          </w:p>
        </w:tc>
        <w:tc>
          <w:tcPr>
            <w:tcW w:w="2891" w:type="dxa"/>
            <w:vAlign w:val="center"/>
          </w:tcPr>
          <w:p>
            <w:pPr>
              <w:pStyle w:val="13"/>
            </w:pPr>
            <w:r>
              <w:t>目标完成率</w:t>
            </w:r>
          </w:p>
        </w:tc>
        <w:tc>
          <w:tcPr>
            <w:tcW w:w="1276" w:type="dxa"/>
            <w:vAlign w:val="center"/>
          </w:tcPr>
          <w:p>
            <w:pPr>
              <w:pStyle w:val="13"/>
            </w:pPr>
            <w:r>
              <w:t>≥90百分比</w:t>
            </w:r>
          </w:p>
        </w:tc>
        <w:tc>
          <w:tcPr>
            <w:tcW w:w="1843" w:type="dxa"/>
            <w:vAlign w:val="center"/>
          </w:tcPr>
          <w:p>
            <w:pPr>
              <w:pStyle w:val="13"/>
            </w:pPr>
            <w:r>
              <w:t>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群众对案件审理评价</w:t>
            </w:r>
          </w:p>
        </w:tc>
        <w:tc>
          <w:tcPr>
            <w:tcW w:w="1276" w:type="dxa"/>
            <w:vAlign w:val="center"/>
          </w:tcPr>
          <w:p>
            <w:pPr>
              <w:pStyle w:val="13"/>
            </w:pPr>
            <w:r>
              <w:t>≥80百分比</w:t>
            </w:r>
          </w:p>
        </w:tc>
        <w:tc>
          <w:tcPr>
            <w:tcW w:w="1843" w:type="dxa"/>
            <w:vAlign w:val="center"/>
          </w:tcPr>
          <w:p>
            <w:pPr>
              <w:pStyle w:val="13"/>
            </w:pPr>
            <w:r>
              <w:t>群众对案件审理评价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2CE79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4" Type="http://schemas.openxmlformats.org/officeDocument/2006/relationships/fontTable" Target="fontTable.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2023-02-12T23:47:45Z</dcterms:created>
  <dcterms:modified xsi:type="dcterms:W3CDTF">2023-02-12T15:47:45Z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2023-02-12T23:47:53Z</dcterms:created>
  <dcterms:modified xsi:type="dcterms:W3CDTF">2023-02-12T15:47:53Z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2023-02-12T23:47:53Z</dcterms:created>
  <dcterms:modified xsi:type="dcterms:W3CDTF">2023-02-12T15:47:53Z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2023-02-12T23:47:52Z</dcterms:created>
  <dcterms:modified xsi:type="dcterms:W3CDTF">2023-02-12T15:47:52Z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2023-02-12T23:47:52Z</dcterms:created>
  <dcterms:modified xsi:type="dcterms:W3CDTF">2023-02-12T15:47:52Z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2023-02-12T23:47:28Z</dcterms:created>
  <dcterms:modified xsi:type="dcterms:W3CDTF">2023-02-12T15:47:28Z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2023-02-12T23:47:52Z</dcterms:created>
  <dcterms:modified xsi:type="dcterms:W3CDTF">2023-02-12T15:47:52Z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2023-02-12T23:47:51Z</dcterms:created>
  <dcterms:modified xsi:type="dcterms:W3CDTF">2023-02-12T15:47:51Z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2023-02-12T23:47:29Z</dcterms:created>
  <dcterms:modified xsi:type="dcterms:W3CDTF">2023-02-12T15:47:29Z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2023-02-12T23:47:51Z</dcterms:created>
  <dcterms:modified xsi:type="dcterms:W3CDTF">2023-02-12T15:47:51Z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2023-02-12T23:47:50Z</dcterms:created>
  <dcterms:modified xsi:type="dcterms:W3CDTF">2023-02-12T15:47:50Z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2023-02-12T23:47:50Z</dcterms:created>
  <dcterms:modified xsi:type="dcterms:W3CDTF">2023-02-12T15:47:50Z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2023-02-12T23:47:50Z</dcterms:created>
  <dcterms:modified xsi:type="dcterms:W3CDTF">2023-02-12T15:47:50Z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2023-02-12T23:47:49Z</dcterms:created>
  <dcterms:modified xsi:type="dcterms:W3CDTF">2023-02-12T15:47:49Z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2023-02-12T23:47:49Z</dcterms:created>
  <dcterms:modified xsi:type="dcterms:W3CDTF">2023-02-12T15:47:49Z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2023-02-12T23:47:48Z</dcterms:created>
  <dcterms:modified xsi:type="dcterms:W3CDTF">2023-02-12T15:47:48Z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2023-02-12T23:47:48Z</dcterms:created>
  <dcterms:modified xsi:type="dcterms:W3CDTF">2023-02-12T15:47:48Z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2023-02-12T23:47:48Z</dcterms:created>
  <dcterms:modified xsi:type="dcterms:W3CDTF">2023-02-12T15:47:48Z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2023-02-12T23:47:47Z</dcterms:created>
  <dcterms:modified xsi:type="dcterms:W3CDTF">2023-02-12T15:47:47Z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2023-02-12T23:47:29Z</dcterms:created>
  <dcterms:modified xsi:type="dcterms:W3CDTF">2023-02-12T15:47:29Z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2023-02-12T23:47:47Z</dcterms:created>
  <dcterms:modified xsi:type="dcterms:W3CDTF">2023-02-12T15:47:47Z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2023-02-12T23:47:47Z</dcterms:created>
  <dcterms:modified xsi:type="dcterms:W3CDTF">2023-02-12T15:47:47Z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2023-02-12T23:47:46Z</dcterms:created>
  <dcterms:modified xsi:type="dcterms:W3CDTF">2023-02-12T15:47:46Z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2023-02-12T23:47:46Z</dcterms:created>
  <dcterms:modified xsi:type="dcterms:W3CDTF">2023-02-12T15:47:46Z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2023-02-12T23:47:46Z</dcterms:created>
  <dcterms:modified xsi:type="dcterms:W3CDTF">2023-02-12T15:47:46Z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2023-02-12T23:47:27Z</dcterms:created>
  <dcterms:modified xsi:type="dcterms:W3CDTF">2023-02-12T15:47:27Z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2023-02-12T23:47:42Z</dcterms:created>
  <dcterms:modified xsi:type="dcterms:W3CDTF">2023-02-12T15:47:42Z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2023-02-12T23:47:42Z</dcterms:created>
  <dcterms:modified xsi:type="dcterms:W3CDTF">2023-02-12T15:47:42Z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2023-02-12T23:47:41Z</dcterms:created>
  <dcterms:modified xsi:type="dcterms:W3CDTF">2023-02-12T15:47:41Z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2023-02-12T23:47:41Z</dcterms:created>
  <dcterms:modified xsi:type="dcterms:W3CDTF">2023-02-12T15:47:41Z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2023-02-12T23:47:41Z</dcterms:created>
  <dcterms:modified xsi:type="dcterms:W3CDTF">2023-02-12T15:47:41Z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2023-02-12T23:47:45Z</dcterms:created>
  <dcterms:modified xsi:type="dcterms:W3CDTF">2023-02-12T15:47:45Z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2023-02-12T23:47:40Z</dcterms:created>
  <dcterms:modified xsi:type="dcterms:W3CDTF">2023-02-12T15:47:40Z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2023-02-12T23:47:28Z</dcterms:created>
  <dcterms:modified xsi:type="dcterms:W3CDTF">2023-02-12T15:47:28Z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2023-02-12T23:47:40Z</dcterms:created>
  <dcterms:modified xsi:type="dcterms:W3CDTF">2023-02-12T15:47:40Z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2023-02-12T23:47:40Z</dcterms:created>
  <dcterms:modified xsi:type="dcterms:W3CDTF">2023-02-12T15:47:40Z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2023-02-12T23:47:40Z</dcterms:created>
  <dcterms:modified xsi:type="dcterms:W3CDTF">2023-02-12T15:47:40Z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2023-02-12T23:47:39Z</dcterms:created>
  <dcterms:modified xsi:type="dcterms:W3CDTF">2023-02-12T15:47:39Z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2023-02-12T23:47:39Z</dcterms:created>
  <dcterms:modified xsi:type="dcterms:W3CDTF">2023-02-12T15:47:39Z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2023-02-12T23:47:38Z</dcterms:created>
  <dcterms:modified xsi:type="dcterms:W3CDTF">2023-02-12T15:47:38Z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2023-02-12T23:47:38Z</dcterms:created>
  <dcterms:modified xsi:type="dcterms:W3CDTF">2023-02-12T15:47:38Z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2023-02-12T23:47:37Z</dcterms:created>
  <dcterms:modified xsi:type="dcterms:W3CDTF">2023-02-12T15:47:37Z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2023-02-12T23:47:45Z</dcterms:created>
  <dcterms:modified xsi:type="dcterms:W3CDTF">2023-02-12T15:47:44Z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2023-02-12T23:47:37Z</dcterms:created>
  <dcterms:modified xsi:type="dcterms:W3CDTF">2023-02-12T15:47:37Z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2023-02-12T23:47:36Z</dcterms:created>
  <dcterms:modified xsi:type="dcterms:W3CDTF">2023-02-12T15:47:36Z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2023-02-12T23:47:28Z</dcterms:created>
  <dcterms:modified xsi:type="dcterms:W3CDTF">2023-02-12T15:47:28Z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2023-02-12T23:47:36Z</dcterms:created>
  <dcterms:modified xsi:type="dcterms:W3CDTF">2023-02-12T15:47:36Z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2023-02-12T23:47:35Z</dcterms:created>
  <dcterms:modified xsi:type="dcterms:W3CDTF">2023-02-12T15:47:35Z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2023-02-12T23:47:35Z</dcterms:created>
  <dcterms:modified xsi:type="dcterms:W3CDTF">2023-02-12T15:47:35Z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2023-02-12T23:47:35Z</dcterms:created>
  <dcterms:modified xsi:type="dcterms:W3CDTF">2023-02-12T15:47:35Z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2023-02-12T23:47:34Z</dcterms:created>
  <dcterms:modified xsi:type="dcterms:W3CDTF">2023-02-12T15:47:34Z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2023-02-12T23:47:34Z</dcterms:created>
  <dcterms:modified xsi:type="dcterms:W3CDTF">2023-02-12T15:47:34Z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2023-02-12T23:47:34Z</dcterms:created>
  <dcterms:modified xsi:type="dcterms:W3CDTF">2023-02-12T15:47:34Z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2023-02-12T23:47:44Z</dcterms:created>
  <dcterms:modified xsi:type="dcterms:W3CDTF">2023-02-12T15:47:44Z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2023-02-12T23:47:33Z</dcterms:created>
  <dcterms:modified xsi:type="dcterms:W3CDTF">2023-02-12T15:47:33Z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2023-02-12T23:47:33Z</dcterms:created>
  <dcterms:modified xsi:type="dcterms:W3CDTF">2023-02-12T15:47:33Z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2023-02-12T23:47:33Z</dcterms:created>
  <dcterms:modified xsi:type="dcterms:W3CDTF">2023-02-12T15:47:33Z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2023-02-12T23:47:27Z</dcterms:created>
  <dcterms:modified xsi:type="dcterms:W3CDTF">2023-02-12T15:47:27Z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2023-02-12T23:47:32Z</dcterms:created>
  <dcterms:modified xsi:type="dcterms:W3CDTF">2023-02-12T15:47:32Z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2023-02-12T23:47:32Z</dcterms:created>
  <dcterms:modified xsi:type="dcterms:W3CDTF">2023-02-12T15:47:32Z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2023-02-12T23:47:31Z</dcterms:created>
  <dcterms:modified xsi:type="dcterms:W3CDTF">2023-02-12T15:47:31Z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2023-02-12T23:47:31Z</dcterms:created>
  <dcterms:modified xsi:type="dcterms:W3CDTF">2023-02-12T15:47:31Z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2023-02-12T23:47:31Z</dcterms:created>
  <dcterms:modified xsi:type="dcterms:W3CDTF">2023-02-12T15:47:31Z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2023-02-12T23:47:31Z</dcterms:created>
  <dcterms:modified xsi:type="dcterms:W3CDTF">2023-02-12T15:47:31Z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2023-02-12T23:47:44Z</dcterms:created>
  <dcterms:modified xsi:type="dcterms:W3CDTF">2023-02-12T15:47:44Z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2023-02-12T23:47:30Z</dcterms:created>
  <dcterms:modified xsi:type="dcterms:W3CDTF">2023-02-12T15:47:30Z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2023-02-12T23:47:29Z</dcterms:created>
  <dcterms:modified xsi:type="dcterms:W3CDTF">2023-02-12T15:47:29Z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2023-02-12T23:47:54Z</dcterms:created>
  <dcterms:modified xsi:type="dcterms:W3CDTF">2023-02-12T15:47:54Z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2023-02-12T23:47:54Z</dcterms:created>
  <dcterms:modified xsi:type="dcterms:W3CDTF">2023-02-12T15:47:54Z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2023-02-12T23:47:53Z</dcterms:created>
  <dcterms:modified xsi:type="dcterms:W3CDTF">2023-02-12T15:47:53Z</dcterms:modified>
</cp:coreProperties>
</file>

<file path=customXml/itemProps1.xml><?xml version="1.0" encoding="utf-8"?>
<ds:datastoreItem xmlns:ds="http://schemas.openxmlformats.org/officeDocument/2006/customXml" ds:itemID="{d04725a9-0616-446f-9aaa-fe30d075c0c5}">
  <ds:schemaRefs/>
</ds:datastoreItem>
</file>

<file path=customXml/itemProps10.xml><?xml version="1.0" encoding="utf-8"?>
<ds:datastoreItem xmlns:ds="http://schemas.openxmlformats.org/officeDocument/2006/customXml" ds:itemID="{60ec3a26-3298-445c-9664-076a38219b48}">
  <ds:schemaRefs/>
</ds:datastoreItem>
</file>

<file path=customXml/itemProps100.xml><?xml version="1.0" encoding="utf-8"?>
<ds:datastoreItem xmlns:ds="http://schemas.openxmlformats.org/officeDocument/2006/customXml" ds:itemID="{082424e9-52d0-4b7f-b7a7-262f9c86403b}">
  <ds:schemaRefs/>
</ds:datastoreItem>
</file>

<file path=customXml/itemProps101.xml><?xml version="1.0" encoding="utf-8"?>
<ds:datastoreItem xmlns:ds="http://schemas.openxmlformats.org/officeDocument/2006/customXml" ds:itemID="{9389e0d1-ef92-4ba5-bf3c-1011f98cc3af}">
  <ds:schemaRefs/>
</ds:datastoreItem>
</file>

<file path=customXml/itemProps102.xml><?xml version="1.0" encoding="utf-8"?>
<ds:datastoreItem xmlns:ds="http://schemas.openxmlformats.org/officeDocument/2006/customXml" ds:itemID="{aaac71b6-27c6-4bcb-8e42-a8ac3726a8da}">
  <ds:schemaRefs/>
</ds:datastoreItem>
</file>

<file path=customXml/itemProps103.xml><?xml version="1.0" encoding="utf-8"?>
<ds:datastoreItem xmlns:ds="http://schemas.openxmlformats.org/officeDocument/2006/customXml" ds:itemID="{574103d0-5d4a-4311-b48a-6c54ac1c5103}">
  <ds:schemaRefs/>
</ds:datastoreItem>
</file>

<file path=customXml/itemProps104.xml><?xml version="1.0" encoding="utf-8"?>
<ds:datastoreItem xmlns:ds="http://schemas.openxmlformats.org/officeDocument/2006/customXml" ds:itemID="{76df325f-7175-440c-9371-d775fc5a18a7}">
  <ds:schemaRefs/>
</ds:datastoreItem>
</file>

<file path=customXml/itemProps105.xml><?xml version="1.0" encoding="utf-8"?>
<ds:datastoreItem xmlns:ds="http://schemas.openxmlformats.org/officeDocument/2006/customXml" ds:itemID="{a15c6e10-8ea7-49e3-9c4e-3853c00e4838}">
  <ds:schemaRefs/>
</ds:datastoreItem>
</file>

<file path=customXml/itemProps106.xml><?xml version="1.0" encoding="utf-8"?>
<ds:datastoreItem xmlns:ds="http://schemas.openxmlformats.org/officeDocument/2006/customXml" ds:itemID="{4401100c-ffd3-448e-99d9-0ef66583a075}">
  <ds:schemaRefs/>
</ds:datastoreItem>
</file>

<file path=customXml/itemProps107.xml><?xml version="1.0" encoding="utf-8"?>
<ds:datastoreItem xmlns:ds="http://schemas.openxmlformats.org/officeDocument/2006/customXml" ds:itemID="{c348f557-e824-4487-a55a-f20d9f1fe460}">
  <ds:schemaRefs/>
</ds:datastoreItem>
</file>

<file path=customXml/itemProps108.xml><?xml version="1.0" encoding="utf-8"?>
<ds:datastoreItem xmlns:ds="http://schemas.openxmlformats.org/officeDocument/2006/customXml" ds:itemID="{5478d4bd-6088-4808-8f03-6c67eb12ebee}">
  <ds:schemaRefs/>
</ds:datastoreItem>
</file>

<file path=customXml/itemProps109.xml><?xml version="1.0" encoding="utf-8"?>
<ds:datastoreItem xmlns:ds="http://schemas.openxmlformats.org/officeDocument/2006/customXml" ds:itemID="{7f275533-51da-4c81-9c84-a8dfcac49f21}">
  <ds:schemaRefs/>
</ds:datastoreItem>
</file>

<file path=customXml/itemProps11.xml><?xml version="1.0" encoding="utf-8"?>
<ds:datastoreItem xmlns:ds="http://schemas.openxmlformats.org/officeDocument/2006/customXml" ds:itemID="{fa9912c2-b9f7-4aec-a250-f17bfd106854}">
  <ds:schemaRefs/>
</ds:datastoreItem>
</file>

<file path=customXml/itemProps110.xml><?xml version="1.0" encoding="utf-8"?>
<ds:datastoreItem xmlns:ds="http://schemas.openxmlformats.org/officeDocument/2006/customXml" ds:itemID="{85850a80-0bdc-4109-b0c6-beb7a67c8c28}">
  <ds:schemaRefs/>
</ds:datastoreItem>
</file>

<file path=customXml/itemProps111.xml><?xml version="1.0" encoding="utf-8"?>
<ds:datastoreItem xmlns:ds="http://schemas.openxmlformats.org/officeDocument/2006/customXml" ds:itemID="{f5b87680-a641-447b-b28c-96b18209b04b}">
  <ds:schemaRefs/>
</ds:datastoreItem>
</file>

<file path=customXml/itemProps112.xml><?xml version="1.0" encoding="utf-8"?>
<ds:datastoreItem xmlns:ds="http://schemas.openxmlformats.org/officeDocument/2006/customXml" ds:itemID="{9cb30ff4-5b59-485c-a7b1-5cb0b1f0f453}">
  <ds:schemaRefs/>
</ds:datastoreItem>
</file>

<file path=customXml/itemProps113.xml><?xml version="1.0" encoding="utf-8"?>
<ds:datastoreItem xmlns:ds="http://schemas.openxmlformats.org/officeDocument/2006/customXml" ds:itemID="{f47dadf1-c84b-4d64-a41e-b7d1aae00aa0}">
  <ds:schemaRefs/>
</ds:datastoreItem>
</file>

<file path=customXml/itemProps114.xml><?xml version="1.0" encoding="utf-8"?>
<ds:datastoreItem xmlns:ds="http://schemas.openxmlformats.org/officeDocument/2006/customXml" ds:itemID="{6a17bf99-9e36-4ca7-a2db-9653b2edf94f}">
  <ds:schemaRefs/>
</ds:datastoreItem>
</file>

<file path=customXml/itemProps115.xml><?xml version="1.0" encoding="utf-8"?>
<ds:datastoreItem xmlns:ds="http://schemas.openxmlformats.org/officeDocument/2006/customXml" ds:itemID="{189c72e2-ddf3-4f76-a72d-12283e56e3e9}">
  <ds:schemaRefs/>
</ds:datastoreItem>
</file>

<file path=customXml/itemProps116.xml><?xml version="1.0" encoding="utf-8"?>
<ds:datastoreItem xmlns:ds="http://schemas.openxmlformats.org/officeDocument/2006/customXml" ds:itemID="{a985a208-d907-43bc-b643-ac4322812e1b}">
  <ds:schemaRefs/>
</ds:datastoreItem>
</file>

<file path=customXml/itemProps117.xml><?xml version="1.0" encoding="utf-8"?>
<ds:datastoreItem xmlns:ds="http://schemas.openxmlformats.org/officeDocument/2006/customXml" ds:itemID="{83c0d9aa-faf0-4290-9d89-17d1c3b690a9}">
  <ds:schemaRefs/>
</ds:datastoreItem>
</file>

<file path=customXml/itemProps118.xml><?xml version="1.0" encoding="utf-8"?>
<ds:datastoreItem xmlns:ds="http://schemas.openxmlformats.org/officeDocument/2006/customXml" ds:itemID="{bfd879e3-8f4e-48a0-a9e2-d645e3cd7e08}">
  <ds:schemaRefs/>
</ds:datastoreItem>
</file>

<file path=customXml/itemProps119.xml><?xml version="1.0" encoding="utf-8"?>
<ds:datastoreItem xmlns:ds="http://schemas.openxmlformats.org/officeDocument/2006/customXml" ds:itemID="{85da2092-1ca7-4f32-ad1d-98683d4dca72}">
  <ds:schemaRefs/>
</ds:datastoreItem>
</file>

<file path=customXml/itemProps12.xml><?xml version="1.0" encoding="utf-8"?>
<ds:datastoreItem xmlns:ds="http://schemas.openxmlformats.org/officeDocument/2006/customXml" ds:itemID="{9cd3a673-d56c-403b-8804-25ec5f368c72}">
  <ds:schemaRefs/>
</ds:datastoreItem>
</file>

<file path=customXml/itemProps120.xml><?xml version="1.0" encoding="utf-8"?>
<ds:datastoreItem xmlns:ds="http://schemas.openxmlformats.org/officeDocument/2006/customXml" ds:itemID="{2cbb1b9d-6796-4a89-aa5f-2568c58ec86b}">
  <ds:schemaRefs/>
</ds:datastoreItem>
</file>

<file path=customXml/itemProps121.xml><?xml version="1.0" encoding="utf-8"?>
<ds:datastoreItem xmlns:ds="http://schemas.openxmlformats.org/officeDocument/2006/customXml" ds:itemID="{21d0b876-5a6f-4cf3-a9bb-877649b0197d}">
  <ds:schemaRefs/>
</ds:datastoreItem>
</file>

<file path=customXml/itemProps122.xml><?xml version="1.0" encoding="utf-8"?>
<ds:datastoreItem xmlns:ds="http://schemas.openxmlformats.org/officeDocument/2006/customXml" ds:itemID="{a18831f3-3fe1-4cb9-a48a-caa25593864b}">
  <ds:schemaRefs/>
</ds:datastoreItem>
</file>

<file path=customXml/itemProps123.xml><?xml version="1.0" encoding="utf-8"?>
<ds:datastoreItem xmlns:ds="http://schemas.openxmlformats.org/officeDocument/2006/customXml" ds:itemID="{35ce3e88-e6a6-4ef1-a7d7-3d3dffebad61}">
  <ds:schemaRefs/>
</ds:datastoreItem>
</file>

<file path=customXml/itemProps124.xml><?xml version="1.0" encoding="utf-8"?>
<ds:datastoreItem xmlns:ds="http://schemas.openxmlformats.org/officeDocument/2006/customXml" ds:itemID="{e8a7a827-5201-41cd-a612-330c31435358}">
  <ds:schemaRefs/>
</ds:datastoreItem>
</file>

<file path=customXml/itemProps125.xml><?xml version="1.0" encoding="utf-8"?>
<ds:datastoreItem xmlns:ds="http://schemas.openxmlformats.org/officeDocument/2006/customXml" ds:itemID="{ff7eff4a-985b-4d62-8efd-1a0bae3b269f}">
  <ds:schemaRefs/>
</ds:datastoreItem>
</file>

<file path=customXml/itemProps126.xml><?xml version="1.0" encoding="utf-8"?>
<ds:datastoreItem xmlns:ds="http://schemas.openxmlformats.org/officeDocument/2006/customXml" ds:itemID="{bca3f4fa-b47a-4fff-8321-3df248d53b19}">
  <ds:schemaRefs/>
</ds:datastoreItem>
</file>

<file path=customXml/itemProps127.xml><?xml version="1.0" encoding="utf-8"?>
<ds:datastoreItem xmlns:ds="http://schemas.openxmlformats.org/officeDocument/2006/customXml" ds:itemID="{1a37176a-d9d9-41c9-b606-dc334cf79014}">
  <ds:schemaRefs/>
</ds:datastoreItem>
</file>

<file path=customXml/itemProps128.xml><?xml version="1.0" encoding="utf-8"?>
<ds:datastoreItem xmlns:ds="http://schemas.openxmlformats.org/officeDocument/2006/customXml" ds:itemID="{547e85f9-8df3-4d69-83ac-cdf69a287126}">
  <ds:schemaRefs/>
</ds:datastoreItem>
</file>

<file path=customXml/itemProps129.xml><?xml version="1.0" encoding="utf-8"?>
<ds:datastoreItem xmlns:ds="http://schemas.openxmlformats.org/officeDocument/2006/customXml" ds:itemID="{ffdc255d-3c5d-42b5-a2d6-a081611d885b}">
  <ds:schemaRefs/>
</ds:datastoreItem>
</file>

<file path=customXml/itemProps13.xml><?xml version="1.0" encoding="utf-8"?>
<ds:datastoreItem xmlns:ds="http://schemas.openxmlformats.org/officeDocument/2006/customXml" ds:itemID="{58e6893c-0a6f-4b77-8823-d6843422cacb}">
  <ds:schemaRefs/>
</ds:datastoreItem>
</file>

<file path=customXml/itemProps130.xml><?xml version="1.0" encoding="utf-8"?>
<ds:datastoreItem xmlns:ds="http://schemas.openxmlformats.org/officeDocument/2006/customXml" ds:itemID="{d1f8beca-9433-4829-9de4-68cbcbffbcad}">
  <ds:schemaRefs/>
</ds:datastoreItem>
</file>

<file path=customXml/itemProps131.xml><?xml version="1.0" encoding="utf-8"?>
<ds:datastoreItem xmlns:ds="http://schemas.openxmlformats.org/officeDocument/2006/customXml" ds:itemID="{8b4ee6c1-ae62-494b-8079-6afd06fb4993}">
  <ds:schemaRefs/>
</ds:datastoreItem>
</file>

<file path=customXml/itemProps132.xml><?xml version="1.0" encoding="utf-8"?>
<ds:datastoreItem xmlns:ds="http://schemas.openxmlformats.org/officeDocument/2006/customXml" ds:itemID="{63e72abc-937e-4b18-8e29-24f31aafa098}">
  <ds:schemaRefs/>
</ds:datastoreItem>
</file>

<file path=customXml/itemProps133.xml><?xml version="1.0" encoding="utf-8"?>
<ds:datastoreItem xmlns:ds="http://schemas.openxmlformats.org/officeDocument/2006/customXml" ds:itemID="{cbbe6efb-ea0a-4dc8-8a08-6ba8d9181e89}">
  <ds:schemaRefs/>
</ds:datastoreItem>
</file>

<file path=customXml/itemProps134.xml><?xml version="1.0" encoding="utf-8"?>
<ds:datastoreItem xmlns:ds="http://schemas.openxmlformats.org/officeDocument/2006/customXml" ds:itemID="{29f1d15e-c803-47d3-9afc-bffe2e9a1a56}">
  <ds:schemaRefs/>
</ds:datastoreItem>
</file>

<file path=customXml/itemProps135.xml><?xml version="1.0" encoding="utf-8"?>
<ds:datastoreItem xmlns:ds="http://schemas.openxmlformats.org/officeDocument/2006/customXml" ds:itemID="{19fd8268-8326-4314-9c51-6d8f35f1e182}">
  <ds:schemaRefs/>
</ds:datastoreItem>
</file>

<file path=customXml/itemProps136.xml><?xml version="1.0" encoding="utf-8"?>
<ds:datastoreItem xmlns:ds="http://schemas.openxmlformats.org/officeDocument/2006/customXml" ds:itemID="{d277d6aa-8b82-48bb-a780-f8ca616af866}">
  <ds:schemaRefs/>
</ds:datastoreItem>
</file>

<file path=customXml/itemProps137.xml><?xml version="1.0" encoding="utf-8"?>
<ds:datastoreItem xmlns:ds="http://schemas.openxmlformats.org/officeDocument/2006/customXml" ds:itemID="{d8e5b08f-86a0-4314-a041-d247c68842b0}">
  <ds:schemaRefs/>
</ds:datastoreItem>
</file>

<file path=customXml/itemProps138.xml><?xml version="1.0" encoding="utf-8"?>
<ds:datastoreItem xmlns:ds="http://schemas.openxmlformats.org/officeDocument/2006/customXml" ds:itemID="{78dd071a-5dad-45dd-a88d-ec625e05df0a}">
  <ds:schemaRefs/>
</ds:datastoreItem>
</file>

<file path=customXml/itemProps139.xml><?xml version="1.0" encoding="utf-8"?>
<ds:datastoreItem xmlns:ds="http://schemas.openxmlformats.org/officeDocument/2006/customXml" ds:itemID="{4afcac32-581b-46b3-9842-2a0a19ccec15}">
  <ds:schemaRefs/>
</ds:datastoreItem>
</file>

<file path=customXml/itemProps14.xml><?xml version="1.0" encoding="utf-8"?>
<ds:datastoreItem xmlns:ds="http://schemas.openxmlformats.org/officeDocument/2006/customXml" ds:itemID="{44e31595-7e97-4d37-9462-dfb17a391157}">
  <ds:schemaRefs/>
</ds:datastoreItem>
</file>

<file path=customXml/itemProps140.xml><?xml version="1.0" encoding="utf-8"?>
<ds:datastoreItem xmlns:ds="http://schemas.openxmlformats.org/officeDocument/2006/customXml" ds:itemID="{2a9d6e5d-78b3-475a-9b2f-a2cf2da66e90}">
  <ds:schemaRefs/>
</ds:datastoreItem>
</file>

<file path=customXml/itemProps141.xml><?xml version="1.0" encoding="utf-8"?>
<ds:datastoreItem xmlns:ds="http://schemas.openxmlformats.org/officeDocument/2006/customXml" ds:itemID="{f0db045f-db8f-4955-8f51-89b3e0ad6654}">
  <ds:schemaRefs/>
</ds:datastoreItem>
</file>

<file path=customXml/itemProps142.xml><?xml version="1.0" encoding="utf-8"?>
<ds:datastoreItem xmlns:ds="http://schemas.openxmlformats.org/officeDocument/2006/customXml" ds:itemID="{825e44ed-f8df-4c3d-a2c7-fa4753326bad}">
  <ds:schemaRefs/>
</ds:datastoreItem>
</file>

<file path=customXml/itemProps143.xml><?xml version="1.0" encoding="utf-8"?>
<ds:datastoreItem xmlns:ds="http://schemas.openxmlformats.org/officeDocument/2006/customXml" ds:itemID="{9c84e750-2c2d-4c15-a18f-1dedc918238a}">
  <ds:schemaRefs/>
</ds:datastoreItem>
</file>

<file path=customXml/itemProps144.xml><?xml version="1.0" encoding="utf-8"?>
<ds:datastoreItem xmlns:ds="http://schemas.openxmlformats.org/officeDocument/2006/customXml" ds:itemID="{16fbe675-9054-4fc0-8c03-84c844c1b273}">
  <ds:schemaRefs/>
</ds:datastoreItem>
</file>

<file path=customXml/itemProps145.xml><?xml version="1.0" encoding="utf-8"?>
<ds:datastoreItem xmlns:ds="http://schemas.openxmlformats.org/officeDocument/2006/customXml" ds:itemID="{55b73b1b-1a81-4404-ba6e-d520e6076c75}">
  <ds:schemaRefs/>
</ds:datastoreItem>
</file>

<file path=customXml/itemProps146.xml><?xml version="1.0" encoding="utf-8"?>
<ds:datastoreItem xmlns:ds="http://schemas.openxmlformats.org/officeDocument/2006/customXml" ds:itemID="{cb331157-1e17-426d-a100-387e303ad64a}">
  <ds:schemaRefs/>
</ds:datastoreItem>
</file>

<file path=customXml/itemProps147.xml><?xml version="1.0" encoding="utf-8"?>
<ds:datastoreItem xmlns:ds="http://schemas.openxmlformats.org/officeDocument/2006/customXml" ds:itemID="{cc3f0dc9-dad4-433d-84dd-937828baa517}">
  <ds:schemaRefs/>
</ds:datastoreItem>
</file>

<file path=customXml/itemProps148.xml><?xml version="1.0" encoding="utf-8"?>
<ds:datastoreItem xmlns:ds="http://schemas.openxmlformats.org/officeDocument/2006/customXml" ds:itemID="{bb273518-777f-48f7-9b45-20285ea54271}">
  <ds:schemaRefs/>
</ds:datastoreItem>
</file>

<file path=customXml/itemProps15.xml><?xml version="1.0" encoding="utf-8"?>
<ds:datastoreItem xmlns:ds="http://schemas.openxmlformats.org/officeDocument/2006/customXml" ds:itemID="{1d6af6ec-88e1-4776-a880-d22c28ed33d7}">
  <ds:schemaRefs/>
</ds:datastoreItem>
</file>

<file path=customXml/itemProps16.xml><?xml version="1.0" encoding="utf-8"?>
<ds:datastoreItem xmlns:ds="http://schemas.openxmlformats.org/officeDocument/2006/customXml" ds:itemID="{8fdd0e34-db8a-4651-9d9c-396fd8665ead}">
  <ds:schemaRefs/>
</ds:datastoreItem>
</file>

<file path=customXml/itemProps17.xml><?xml version="1.0" encoding="utf-8"?>
<ds:datastoreItem xmlns:ds="http://schemas.openxmlformats.org/officeDocument/2006/customXml" ds:itemID="{7f0ac12e-90c2-48ff-9cb0-e7e8ea78a858}">
  <ds:schemaRefs/>
</ds:datastoreItem>
</file>

<file path=customXml/itemProps18.xml><?xml version="1.0" encoding="utf-8"?>
<ds:datastoreItem xmlns:ds="http://schemas.openxmlformats.org/officeDocument/2006/customXml" ds:itemID="{d784bad9-f79a-414a-9c1b-5b9e36781d3f}">
  <ds:schemaRefs/>
</ds:datastoreItem>
</file>

<file path=customXml/itemProps19.xml><?xml version="1.0" encoding="utf-8"?>
<ds:datastoreItem xmlns:ds="http://schemas.openxmlformats.org/officeDocument/2006/customXml" ds:itemID="{a092b0b7-4e18-4fbd-8471-0ef8f8a3f94e}">
  <ds:schemaRefs/>
</ds:datastoreItem>
</file>

<file path=customXml/itemProps2.xml><?xml version="1.0" encoding="utf-8"?>
<ds:datastoreItem xmlns:ds="http://schemas.openxmlformats.org/officeDocument/2006/customXml" ds:itemID="{e518540d-546a-4aef-a2d2-95df73c5a58e}">
  <ds:schemaRefs/>
</ds:datastoreItem>
</file>

<file path=customXml/itemProps20.xml><?xml version="1.0" encoding="utf-8"?>
<ds:datastoreItem xmlns:ds="http://schemas.openxmlformats.org/officeDocument/2006/customXml" ds:itemID="{aff7bfef-6187-437c-8645-ddde292e78f4}">
  <ds:schemaRefs/>
</ds:datastoreItem>
</file>

<file path=customXml/itemProps21.xml><?xml version="1.0" encoding="utf-8"?>
<ds:datastoreItem xmlns:ds="http://schemas.openxmlformats.org/officeDocument/2006/customXml" ds:itemID="{b2073a89-fa62-4583-8a60-4ac9697a6f73}">
  <ds:schemaRefs/>
</ds:datastoreItem>
</file>

<file path=customXml/itemProps22.xml><?xml version="1.0" encoding="utf-8"?>
<ds:datastoreItem xmlns:ds="http://schemas.openxmlformats.org/officeDocument/2006/customXml" ds:itemID="{85bca55e-c4de-46ab-9a64-8fe342ea6551}">
  <ds:schemaRefs/>
</ds:datastoreItem>
</file>

<file path=customXml/itemProps23.xml><?xml version="1.0" encoding="utf-8"?>
<ds:datastoreItem xmlns:ds="http://schemas.openxmlformats.org/officeDocument/2006/customXml" ds:itemID="{b614d21a-6b7c-4b02-947d-beaccac9594b}">
  <ds:schemaRefs/>
</ds:datastoreItem>
</file>

<file path=customXml/itemProps24.xml><?xml version="1.0" encoding="utf-8"?>
<ds:datastoreItem xmlns:ds="http://schemas.openxmlformats.org/officeDocument/2006/customXml" ds:itemID="{94b6618b-65db-4245-9588-b1abe5479f26}">
  <ds:schemaRefs/>
</ds:datastoreItem>
</file>

<file path=customXml/itemProps25.xml><?xml version="1.0" encoding="utf-8"?>
<ds:datastoreItem xmlns:ds="http://schemas.openxmlformats.org/officeDocument/2006/customXml" ds:itemID="{b66e435e-59b4-4bed-a23c-0950f73aa130}">
  <ds:schemaRefs/>
</ds:datastoreItem>
</file>

<file path=customXml/itemProps26.xml><?xml version="1.0" encoding="utf-8"?>
<ds:datastoreItem xmlns:ds="http://schemas.openxmlformats.org/officeDocument/2006/customXml" ds:itemID="{b7c53f85-3f7d-422f-a0f3-5d626f18e162}">
  <ds:schemaRefs/>
</ds:datastoreItem>
</file>

<file path=customXml/itemProps27.xml><?xml version="1.0" encoding="utf-8"?>
<ds:datastoreItem xmlns:ds="http://schemas.openxmlformats.org/officeDocument/2006/customXml" ds:itemID="{cdaae24b-6ada-4d46-ac42-88acff4e5809}">
  <ds:schemaRefs/>
</ds:datastoreItem>
</file>

<file path=customXml/itemProps28.xml><?xml version="1.0" encoding="utf-8"?>
<ds:datastoreItem xmlns:ds="http://schemas.openxmlformats.org/officeDocument/2006/customXml" ds:itemID="{b3548f0a-21cb-4cfe-b0b0-e39c4556f080}">
  <ds:schemaRefs/>
</ds:datastoreItem>
</file>

<file path=customXml/itemProps29.xml><?xml version="1.0" encoding="utf-8"?>
<ds:datastoreItem xmlns:ds="http://schemas.openxmlformats.org/officeDocument/2006/customXml" ds:itemID="{c5b92140-996e-42e2-9863-8cdd74546122}">
  <ds:schemaRefs/>
</ds:datastoreItem>
</file>

<file path=customXml/itemProps3.xml><?xml version="1.0" encoding="utf-8"?>
<ds:datastoreItem xmlns:ds="http://schemas.openxmlformats.org/officeDocument/2006/customXml" ds:itemID="{621d3b2e-e100-4c50-a687-db5238466106}">
  <ds:schemaRefs/>
</ds:datastoreItem>
</file>

<file path=customXml/itemProps30.xml><?xml version="1.0" encoding="utf-8"?>
<ds:datastoreItem xmlns:ds="http://schemas.openxmlformats.org/officeDocument/2006/customXml" ds:itemID="{20f37dc9-7aaa-4f8c-938f-82e9db4f7dbc}">
  <ds:schemaRefs/>
</ds:datastoreItem>
</file>

<file path=customXml/itemProps31.xml><?xml version="1.0" encoding="utf-8"?>
<ds:datastoreItem xmlns:ds="http://schemas.openxmlformats.org/officeDocument/2006/customXml" ds:itemID="{35d4f0fd-c5d3-43c2-85a5-cdab65c3d872}">
  <ds:schemaRefs/>
</ds:datastoreItem>
</file>

<file path=customXml/itemProps32.xml><?xml version="1.0" encoding="utf-8"?>
<ds:datastoreItem xmlns:ds="http://schemas.openxmlformats.org/officeDocument/2006/customXml" ds:itemID="{b89fa4eb-284c-4d1b-acc5-d300461f4f35}">
  <ds:schemaRefs/>
</ds:datastoreItem>
</file>

<file path=customXml/itemProps33.xml><?xml version="1.0" encoding="utf-8"?>
<ds:datastoreItem xmlns:ds="http://schemas.openxmlformats.org/officeDocument/2006/customXml" ds:itemID="{089b67d1-b5c2-44a3-8a84-e46f8d830a80}">
  <ds:schemaRefs/>
</ds:datastoreItem>
</file>

<file path=customXml/itemProps34.xml><?xml version="1.0" encoding="utf-8"?>
<ds:datastoreItem xmlns:ds="http://schemas.openxmlformats.org/officeDocument/2006/customXml" ds:itemID="{36485e55-a329-4e51-816f-9c4ef143c876}">
  <ds:schemaRefs/>
</ds:datastoreItem>
</file>

<file path=customXml/itemProps35.xml><?xml version="1.0" encoding="utf-8"?>
<ds:datastoreItem xmlns:ds="http://schemas.openxmlformats.org/officeDocument/2006/customXml" ds:itemID="{57d853f7-9d1b-46e1-8fae-a427c9dcfcca}">
  <ds:schemaRefs/>
</ds:datastoreItem>
</file>

<file path=customXml/itemProps36.xml><?xml version="1.0" encoding="utf-8"?>
<ds:datastoreItem xmlns:ds="http://schemas.openxmlformats.org/officeDocument/2006/customXml" ds:itemID="{7868d990-5570-4657-91a4-bbe76a3f162a}">
  <ds:schemaRefs/>
</ds:datastoreItem>
</file>

<file path=customXml/itemProps37.xml><?xml version="1.0" encoding="utf-8"?>
<ds:datastoreItem xmlns:ds="http://schemas.openxmlformats.org/officeDocument/2006/customXml" ds:itemID="{588b9376-7a9b-4d32-994a-4e398229ff2b}">
  <ds:schemaRefs/>
</ds:datastoreItem>
</file>

<file path=customXml/itemProps38.xml><?xml version="1.0" encoding="utf-8"?>
<ds:datastoreItem xmlns:ds="http://schemas.openxmlformats.org/officeDocument/2006/customXml" ds:itemID="{c37e0065-2e47-410f-91f8-a6cf7523d33c}">
  <ds:schemaRefs/>
</ds:datastoreItem>
</file>

<file path=customXml/itemProps39.xml><?xml version="1.0" encoding="utf-8"?>
<ds:datastoreItem xmlns:ds="http://schemas.openxmlformats.org/officeDocument/2006/customXml" ds:itemID="{56c44068-58b1-45d6-894a-9a665af83bcc}">
  <ds:schemaRefs/>
</ds:datastoreItem>
</file>

<file path=customXml/itemProps4.xml><?xml version="1.0" encoding="utf-8"?>
<ds:datastoreItem xmlns:ds="http://schemas.openxmlformats.org/officeDocument/2006/customXml" ds:itemID="{0394e6dd-e0e4-4baa-9607-97752bdab3ce}">
  <ds:schemaRefs/>
</ds:datastoreItem>
</file>

<file path=customXml/itemProps40.xml><?xml version="1.0" encoding="utf-8"?>
<ds:datastoreItem xmlns:ds="http://schemas.openxmlformats.org/officeDocument/2006/customXml" ds:itemID="{5cd19e8e-1720-44bf-a9a2-ae088ddfd0be}">
  <ds:schemaRefs/>
</ds:datastoreItem>
</file>

<file path=customXml/itemProps41.xml><?xml version="1.0" encoding="utf-8"?>
<ds:datastoreItem xmlns:ds="http://schemas.openxmlformats.org/officeDocument/2006/customXml" ds:itemID="{f8be425d-b97b-4afd-b851-0a1e61891709}">
  <ds:schemaRefs/>
</ds:datastoreItem>
</file>

<file path=customXml/itemProps42.xml><?xml version="1.0" encoding="utf-8"?>
<ds:datastoreItem xmlns:ds="http://schemas.openxmlformats.org/officeDocument/2006/customXml" ds:itemID="{5fae2570-1ef8-47e6-aff5-318eae92a3e2}">
  <ds:schemaRefs/>
</ds:datastoreItem>
</file>

<file path=customXml/itemProps43.xml><?xml version="1.0" encoding="utf-8"?>
<ds:datastoreItem xmlns:ds="http://schemas.openxmlformats.org/officeDocument/2006/customXml" ds:itemID="{da33945c-1f55-43a8-8fbf-a5a4d8352433}">
  <ds:schemaRefs/>
</ds:datastoreItem>
</file>

<file path=customXml/itemProps44.xml><?xml version="1.0" encoding="utf-8"?>
<ds:datastoreItem xmlns:ds="http://schemas.openxmlformats.org/officeDocument/2006/customXml" ds:itemID="{c1c3300e-1bc8-4d81-bcc9-d72ca2355607}">
  <ds:schemaRefs/>
</ds:datastoreItem>
</file>

<file path=customXml/itemProps45.xml><?xml version="1.0" encoding="utf-8"?>
<ds:datastoreItem xmlns:ds="http://schemas.openxmlformats.org/officeDocument/2006/customXml" ds:itemID="{30946427-85e7-4d4b-aa5b-1a8cfd842c6e}">
  <ds:schemaRefs/>
</ds:datastoreItem>
</file>

<file path=customXml/itemProps46.xml><?xml version="1.0" encoding="utf-8"?>
<ds:datastoreItem xmlns:ds="http://schemas.openxmlformats.org/officeDocument/2006/customXml" ds:itemID="{afe60389-8aba-4f68-8cc5-4ba4a8ce673d}">
  <ds:schemaRefs/>
</ds:datastoreItem>
</file>

<file path=customXml/itemProps47.xml><?xml version="1.0" encoding="utf-8"?>
<ds:datastoreItem xmlns:ds="http://schemas.openxmlformats.org/officeDocument/2006/customXml" ds:itemID="{d74b4cfa-4da6-4544-bf20-9d945ac48578}">
  <ds:schemaRefs/>
</ds:datastoreItem>
</file>

<file path=customXml/itemProps48.xml><?xml version="1.0" encoding="utf-8"?>
<ds:datastoreItem xmlns:ds="http://schemas.openxmlformats.org/officeDocument/2006/customXml" ds:itemID="{ff235447-7d80-49b2-9365-dbe5ef93323e}">
  <ds:schemaRefs/>
</ds:datastoreItem>
</file>

<file path=customXml/itemProps49.xml><?xml version="1.0" encoding="utf-8"?>
<ds:datastoreItem xmlns:ds="http://schemas.openxmlformats.org/officeDocument/2006/customXml" ds:itemID="{98bdf6b8-8c70-44fa-be11-80a20d91b02c}">
  <ds:schemaRefs/>
</ds:datastoreItem>
</file>

<file path=customXml/itemProps5.xml><?xml version="1.0" encoding="utf-8"?>
<ds:datastoreItem xmlns:ds="http://schemas.openxmlformats.org/officeDocument/2006/customXml" ds:itemID="{8956d11b-3515-4979-a6ba-4a6889a98173}">
  <ds:schemaRefs/>
</ds:datastoreItem>
</file>

<file path=customXml/itemProps50.xml><?xml version="1.0" encoding="utf-8"?>
<ds:datastoreItem xmlns:ds="http://schemas.openxmlformats.org/officeDocument/2006/customXml" ds:itemID="{3508f17c-a97e-412d-a9a6-0d5bf11d53d2}">
  <ds:schemaRefs/>
</ds:datastoreItem>
</file>

<file path=customXml/itemProps51.xml><?xml version="1.0" encoding="utf-8"?>
<ds:datastoreItem xmlns:ds="http://schemas.openxmlformats.org/officeDocument/2006/customXml" ds:itemID="{a294f7de-0683-439b-a382-67563bb7e644}">
  <ds:schemaRefs/>
</ds:datastoreItem>
</file>

<file path=customXml/itemProps52.xml><?xml version="1.0" encoding="utf-8"?>
<ds:datastoreItem xmlns:ds="http://schemas.openxmlformats.org/officeDocument/2006/customXml" ds:itemID="{bea9b89d-d149-4bde-af72-973c7c51bb27}">
  <ds:schemaRefs/>
</ds:datastoreItem>
</file>

<file path=customXml/itemProps53.xml><?xml version="1.0" encoding="utf-8"?>
<ds:datastoreItem xmlns:ds="http://schemas.openxmlformats.org/officeDocument/2006/customXml" ds:itemID="{73973e48-e588-4218-9a53-fa590d94f6fc}">
  <ds:schemaRefs/>
</ds:datastoreItem>
</file>

<file path=customXml/itemProps54.xml><?xml version="1.0" encoding="utf-8"?>
<ds:datastoreItem xmlns:ds="http://schemas.openxmlformats.org/officeDocument/2006/customXml" ds:itemID="{f544bcb3-ee03-4d73-870c-42233c6de5d9}">
  <ds:schemaRefs/>
</ds:datastoreItem>
</file>

<file path=customXml/itemProps55.xml><?xml version="1.0" encoding="utf-8"?>
<ds:datastoreItem xmlns:ds="http://schemas.openxmlformats.org/officeDocument/2006/customXml" ds:itemID="{a0d36270-ec0c-42b9-9140-4c90c5392ce8}">
  <ds:schemaRefs/>
</ds:datastoreItem>
</file>

<file path=customXml/itemProps56.xml><?xml version="1.0" encoding="utf-8"?>
<ds:datastoreItem xmlns:ds="http://schemas.openxmlformats.org/officeDocument/2006/customXml" ds:itemID="{a7d23d09-830d-4efb-81c2-e86ae999ca15}">
  <ds:schemaRefs/>
</ds:datastoreItem>
</file>

<file path=customXml/itemProps57.xml><?xml version="1.0" encoding="utf-8"?>
<ds:datastoreItem xmlns:ds="http://schemas.openxmlformats.org/officeDocument/2006/customXml" ds:itemID="{39c1fb8e-c98a-4219-9075-42dfea863efe}">
  <ds:schemaRefs/>
</ds:datastoreItem>
</file>

<file path=customXml/itemProps58.xml><?xml version="1.0" encoding="utf-8"?>
<ds:datastoreItem xmlns:ds="http://schemas.openxmlformats.org/officeDocument/2006/customXml" ds:itemID="{517c500c-ebc2-4bca-a317-0642b7d62141}">
  <ds:schemaRefs/>
</ds:datastoreItem>
</file>

<file path=customXml/itemProps59.xml><?xml version="1.0" encoding="utf-8"?>
<ds:datastoreItem xmlns:ds="http://schemas.openxmlformats.org/officeDocument/2006/customXml" ds:itemID="{4d74bb17-b35d-4a6f-be06-f99fe765228c}">
  <ds:schemaRefs/>
</ds:datastoreItem>
</file>

<file path=customXml/itemProps6.xml><?xml version="1.0" encoding="utf-8"?>
<ds:datastoreItem xmlns:ds="http://schemas.openxmlformats.org/officeDocument/2006/customXml" ds:itemID="{eb3a3cb8-9421-4123-8afd-446bdbde109e}">
  <ds:schemaRefs/>
</ds:datastoreItem>
</file>

<file path=customXml/itemProps60.xml><?xml version="1.0" encoding="utf-8"?>
<ds:datastoreItem xmlns:ds="http://schemas.openxmlformats.org/officeDocument/2006/customXml" ds:itemID="{b621eed5-0860-4492-bdb4-a3aacb603027}">
  <ds:schemaRefs/>
</ds:datastoreItem>
</file>

<file path=customXml/itemProps61.xml><?xml version="1.0" encoding="utf-8"?>
<ds:datastoreItem xmlns:ds="http://schemas.openxmlformats.org/officeDocument/2006/customXml" ds:itemID="{ee23abab-3ca6-44a7-9446-886a1abbb78b}">
  <ds:schemaRefs/>
</ds:datastoreItem>
</file>

<file path=customXml/itemProps62.xml><?xml version="1.0" encoding="utf-8"?>
<ds:datastoreItem xmlns:ds="http://schemas.openxmlformats.org/officeDocument/2006/customXml" ds:itemID="{48c030b4-c950-45b3-8a20-7a1caaf9105e}">
  <ds:schemaRefs/>
</ds:datastoreItem>
</file>

<file path=customXml/itemProps63.xml><?xml version="1.0" encoding="utf-8"?>
<ds:datastoreItem xmlns:ds="http://schemas.openxmlformats.org/officeDocument/2006/customXml" ds:itemID="{251c8726-20dd-430c-9cd6-36aac09298cc}">
  <ds:schemaRefs/>
</ds:datastoreItem>
</file>

<file path=customXml/itemProps64.xml><?xml version="1.0" encoding="utf-8"?>
<ds:datastoreItem xmlns:ds="http://schemas.openxmlformats.org/officeDocument/2006/customXml" ds:itemID="{8bf98ea9-1949-48b7-8d51-f89decfec898}">
  <ds:schemaRefs/>
</ds:datastoreItem>
</file>

<file path=customXml/itemProps65.xml><?xml version="1.0" encoding="utf-8"?>
<ds:datastoreItem xmlns:ds="http://schemas.openxmlformats.org/officeDocument/2006/customXml" ds:itemID="{7c2ff900-0f39-4f8b-8195-831ad96d66cd}">
  <ds:schemaRefs/>
</ds:datastoreItem>
</file>

<file path=customXml/itemProps66.xml><?xml version="1.0" encoding="utf-8"?>
<ds:datastoreItem xmlns:ds="http://schemas.openxmlformats.org/officeDocument/2006/customXml" ds:itemID="{e93a3fda-fd28-4f40-87d7-3a83434c9467}">
  <ds:schemaRefs/>
</ds:datastoreItem>
</file>

<file path=customXml/itemProps67.xml><?xml version="1.0" encoding="utf-8"?>
<ds:datastoreItem xmlns:ds="http://schemas.openxmlformats.org/officeDocument/2006/customXml" ds:itemID="{24e066fe-e557-4a9f-a7ba-9d2d12fc0637}">
  <ds:schemaRefs/>
</ds:datastoreItem>
</file>

<file path=customXml/itemProps68.xml><?xml version="1.0" encoding="utf-8"?>
<ds:datastoreItem xmlns:ds="http://schemas.openxmlformats.org/officeDocument/2006/customXml" ds:itemID="{e6007c6e-399b-4a2f-b8a0-ac4dd5c17216}">
  <ds:schemaRefs/>
</ds:datastoreItem>
</file>

<file path=customXml/itemProps69.xml><?xml version="1.0" encoding="utf-8"?>
<ds:datastoreItem xmlns:ds="http://schemas.openxmlformats.org/officeDocument/2006/customXml" ds:itemID="{cff30063-3dc8-4a18-b552-b3b18ae26e38}">
  <ds:schemaRefs/>
</ds:datastoreItem>
</file>

<file path=customXml/itemProps7.xml><?xml version="1.0" encoding="utf-8"?>
<ds:datastoreItem xmlns:ds="http://schemas.openxmlformats.org/officeDocument/2006/customXml" ds:itemID="{437b0c59-96c4-4e17-82a8-dc74c096fc67}">
  <ds:schemaRefs/>
</ds:datastoreItem>
</file>

<file path=customXml/itemProps70.xml><?xml version="1.0" encoding="utf-8"?>
<ds:datastoreItem xmlns:ds="http://schemas.openxmlformats.org/officeDocument/2006/customXml" ds:itemID="{1e962e03-a16a-4a7b-a05a-916138ecf158}">
  <ds:schemaRefs/>
</ds:datastoreItem>
</file>

<file path=customXml/itemProps71.xml><?xml version="1.0" encoding="utf-8"?>
<ds:datastoreItem xmlns:ds="http://schemas.openxmlformats.org/officeDocument/2006/customXml" ds:itemID="{2c99ebb2-2e2a-454a-88e0-6d00eeb1c128}">
  <ds:schemaRefs/>
</ds:datastoreItem>
</file>

<file path=customXml/itemProps72.xml><?xml version="1.0" encoding="utf-8"?>
<ds:datastoreItem xmlns:ds="http://schemas.openxmlformats.org/officeDocument/2006/customXml" ds:itemID="{274c8766-b6dc-4538-9df9-227e3f755af2}">
  <ds:schemaRefs/>
</ds:datastoreItem>
</file>

<file path=customXml/itemProps73.xml><?xml version="1.0" encoding="utf-8"?>
<ds:datastoreItem xmlns:ds="http://schemas.openxmlformats.org/officeDocument/2006/customXml" ds:itemID="{714aa8b2-ab7d-4116-a444-4afe3efe0651}">
  <ds:schemaRefs/>
</ds:datastoreItem>
</file>

<file path=customXml/itemProps74.xml><?xml version="1.0" encoding="utf-8"?>
<ds:datastoreItem xmlns:ds="http://schemas.openxmlformats.org/officeDocument/2006/customXml" ds:itemID="{10054dec-3fde-41d9-9ce7-dcc3c9af12aa}">
  <ds:schemaRefs/>
</ds:datastoreItem>
</file>

<file path=customXml/itemProps75.xml><?xml version="1.0" encoding="utf-8"?>
<ds:datastoreItem xmlns:ds="http://schemas.openxmlformats.org/officeDocument/2006/customXml" ds:itemID="{75649ac9-a36f-40bd-96a5-09d0c4902341}">
  <ds:schemaRefs/>
</ds:datastoreItem>
</file>

<file path=customXml/itemProps76.xml><?xml version="1.0" encoding="utf-8"?>
<ds:datastoreItem xmlns:ds="http://schemas.openxmlformats.org/officeDocument/2006/customXml" ds:itemID="{d3a5efd7-fc68-4fac-8aff-1891d41dbcd6}">
  <ds:schemaRefs/>
</ds:datastoreItem>
</file>

<file path=customXml/itemProps77.xml><?xml version="1.0" encoding="utf-8"?>
<ds:datastoreItem xmlns:ds="http://schemas.openxmlformats.org/officeDocument/2006/customXml" ds:itemID="{4ccba2fc-17d6-4d65-8d4c-b2f7e66d0d37}">
  <ds:schemaRefs/>
</ds:datastoreItem>
</file>

<file path=customXml/itemProps78.xml><?xml version="1.0" encoding="utf-8"?>
<ds:datastoreItem xmlns:ds="http://schemas.openxmlformats.org/officeDocument/2006/customXml" ds:itemID="{a422cdac-ba46-43d1-b073-75f6a5cedf2c}">
  <ds:schemaRefs/>
</ds:datastoreItem>
</file>

<file path=customXml/itemProps79.xml><?xml version="1.0" encoding="utf-8"?>
<ds:datastoreItem xmlns:ds="http://schemas.openxmlformats.org/officeDocument/2006/customXml" ds:itemID="{4967f36b-68d7-48a7-948e-06037923d380}">
  <ds:schemaRefs/>
</ds:datastoreItem>
</file>

<file path=customXml/itemProps8.xml><?xml version="1.0" encoding="utf-8"?>
<ds:datastoreItem xmlns:ds="http://schemas.openxmlformats.org/officeDocument/2006/customXml" ds:itemID="{a43ae3d6-5de1-4958-b23e-6e751f553ee2}">
  <ds:schemaRefs/>
</ds:datastoreItem>
</file>

<file path=customXml/itemProps80.xml><?xml version="1.0" encoding="utf-8"?>
<ds:datastoreItem xmlns:ds="http://schemas.openxmlformats.org/officeDocument/2006/customXml" ds:itemID="{b26e5ddc-f8ef-4e99-8ce8-1150e72aeb6e}">
  <ds:schemaRefs/>
</ds:datastoreItem>
</file>

<file path=customXml/itemProps81.xml><?xml version="1.0" encoding="utf-8"?>
<ds:datastoreItem xmlns:ds="http://schemas.openxmlformats.org/officeDocument/2006/customXml" ds:itemID="{129dc029-811f-48ee-a1c7-1285261fc0c5}">
  <ds:schemaRefs/>
</ds:datastoreItem>
</file>

<file path=customXml/itemProps82.xml><?xml version="1.0" encoding="utf-8"?>
<ds:datastoreItem xmlns:ds="http://schemas.openxmlformats.org/officeDocument/2006/customXml" ds:itemID="{c1607fb7-bbce-43a3-aa0c-ed7411e7da76}">
  <ds:schemaRefs/>
</ds:datastoreItem>
</file>

<file path=customXml/itemProps83.xml><?xml version="1.0" encoding="utf-8"?>
<ds:datastoreItem xmlns:ds="http://schemas.openxmlformats.org/officeDocument/2006/customXml" ds:itemID="{a2544f39-135b-4fc2-bdd1-afb7ba07b7fc}">
  <ds:schemaRefs/>
</ds:datastoreItem>
</file>

<file path=customXml/itemProps84.xml><?xml version="1.0" encoding="utf-8"?>
<ds:datastoreItem xmlns:ds="http://schemas.openxmlformats.org/officeDocument/2006/customXml" ds:itemID="{8311d746-d3c0-40f7-a590-3c157cf9f78e}">
  <ds:schemaRefs/>
</ds:datastoreItem>
</file>

<file path=customXml/itemProps85.xml><?xml version="1.0" encoding="utf-8"?>
<ds:datastoreItem xmlns:ds="http://schemas.openxmlformats.org/officeDocument/2006/customXml" ds:itemID="{3973b00c-8d41-47bc-b399-ca87789ffd09}">
  <ds:schemaRefs/>
</ds:datastoreItem>
</file>

<file path=customXml/itemProps86.xml><?xml version="1.0" encoding="utf-8"?>
<ds:datastoreItem xmlns:ds="http://schemas.openxmlformats.org/officeDocument/2006/customXml" ds:itemID="{30f50e71-ebc1-4f80-a5bb-82f16e198a87}">
  <ds:schemaRefs/>
</ds:datastoreItem>
</file>

<file path=customXml/itemProps87.xml><?xml version="1.0" encoding="utf-8"?>
<ds:datastoreItem xmlns:ds="http://schemas.openxmlformats.org/officeDocument/2006/customXml" ds:itemID="{00c2ccf8-bb3b-453c-a869-b8277fe5113b}">
  <ds:schemaRefs/>
</ds:datastoreItem>
</file>

<file path=customXml/itemProps88.xml><?xml version="1.0" encoding="utf-8"?>
<ds:datastoreItem xmlns:ds="http://schemas.openxmlformats.org/officeDocument/2006/customXml" ds:itemID="{998f59ff-6ebf-4050-930a-9f01be6691fe}">
  <ds:schemaRefs/>
</ds:datastoreItem>
</file>

<file path=customXml/itemProps89.xml><?xml version="1.0" encoding="utf-8"?>
<ds:datastoreItem xmlns:ds="http://schemas.openxmlformats.org/officeDocument/2006/customXml" ds:itemID="{46a494dc-bb7b-4061-8cc9-3242b8759dc5}">
  <ds:schemaRefs/>
</ds:datastoreItem>
</file>

<file path=customXml/itemProps9.xml><?xml version="1.0" encoding="utf-8"?>
<ds:datastoreItem xmlns:ds="http://schemas.openxmlformats.org/officeDocument/2006/customXml" ds:itemID="{29853aae-00de-45c5-8635-6a8b7bd2398a}">
  <ds:schemaRefs/>
</ds:datastoreItem>
</file>

<file path=customXml/itemProps90.xml><?xml version="1.0" encoding="utf-8"?>
<ds:datastoreItem xmlns:ds="http://schemas.openxmlformats.org/officeDocument/2006/customXml" ds:itemID="{9c540e56-869b-46a7-841e-c7d3eb970041}">
  <ds:schemaRefs/>
</ds:datastoreItem>
</file>

<file path=customXml/itemProps91.xml><?xml version="1.0" encoding="utf-8"?>
<ds:datastoreItem xmlns:ds="http://schemas.openxmlformats.org/officeDocument/2006/customXml" ds:itemID="{30ac1f71-323c-4c08-a0fc-38f5d30451bb}">
  <ds:schemaRefs/>
</ds:datastoreItem>
</file>

<file path=customXml/itemProps92.xml><?xml version="1.0" encoding="utf-8"?>
<ds:datastoreItem xmlns:ds="http://schemas.openxmlformats.org/officeDocument/2006/customXml" ds:itemID="{d8f984c8-5b49-4ad7-9369-3192994bf7f4}">
  <ds:schemaRefs/>
</ds:datastoreItem>
</file>

<file path=customXml/itemProps93.xml><?xml version="1.0" encoding="utf-8"?>
<ds:datastoreItem xmlns:ds="http://schemas.openxmlformats.org/officeDocument/2006/customXml" ds:itemID="{a4fd5d6e-3e17-4107-863a-2ff90c7d1cb0}">
  <ds:schemaRefs/>
</ds:datastoreItem>
</file>

<file path=customXml/itemProps94.xml><?xml version="1.0" encoding="utf-8"?>
<ds:datastoreItem xmlns:ds="http://schemas.openxmlformats.org/officeDocument/2006/customXml" ds:itemID="{ebab5b6a-739e-4f0e-bb7d-c717526dcaea}">
  <ds:schemaRefs/>
</ds:datastoreItem>
</file>

<file path=customXml/itemProps95.xml><?xml version="1.0" encoding="utf-8"?>
<ds:datastoreItem xmlns:ds="http://schemas.openxmlformats.org/officeDocument/2006/customXml" ds:itemID="{3e5010ae-408b-4085-bdfb-533802738aa1}">
  <ds:schemaRefs/>
</ds:datastoreItem>
</file>

<file path=customXml/itemProps96.xml><?xml version="1.0" encoding="utf-8"?>
<ds:datastoreItem xmlns:ds="http://schemas.openxmlformats.org/officeDocument/2006/customXml" ds:itemID="{3ec827c3-a5f9-4362-a0fc-78332aa66770}">
  <ds:schemaRefs/>
</ds:datastoreItem>
</file>

<file path=customXml/itemProps97.xml><?xml version="1.0" encoding="utf-8"?>
<ds:datastoreItem xmlns:ds="http://schemas.openxmlformats.org/officeDocument/2006/customXml" ds:itemID="{c06b1728-040a-47a3-83b2-b2ab4bfd929e}">
  <ds:schemaRefs/>
</ds:datastoreItem>
</file>

<file path=customXml/itemProps98.xml><?xml version="1.0" encoding="utf-8"?>
<ds:datastoreItem xmlns:ds="http://schemas.openxmlformats.org/officeDocument/2006/customXml" ds:itemID="{5bce5fc9-05e7-4d01-ab2d-dc8ec0f240ff}">
  <ds:schemaRefs/>
</ds:datastoreItem>
</file>

<file path=customXml/itemProps99.xml><?xml version="1.0" encoding="utf-8"?>
<ds:datastoreItem xmlns:ds="http://schemas.openxmlformats.org/officeDocument/2006/customXml" ds:itemID="{f729d4da-c651-41cc-954c-df26cd6780c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2023-02-12T23:47:00Z</dcterms:created>
  <dc:creator>Administrator.BF-20241124ONWS</dc:creator>
  <cp:lastModifiedBy>Administrator</cp:lastModifiedBy>
  <dcterms:modified xsi:type="dcterms:W3CDTF">2024-12-24T05:43:43Z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45F3D4898CC64CB8854F3F60FADFA510</vt:lpwstr>
  </property>
</Properties>
</file>