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487玉田县唐自头镇人民政府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10816973.46</w:t>
            </w:r>
          </w:p>
        </w:tc>
        <w:tc>
          <w:tcPr>
            <w:tcW w:w="4535" w:type="dxa"/>
            <w:vAlign w:val="center"/>
          </w:tcPr>
          <w:p>
            <w:pPr>
              <w:pStyle w:val="13"/>
            </w:pPr>
            <w:r>
              <w:t>一、一般公共服务支出</w:t>
            </w:r>
          </w:p>
        </w:tc>
        <w:tc>
          <w:tcPr>
            <w:tcW w:w="2126" w:type="dxa"/>
            <w:vAlign w:val="center"/>
          </w:tcPr>
          <w:p>
            <w:pPr>
              <w:pStyle w:val="12"/>
            </w:pPr>
            <w:r>
              <w:t>10757973.46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10816973.46</w:t>
            </w:r>
          </w:p>
        </w:tc>
        <w:tc>
          <w:tcPr>
            <w:tcW w:w="4535" w:type="dxa"/>
            <w:vAlign w:val="center"/>
          </w:tcPr>
          <w:p>
            <w:pPr>
              <w:pStyle w:val="15"/>
            </w:pPr>
            <w:r>
              <w:t>本年支出合计</w:t>
            </w:r>
          </w:p>
        </w:tc>
        <w:tc>
          <w:tcPr>
            <w:tcW w:w="2126" w:type="dxa"/>
            <w:vAlign w:val="center"/>
          </w:tcPr>
          <w:p>
            <w:pPr>
              <w:pStyle w:val="16"/>
            </w:pPr>
            <w:r>
              <w:t>10816973.46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10816973.46</w:t>
            </w:r>
          </w:p>
        </w:tc>
        <w:tc>
          <w:tcPr>
            <w:tcW w:w="4535" w:type="dxa"/>
            <w:vAlign w:val="center"/>
          </w:tcPr>
          <w:p>
            <w:pPr>
              <w:pStyle w:val="15"/>
            </w:pPr>
            <w:r>
              <w:t>支出总计</w:t>
            </w:r>
          </w:p>
        </w:tc>
        <w:tc>
          <w:tcPr>
            <w:tcW w:w="2126" w:type="dxa"/>
            <w:vAlign w:val="center"/>
          </w:tcPr>
          <w:p>
            <w:pPr>
              <w:pStyle w:val="16"/>
            </w:pPr>
            <w:r>
              <w:t>10816973.46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487玉田县唐自头镇人民政府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10816973.46</w:t>
            </w:r>
          </w:p>
        </w:tc>
        <w:tc>
          <w:tcPr>
            <w:tcW w:w="1134" w:type="dxa"/>
            <w:vAlign w:val="center"/>
          </w:tcPr>
          <w:p>
            <w:pPr>
              <w:pStyle w:val="16"/>
            </w:pPr>
            <w:r>
              <w:t>10816973.46</w:t>
            </w:r>
          </w:p>
        </w:tc>
        <w:tc>
          <w:tcPr>
            <w:tcW w:w="1134" w:type="dxa"/>
            <w:vAlign w:val="center"/>
          </w:tcPr>
          <w:p>
            <w:pPr>
              <w:pStyle w:val="16"/>
            </w:pPr>
            <w:r>
              <w:t>10816973.46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10757973.46</w:t>
            </w:r>
          </w:p>
        </w:tc>
        <w:tc>
          <w:tcPr>
            <w:tcW w:w="1134" w:type="dxa"/>
            <w:vAlign w:val="center"/>
          </w:tcPr>
          <w:p>
            <w:pPr>
              <w:pStyle w:val="12"/>
            </w:pPr>
            <w:r>
              <w:t>10757973.46</w:t>
            </w:r>
          </w:p>
        </w:tc>
        <w:tc>
          <w:tcPr>
            <w:tcW w:w="1134" w:type="dxa"/>
            <w:vAlign w:val="center"/>
          </w:tcPr>
          <w:p>
            <w:pPr>
              <w:pStyle w:val="12"/>
            </w:pPr>
            <w:r>
              <w:t>10757973.46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10737973.46</w:t>
            </w:r>
          </w:p>
        </w:tc>
        <w:tc>
          <w:tcPr>
            <w:tcW w:w="1134" w:type="dxa"/>
            <w:vAlign w:val="center"/>
          </w:tcPr>
          <w:p>
            <w:pPr>
              <w:pStyle w:val="12"/>
            </w:pPr>
            <w:r>
              <w:t>10737973.46</w:t>
            </w:r>
          </w:p>
        </w:tc>
        <w:tc>
          <w:tcPr>
            <w:tcW w:w="1134" w:type="dxa"/>
            <w:vAlign w:val="center"/>
          </w:tcPr>
          <w:p>
            <w:pPr>
              <w:pStyle w:val="12"/>
            </w:pPr>
            <w:r>
              <w:t>10737973.46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10737973.46</w:t>
            </w:r>
          </w:p>
        </w:tc>
        <w:tc>
          <w:tcPr>
            <w:tcW w:w="1134" w:type="dxa"/>
            <w:vAlign w:val="center"/>
          </w:tcPr>
          <w:p>
            <w:pPr>
              <w:pStyle w:val="12"/>
            </w:pPr>
            <w:r>
              <w:t>10737973.46</w:t>
            </w:r>
          </w:p>
        </w:tc>
        <w:tc>
          <w:tcPr>
            <w:tcW w:w="1134" w:type="dxa"/>
            <w:vAlign w:val="center"/>
          </w:tcPr>
          <w:p>
            <w:pPr>
              <w:pStyle w:val="12"/>
            </w:pPr>
            <w:r>
              <w:t>10737973.46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59000.00</w:t>
            </w:r>
          </w:p>
        </w:tc>
        <w:tc>
          <w:tcPr>
            <w:tcW w:w="1134" w:type="dxa"/>
            <w:vAlign w:val="center"/>
          </w:tcPr>
          <w:p>
            <w:pPr>
              <w:pStyle w:val="12"/>
            </w:pPr>
            <w:r>
              <w:t>59000.00</w:t>
            </w:r>
          </w:p>
        </w:tc>
        <w:tc>
          <w:tcPr>
            <w:tcW w:w="1134" w:type="dxa"/>
            <w:vAlign w:val="center"/>
          </w:tcPr>
          <w:p>
            <w:pPr>
              <w:pStyle w:val="12"/>
            </w:pPr>
            <w:r>
              <w:t>59000.00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59000.00</w:t>
            </w:r>
          </w:p>
        </w:tc>
        <w:tc>
          <w:tcPr>
            <w:tcW w:w="1134" w:type="dxa"/>
            <w:vAlign w:val="center"/>
          </w:tcPr>
          <w:p>
            <w:pPr>
              <w:pStyle w:val="12"/>
            </w:pPr>
            <w:r>
              <w:t>59000.00</w:t>
            </w:r>
          </w:p>
        </w:tc>
        <w:tc>
          <w:tcPr>
            <w:tcW w:w="1134" w:type="dxa"/>
            <w:vAlign w:val="center"/>
          </w:tcPr>
          <w:p>
            <w:pPr>
              <w:pStyle w:val="12"/>
            </w:pPr>
            <w:r>
              <w:t>59000.00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59000.00</w:t>
            </w:r>
          </w:p>
        </w:tc>
        <w:tc>
          <w:tcPr>
            <w:tcW w:w="1134" w:type="dxa"/>
            <w:vAlign w:val="center"/>
          </w:tcPr>
          <w:p>
            <w:pPr>
              <w:pStyle w:val="12"/>
            </w:pPr>
            <w:r>
              <w:t>59000.00</w:t>
            </w:r>
          </w:p>
        </w:tc>
        <w:tc>
          <w:tcPr>
            <w:tcW w:w="1134" w:type="dxa"/>
            <w:vAlign w:val="center"/>
          </w:tcPr>
          <w:p>
            <w:pPr>
              <w:pStyle w:val="12"/>
            </w:pPr>
            <w:r>
              <w:t>59000.00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487玉田县唐自头镇人民政府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10816973.46</w:t>
            </w:r>
          </w:p>
        </w:tc>
        <w:tc>
          <w:tcPr>
            <w:tcW w:w="1361" w:type="dxa"/>
            <w:vAlign w:val="center"/>
          </w:tcPr>
          <w:p>
            <w:pPr>
              <w:pStyle w:val="16"/>
            </w:pPr>
            <w:r>
              <w:t>10667973.46</w:t>
            </w:r>
          </w:p>
        </w:tc>
        <w:tc>
          <w:tcPr>
            <w:tcW w:w="1361" w:type="dxa"/>
            <w:vAlign w:val="center"/>
          </w:tcPr>
          <w:p>
            <w:pPr>
              <w:pStyle w:val="16"/>
            </w:pPr>
            <w:r>
              <w:t>149000.00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10757973.46</w:t>
            </w:r>
          </w:p>
        </w:tc>
        <w:tc>
          <w:tcPr>
            <w:tcW w:w="1361" w:type="dxa"/>
            <w:vAlign w:val="center"/>
          </w:tcPr>
          <w:p>
            <w:pPr>
              <w:pStyle w:val="12"/>
            </w:pPr>
            <w:r>
              <w:t>10667973.46</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10737973.46</w:t>
            </w:r>
          </w:p>
        </w:tc>
        <w:tc>
          <w:tcPr>
            <w:tcW w:w="1361" w:type="dxa"/>
            <w:vAlign w:val="center"/>
          </w:tcPr>
          <w:p>
            <w:pPr>
              <w:pStyle w:val="12"/>
            </w:pPr>
            <w:r>
              <w:t>10667973.46</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10737973.46</w:t>
            </w:r>
          </w:p>
        </w:tc>
        <w:tc>
          <w:tcPr>
            <w:tcW w:w="1361" w:type="dxa"/>
            <w:vAlign w:val="center"/>
          </w:tcPr>
          <w:p>
            <w:pPr>
              <w:pStyle w:val="12"/>
            </w:pPr>
            <w:r>
              <w:t>10667973.46</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59000.00</w:t>
            </w:r>
          </w:p>
        </w:tc>
        <w:tc>
          <w:tcPr>
            <w:tcW w:w="1361" w:type="dxa"/>
            <w:vAlign w:val="center"/>
          </w:tcPr>
          <w:p>
            <w:pPr>
              <w:pStyle w:val="12"/>
            </w:pPr>
          </w:p>
        </w:tc>
        <w:tc>
          <w:tcPr>
            <w:tcW w:w="1361" w:type="dxa"/>
            <w:vAlign w:val="center"/>
          </w:tcPr>
          <w:p>
            <w:pPr>
              <w:pStyle w:val="12"/>
            </w:pPr>
            <w:r>
              <w:t>59000.00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59000.00</w:t>
            </w:r>
          </w:p>
        </w:tc>
        <w:tc>
          <w:tcPr>
            <w:tcW w:w="1361" w:type="dxa"/>
            <w:vAlign w:val="center"/>
          </w:tcPr>
          <w:p>
            <w:pPr>
              <w:pStyle w:val="12"/>
            </w:pPr>
          </w:p>
        </w:tc>
        <w:tc>
          <w:tcPr>
            <w:tcW w:w="1361" w:type="dxa"/>
            <w:vAlign w:val="center"/>
          </w:tcPr>
          <w:p>
            <w:pPr>
              <w:pStyle w:val="12"/>
            </w:pPr>
            <w:r>
              <w:t>59000.00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59000.00</w:t>
            </w:r>
          </w:p>
        </w:tc>
        <w:tc>
          <w:tcPr>
            <w:tcW w:w="1361" w:type="dxa"/>
            <w:vAlign w:val="center"/>
          </w:tcPr>
          <w:p>
            <w:pPr>
              <w:pStyle w:val="12"/>
            </w:pPr>
          </w:p>
        </w:tc>
        <w:tc>
          <w:tcPr>
            <w:tcW w:w="1361" w:type="dxa"/>
            <w:vAlign w:val="center"/>
          </w:tcPr>
          <w:p>
            <w:pPr>
              <w:pStyle w:val="12"/>
            </w:pPr>
            <w:r>
              <w:t>59000.00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487玉田县唐自头镇人民政府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10816973.46</w:t>
            </w:r>
          </w:p>
        </w:tc>
        <w:tc>
          <w:tcPr>
            <w:tcW w:w="3402" w:type="dxa"/>
            <w:vAlign w:val="center"/>
          </w:tcPr>
          <w:p>
            <w:pPr>
              <w:pStyle w:val="13"/>
            </w:pPr>
            <w:r>
              <w:t>一、一般公共服务支出</w:t>
            </w:r>
          </w:p>
        </w:tc>
        <w:tc>
          <w:tcPr>
            <w:tcW w:w="1474" w:type="dxa"/>
            <w:vAlign w:val="center"/>
          </w:tcPr>
          <w:p>
            <w:pPr>
              <w:pStyle w:val="12"/>
            </w:pPr>
            <w:r>
              <w:t>10757973.46</w:t>
            </w:r>
          </w:p>
        </w:tc>
        <w:tc>
          <w:tcPr>
            <w:tcW w:w="1474" w:type="dxa"/>
            <w:vAlign w:val="center"/>
          </w:tcPr>
          <w:p>
            <w:pPr>
              <w:pStyle w:val="12"/>
            </w:pPr>
            <w:r>
              <w:t>10757973.46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59000.00</w:t>
            </w:r>
          </w:p>
        </w:tc>
        <w:tc>
          <w:tcPr>
            <w:tcW w:w="1474" w:type="dxa"/>
            <w:vAlign w:val="center"/>
          </w:tcPr>
          <w:p>
            <w:pPr>
              <w:pStyle w:val="12"/>
            </w:pPr>
            <w:r>
              <w:t>59000.00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10816973.46</w:t>
            </w:r>
          </w:p>
        </w:tc>
        <w:tc>
          <w:tcPr>
            <w:tcW w:w="3402" w:type="dxa"/>
            <w:vAlign w:val="center"/>
          </w:tcPr>
          <w:p>
            <w:pPr>
              <w:pStyle w:val="15"/>
            </w:pPr>
            <w:r>
              <w:t>本年支出合计</w:t>
            </w:r>
          </w:p>
        </w:tc>
        <w:tc>
          <w:tcPr>
            <w:tcW w:w="1474" w:type="dxa"/>
            <w:vAlign w:val="center"/>
          </w:tcPr>
          <w:p>
            <w:pPr>
              <w:pStyle w:val="16"/>
            </w:pPr>
            <w:r>
              <w:t>10816973.46</w:t>
            </w:r>
          </w:p>
        </w:tc>
        <w:tc>
          <w:tcPr>
            <w:tcW w:w="1474" w:type="dxa"/>
            <w:vAlign w:val="center"/>
          </w:tcPr>
          <w:p>
            <w:pPr>
              <w:pStyle w:val="16"/>
            </w:pPr>
            <w:r>
              <w:t>10816973.46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10816973.46</w:t>
            </w:r>
          </w:p>
        </w:tc>
        <w:tc>
          <w:tcPr>
            <w:tcW w:w="3402" w:type="dxa"/>
            <w:vAlign w:val="center"/>
          </w:tcPr>
          <w:p>
            <w:pPr>
              <w:pStyle w:val="15"/>
            </w:pPr>
            <w:r>
              <w:t>支出总计</w:t>
            </w:r>
          </w:p>
        </w:tc>
        <w:tc>
          <w:tcPr>
            <w:tcW w:w="1474" w:type="dxa"/>
            <w:vAlign w:val="center"/>
          </w:tcPr>
          <w:p>
            <w:pPr>
              <w:pStyle w:val="16"/>
            </w:pPr>
            <w:r>
              <w:t>10816973.46</w:t>
            </w:r>
          </w:p>
        </w:tc>
        <w:tc>
          <w:tcPr>
            <w:tcW w:w="1474" w:type="dxa"/>
            <w:vAlign w:val="center"/>
          </w:tcPr>
          <w:p>
            <w:pPr>
              <w:pStyle w:val="16"/>
            </w:pPr>
            <w:r>
              <w:t>10816973.46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487玉田县唐自头镇人民政府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10816973.46</w:t>
            </w:r>
          </w:p>
        </w:tc>
        <w:tc>
          <w:tcPr>
            <w:tcW w:w="2551" w:type="dxa"/>
            <w:vAlign w:val="center"/>
          </w:tcPr>
          <w:p>
            <w:pPr>
              <w:pStyle w:val="16"/>
            </w:pPr>
            <w:r>
              <w:t>10667973.46</w:t>
            </w:r>
          </w:p>
        </w:tc>
        <w:tc>
          <w:tcPr>
            <w:tcW w:w="2551" w:type="dxa"/>
            <w:vAlign w:val="center"/>
          </w:tcPr>
          <w:p>
            <w:pPr>
              <w:pStyle w:val="16"/>
            </w:pPr>
            <w:r>
              <w:t>149000.00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10757973.46</w:t>
            </w:r>
          </w:p>
        </w:tc>
        <w:tc>
          <w:tcPr>
            <w:tcW w:w="2551" w:type="dxa"/>
            <w:vAlign w:val="center"/>
          </w:tcPr>
          <w:p>
            <w:pPr>
              <w:pStyle w:val="12"/>
            </w:pPr>
            <w:r>
              <w:t>10667973.46</w:t>
            </w:r>
          </w:p>
        </w:tc>
        <w:tc>
          <w:tcPr>
            <w:tcW w:w="2551" w:type="dxa"/>
            <w:vAlign w:val="center"/>
          </w:tcPr>
          <w:p>
            <w:pPr>
              <w:pStyle w:val="12"/>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10737973.46</w:t>
            </w:r>
          </w:p>
        </w:tc>
        <w:tc>
          <w:tcPr>
            <w:tcW w:w="2551" w:type="dxa"/>
            <w:vAlign w:val="center"/>
          </w:tcPr>
          <w:p>
            <w:pPr>
              <w:pStyle w:val="12"/>
            </w:pPr>
            <w:r>
              <w:t>10667973.46</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10737973.46</w:t>
            </w:r>
          </w:p>
        </w:tc>
        <w:tc>
          <w:tcPr>
            <w:tcW w:w="2551" w:type="dxa"/>
            <w:vAlign w:val="center"/>
          </w:tcPr>
          <w:p>
            <w:pPr>
              <w:pStyle w:val="12"/>
            </w:pPr>
            <w:r>
              <w:t>10667973.46</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59000.00</w:t>
            </w:r>
          </w:p>
        </w:tc>
        <w:tc>
          <w:tcPr>
            <w:tcW w:w="2551" w:type="dxa"/>
            <w:vAlign w:val="center"/>
          </w:tcPr>
          <w:p>
            <w:pPr>
              <w:pStyle w:val="12"/>
            </w:pPr>
          </w:p>
        </w:tc>
        <w:tc>
          <w:tcPr>
            <w:tcW w:w="2551" w:type="dxa"/>
            <w:vAlign w:val="center"/>
          </w:tcPr>
          <w:p>
            <w:pPr>
              <w:pStyle w:val="12"/>
            </w:pPr>
            <w:r>
              <w:t>59000.00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59000.00</w:t>
            </w:r>
          </w:p>
        </w:tc>
        <w:tc>
          <w:tcPr>
            <w:tcW w:w="2551" w:type="dxa"/>
            <w:vAlign w:val="center"/>
          </w:tcPr>
          <w:p>
            <w:pPr>
              <w:pStyle w:val="12"/>
            </w:pPr>
          </w:p>
        </w:tc>
        <w:tc>
          <w:tcPr>
            <w:tcW w:w="2551" w:type="dxa"/>
            <w:vAlign w:val="center"/>
          </w:tcPr>
          <w:p>
            <w:pPr>
              <w:pStyle w:val="12"/>
            </w:pPr>
            <w:r>
              <w:t>59000.00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59000.00</w:t>
            </w:r>
          </w:p>
        </w:tc>
        <w:tc>
          <w:tcPr>
            <w:tcW w:w="2551" w:type="dxa"/>
            <w:vAlign w:val="center"/>
          </w:tcPr>
          <w:p>
            <w:pPr>
              <w:pStyle w:val="12"/>
            </w:pPr>
          </w:p>
        </w:tc>
        <w:tc>
          <w:tcPr>
            <w:tcW w:w="2551" w:type="dxa"/>
            <w:vAlign w:val="center"/>
          </w:tcPr>
          <w:p>
            <w:pPr>
              <w:pStyle w:val="12"/>
            </w:pPr>
            <w:r>
              <w:t>59000.00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487玉田县唐自头镇人民政府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10667973.46</w:t>
            </w:r>
          </w:p>
        </w:tc>
        <w:tc>
          <w:tcPr>
            <w:tcW w:w="2551" w:type="dxa"/>
            <w:vAlign w:val="center"/>
          </w:tcPr>
          <w:p>
            <w:pPr>
              <w:pStyle w:val="16"/>
            </w:pPr>
            <w:r>
              <w:t>9952545.46</w:t>
            </w:r>
          </w:p>
        </w:tc>
        <w:tc>
          <w:tcPr>
            <w:tcW w:w="2551" w:type="dxa"/>
            <w:vAlign w:val="center"/>
          </w:tcPr>
          <w:p>
            <w:pPr>
              <w:pStyle w:val="16"/>
            </w:pPr>
            <w:r>
              <w:t>715428.00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9672952.66</w:t>
            </w:r>
          </w:p>
        </w:tc>
        <w:tc>
          <w:tcPr>
            <w:tcW w:w="2551" w:type="dxa"/>
            <w:vAlign w:val="center"/>
          </w:tcPr>
          <w:p>
            <w:pPr>
              <w:pStyle w:val="12"/>
            </w:pPr>
            <w:r>
              <w:t>9672952.66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2417570.85</w:t>
            </w:r>
          </w:p>
        </w:tc>
        <w:tc>
          <w:tcPr>
            <w:tcW w:w="2551" w:type="dxa"/>
            <w:vAlign w:val="center"/>
          </w:tcPr>
          <w:p>
            <w:pPr>
              <w:pStyle w:val="12"/>
            </w:pPr>
            <w:r>
              <w:t>2417570.85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2043984.00</w:t>
            </w:r>
          </w:p>
        </w:tc>
        <w:tc>
          <w:tcPr>
            <w:tcW w:w="2551" w:type="dxa"/>
            <w:vAlign w:val="center"/>
          </w:tcPr>
          <w:p>
            <w:pPr>
              <w:pStyle w:val="12"/>
            </w:pPr>
            <w:r>
              <w:t>2043984.00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383059.00</w:t>
            </w:r>
          </w:p>
        </w:tc>
        <w:tc>
          <w:tcPr>
            <w:tcW w:w="2551" w:type="dxa"/>
            <w:vAlign w:val="center"/>
          </w:tcPr>
          <w:p>
            <w:pPr>
              <w:pStyle w:val="12"/>
            </w:pPr>
            <w:r>
              <w:t>383059.00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1017422.57</w:t>
            </w:r>
          </w:p>
        </w:tc>
        <w:tc>
          <w:tcPr>
            <w:tcW w:w="2551" w:type="dxa"/>
            <w:vAlign w:val="center"/>
          </w:tcPr>
          <w:p>
            <w:pPr>
              <w:pStyle w:val="12"/>
            </w:pPr>
            <w:r>
              <w:t>1017422.57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728136.57</w:t>
            </w:r>
          </w:p>
        </w:tc>
        <w:tc>
          <w:tcPr>
            <w:tcW w:w="2551" w:type="dxa"/>
            <w:vAlign w:val="center"/>
          </w:tcPr>
          <w:p>
            <w:pPr>
              <w:pStyle w:val="12"/>
            </w:pPr>
            <w:r>
              <w:t>728136.57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19252.68</w:t>
            </w:r>
          </w:p>
        </w:tc>
        <w:tc>
          <w:tcPr>
            <w:tcW w:w="2551" w:type="dxa"/>
            <w:vAlign w:val="center"/>
          </w:tcPr>
          <w:p>
            <w:pPr>
              <w:pStyle w:val="12"/>
            </w:pPr>
            <w:r>
              <w:t>19252.68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373707.08</w:t>
            </w:r>
          </w:p>
        </w:tc>
        <w:tc>
          <w:tcPr>
            <w:tcW w:w="2551" w:type="dxa"/>
            <w:vAlign w:val="center"/>
          </w:tcPr>
          <w:p>
            <w:pPr>
              <w:pStyle w:val="12"/>
            </w:pPr>
            <w:r>
              <w:t>373707.08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321465.41</w:t>
            </w:r>
          </w:p>
        </w:tc>
        <w:tc>
          <w:tcPr>
            <w:tcW w:w="2551" w:type="dxa"/>
            <w:vAlign w:val="center"/>
          </w:tcPr>
          <w:p>
            <w:pPr>
              <w:pStyle w:val="12"/>
            </w:pPr>
            <w:r>
              <w:t>321465.41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80366.36</w:t>
            </w:r>
          </w:p>
        </w:tc>
        <w:tc>
          <w:tcPr>
            <w:tcW w:w="2551" w:type="dxa"/>
            <w:vAlign w:val="center"/>
          </w:tcPr>
          <w:p>
            <w:pPr>
              <w:pStyle w:val="12"/>
            </w:pPr>
            <w:r>
              <w:t>80366.36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570261.31</w:t>
            </w:r>
          </w:p>
        </w:tc>
        <w:tc>
          <w:tcPr>
            <w:tcW w:w="2551" w:type="dxa"/>
            <w:vAlign w:val="center"/>
          </w:tcPr>
          <w:p>
            <w:pPr>
              <w:pStyle w:val="12"/>
            </w:pPr>
            <w:r>
              <w:t>570261.31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1717726.83</w:t>
            </w:r>
          </w:p>
        </w:tc>
        <w:tc>
          <w:tcPr>
            <w:tcW w:w="2551" w:type="dxa"/>
            <w:vAlign w:val="center"/>
          </w:tcPr>
          <w:p>
            <w:pPr>
              <w:pStyle w:val="12"/>
            </w:pPr>
            <w:r>
              <w:t>1717726.83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715428.00</w:t>
            </w:r>
          </w:p>
        </w:tc>
        <w:tc>
          <w:tcPr>
            <w:tcW w:w="2551" w:type="dxa"/>
            <w:vAlign w:val="center"/>
          </w:tcPr>
          <w:p>
            <w:pPr>
              <w:pStyle w:val="12"/>
            </w:pPr>
          </w:p>
        </w:tc>
        <w:tc>
          <w:tcPr>
            <w:tcW w:w="2551" w:type="dxa"/>
            <w:vAlign w:val="center"/>
          </w:tcPr>
          <w:p>
            <w:pPr>
              <w:pStyle w:val="12"/>
            </w:pPr>
            <w:r>
              <w:t>715428.00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189000.00</w:t>
            </w:r>
          </w:p>
        </w:tc>
        <w:tc>
          <w:tcPr>
            <w:tcW w:w="2551" w:type="dxa"/>
            <w:vAlign w:val="center"/>
          </w:tcPr>
          <w:p>
            <w:pPr>
              <w:pStyle w:val="12"/>
            </w:pPr>
          </w:p>
        </w:tc>
        <w:tc>
          <w:tcPr>
            <w:tcW w:w="2551" w:type="dxa"/>
            <w:vAlign w:val="center"/>
          </w:tcPr>
          <w:p>
            <w:pPr>
              <w:pStyle w:val="12"/>
            </w:pPr>
            <w:r>
              <w:t>189000.00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70000.00</w:t>
            </w:r>
          </w:p>
        </w:tc>
        <w:tc>
          <w:tcPr>
            <w:tcW w:w="2551" w:type="dxa"/>
            <w:vAlign w:val="center"/>
          </w:tcPr>
          <w:p>
            <w:pPr>
              <w:pStyle w:val="12"/>
            </w:pP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32728.00</w:t>
            </w:r>
          </w:p>
        </w:tc>
        <w:tc>
          <w:tcPr>
            <w:tcW w:w="2551" w:type="dxa"/>
            <w:vAlign w:val="center"/>
          </w:tcPr>
          <w:p>
            <w:pPr>
              <w:pStyle w:val="12"/>
            </w:pPr>
          </w:p>
        </w:tc>
        <w:tc>
          <w:tcPr>
            <w:tcW w:w="2551" w:type="dxa"/>
            <w:vAlign w:val="center"/>
          </w:tcPr>
          <w:p>
            <w:pPr>
              <w:pStyle w:val="12"/>
            </w:pPr>
            <w:r>
              <w:t>32728.00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110000.00</w:t>
            </w:r>
          </w:p>
        </w:tc>
        <w:tc>
          <w:tcPr>
            <w:tcW w:w="2551" w:type="dxa"/>
            <w:vAlign w:val="center"/>
          </w:tcPr>
          <w:p>
            <w:pPr>
              <w:pStyle w:val="12"/>
            </w:pPr>
          </w:p>
        </w:tc>
        <w:tc>
          <w:tcPr>
            <w:tcW w:w="2551" w:type="dxa"/>
            <w:vAlign w:val="center"/>
          </w:tcPr>
          <w:p>
            <w:pPr>
              <w:pStyle w:val="12"/>
            </w:pPr>
            <w:r>
              <w:t>110000.00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46400.00</w:t>
            </w:r>
          </w:p>
        </w:tc>
        <w:tc>
          <w:tcPr>
            <w:tcW w:w="2551" w:type="dxa"/>
            <w:vAlign w:val="center"/>
          </w:tcPr>
          <w:p>
            <w:pPr>
              <w:pStyle w:val="12"/>
            </w:pPr>
          </w:p>
        </w:tc>
        <w:tc>
          <w:tcPr>
            <w:tcW w:w="2551" w:type="dxa"/>
            <w:vAlign w:val="center"/>
          </w:tcPr>
          <w:p>
            <w:pPr>
              <w:pStyle w:val="12"/>
            </w:pPr>
            <w:r>
              <w:t>46400.00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58000.00</w:t>
            </w:r>
          </w:p>
        </w:tc>
        <w:tc>
          <w:tcPr>
            <w:tcW w:w="2551" w:type="dxa"/>
            <w:vAlign w:val="center"/>
          </w:tcPr>
          <w:p>
            <w:pPr>
              <w:pStyle w:val="12"/>
            </w:pPr>
          </w:p>
        </w:tc>
        <w:tc>
          <w:tcPr>
            <w:tcW w:w="2551" w:type="dxa"/>
            <w:vAlign w:val="center"/>
          </w:tcPr>
          <w:p>
            <w:pPr>
              <w:pStyle w:val="12"/>
            </w:pPr>
            <w:r>
              <w:t>58000.00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29700.00</w:t>
            </w:r>
          </w:p>
        </w:tc>
        <w:tc>
          <w:tcPr>
            <w:tcW w:w="2551" w:type="dxa"/>
            <w:vAlign w:val="center"/>
          </w:tcPr>
          <w:p>
            <w:pPr>
              <w:pStyle w:val="12"/>
            </w:pPr>
          </w:p>
        </w:tc>
        <w:tc>
          <w:tcPr>
            <w:tcW w:w="2551" w:type="dxa"/>
            <w:vAlign w:val="center"/>
          </w:tcPr>
          <w:p>
            <w:pPr>
              <w:pStyle w:val="12"/>
            </w:pPr>
            <w:r>
              <w:t>29700.00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75600.00</w:t>
            </w:r>
          </w:p>
        </w:tc>
        <w:tc>
          <w:tcPr>
            <w:tcW w:w="2551" w:type="dxa"/>
            <w:vAlign w:val="center"/>
          </w:tcPr>
          <w:p>
            <w:pPr>
              <w:pStyle w:val="12"/>
            </w:pPr>
          </w:p>
        </w:tc>
        <w:tc>
          <w:tcPr>
            <w:tcW w:w="2551" w:type="dxa"/>
            <w:vAlign w:val="center"/>
          </w:tcPr>
          <w:p>
            <w:pPr>
              <w:pStyle w:val="12"/>
            </w:pPr>
            <w:r>
              <w:t>75600.00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279592.80</w:t>
            </w:r>
          </w:p>
        </w:tc>
        <w:tc>
          <w:tcPr>
            <w:tcW w:w="2551" w:type="dxa"/>
            <w:vAlign w:val="center"/>
          </w:tcPr>
          <w:p>
            <w:pPr>
              <w:pStyle w:val="12"/>
            </w:pPr>
            <w:r>
              <w:t>279592.80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199792.80</w:t>
            </w:r>
          </w:p>
        </w:tc>
        <w:tc>
          <w:tcPr>
            <w:tcW w:w="2551" w:type="dxa"/>
            <w:vAlign w:val="center"/>
          </w:tcPr>
          <w:p>
            <w:pPr>
              <w:pStyle w:val="12"/>
            </w:pPr>
            <w:r>
              <w:t>199792.80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79200.00</w:t>
            </w:r>
          </w:p>
        </w:tc>
        <w:tc>
          <w:tcPr>
            <w:tcW w:w="2551" w:type="dxa"/>
            <w:vAlign w:val="center"/>
          </w:tcPr>
          <w:p>
            <w:pPr>
              <w:pStyle w:val="12"/>
            </w:pPr>
            <w:r>
              <w:t>79200.00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600.00</w:t>
            </w:r>
          </w:p>
        </w:tc>
        <w:tc>
          <w:tcPr>
            <w:tcW w:w="2551" w:type="dxa"/>
            <w:vAlign w:val="center"/>
          </w:tcPr>
          <w:p>
            <w:pPr>
              <w:pStyle w:val="12"/>
            </w:pPr>
            <w:r>
              <w:t>600.00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487玉田县唐自头镇人民政府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487玉田县唐自头镇人民政府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487玉田县唐自头镇人民政府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玉田县唐自头镇人民政府2025年部门预算信息公开情况说明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玉田县唐自头镇人民政府2025年部门预算信息公开情况说明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按照《中华人民共和国预算法》、《地方预决算公开操作规程》和《关于进一步推进预算公开工作的实施意见》规定，现将玉田县唐自头镇人民政府2025年部门预算公开如下：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按照《预算法》、《地方预决算公开操作规程》和《河北省省级预算公开办法》规定，现将玉田县唐自头镇人民政府2024年部门预算说明如下：</w:t>
      </w:r>
    </w:p>
    <w:p>
      <w:pPr>
        <w:pStyle w:val="18"/>
      </w:pPr>
      <w:r>
        <w:t>一、部门职责及机构设置情况</w:t>
      </w:r>
    </w:p>
    <w:p>
      <w:pPr>
        <w:pStyle w:val="18"/>
      </w:pPr>
      <w:r>
        <w:t>部门职责：</w:t>
      </w:r>
    </w:p>
    <w:p>
      <w:pPr>
        <w:pStyle w:val="18"/>
      </w:pPr>
      <w:r>
        <w:t>玉田县唐自头镇</w:t>
      </w:r>
    </w:p>
    <w:p>
      <w:pPr>
        <w:pStyle w:val="18"/>
      </w:pPr>
      <w:r>
        <w:t>职能配置、工作机构和人员编制规定</w:t>
      </w:r>
    </w:p>
    <w:p>
      <w:pPr>
        <w:pStyle w:val="18"/>
      </w:pPr>
    </w:p>
    <w:p>
      <w:pPr>
        <w:pStyle w:val="18"/>
      </w:pPr>
      <w:r>
        <w:t>第一条  根据《中共唐山市委办公室、唐山市人民政府办公室关于印发〈玉田县深化乡镇和街道改革方案〉的通知》（唐办字〔2020〕22号），制定本规定。</w:t>
      </w:r>
    </w:p>
    <w:p>
      <w:pPr>
        <w:pStyle w:val="18"/>
      </w:pPr>
      <w:r>
        <w:t>第二条 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8"/>
      </w:pPr>
      <w:r>
        <w:t>第三条　贯彻落实中央和省委、市委、县委方针政策和决策部署，坚持和加强党的集中统一领导。镇党委、人大、政府主要职责是：</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（二）讨论和决定本镇经济建设、政治建设、文化建设、社会建设、生态文明建设和党的建设以及乡村振兴中的重大问题。</w:t>
      </w:r>
    </w:p>
    <w:p>
      <w:pPr>
        <w:pStyle w:val="18"/>
      </w:pPr>
      <w:r>
        <w:t>（三）组织召开本级人民代表大会，充分行使重大事项决定权、监督权和任免权，做好人大代表工作，联系选民、反映群众意见和要求。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（七）按照干部管理权限，负责对干部的教育、培训、选拔、考核和监督工作。协助管理上级有关部门驻镇单位的干部。做好人才服务工作。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pStyle w:val="18"/>
      </w:pPr>
      <w:r>
        <w:t>第四条　根据上述职责，唐自头镇设下列行政工作机构：</w:t>
      </w:r>
    </w:p>
    <w:p>
      <w:pPr>
        <w:pStyle w:val="18"/>
      </w:pPr>
      <w:r>
        <w:t>（一）党政综合办公室（财政所）：机构规格为正股级，领导职数为1正1副。</w:t>
      </w:r>
    </w:p>
    <w:p>
      <w:pPr>
        <w:pStyle w:val="18"/>
      </w:pPr>
      <w:r>
        <w:t>负责机关日常运转，承担机关公文审核、文电、机要、督办、保密、信访、网络、档案、值班、标准化建设、安全保卫和应急管理。组织办理人大代表建议和政协提案。负责信息宣传，组织网络舆情监测及应对工作。制定政务公开规章制度并组织实施。组织起草规范性文件草案，承担规范性文件的合法性审查工作，承担行政复议、行政应诉等法律事务工作。负责监督检查和指导所属单位和行政村的档案工作。负责本行政区域内村务公开、政务公开工作的指导、监督。</w:t>
      </w:r>
    </w:p>
    <w:p>
      <w:pPr>
        <w:pStyle w:val="18"/>
      </w:pPr>
      <w:r>
        <w:t>负责辖区财政工作。负责财税征管入库、编制执行财政收支预决算、管理本级政府经费收支等工作。</w:t>
      </w:r>
    </w:p>
    <w:p>
      <w:pPr>
        <w:pStyle w:val="18"/>
      </w:pPr>
      <w:r>
        <w:t>　　（二）党建工作办公室（人大主席团办公室）：机构规格为正股级，领导职数为1正1副。</w:t>
      </w:r>
    </w:p>
    <w:p>
      <w:pPr>
        <w:pStyle w:val="18"/>
      </w:pPr>
      <w:r>
        <w:t>负责辖区党的建设。负责非公有制企业和社会组织党建工作。负责党员队伍建设。负责人才工作。负责意识形态、统一战线、民族宗教、人民武装有关工作。负责辖区工会、共青团、妇联工作。承担人大、政协有关工作。按权限负责辖区基层政权建设和业务指导。按权限负责社区工作者的日常管理工作。负责本行政区域内党务公开工作的指导、监督。承担机关干部人事、机构编制、考核奖励、教育培训及队伍建设等工作。负责机关退休干部工作。</w:t>
      </w:r>
    </w:p>
    <w:p>
      <w:pPr>
        <w:pStyle w:val="18"/>
      </w:pPr>
      <w:r>
        <w:t>（三）应急管理办公室（发展改革办公室）：机构规格为正股级，领导职数为1正1副。</w:t>
      </w:r>
    </w:p>
    <w:p>
      <w:pPr>
        <w:pStyle w:val="18"/>
      </w:pPr>
      <w:r>
        <w:t>加强辖区生产经营单位安全生产状况的监督检查，协助上级有关部门依法履行安全生产监督管理职责。负责辖区消防、防汛抗洪、抗旱、防灾减灾、护林防火工作。依法做好辖区的突发事件应对工作，制定本级突发事件应急预案，组织开展应急演练。负责辖区乡道、村道建设、养护和管理工作，负责乡村道路交通安全监督管理工作。建立健全自然灾害救助款物和捐赠款物的监督检查制度，并及时受理投诉和举报。</w:t>
      </w:r>
    </w:p>
    <w:p>
      <w:pPr>
        <w:pStyle w:val="18"/>
      </w:pPr>
      <w:r>
        <w:t>负责辖区民政、统计、教育、人口、卫生健康、文化、体育、旅游、广播电视等社会事务工作。组织实施居家养老服务工作。负责辖区爱国卫生日常工作。领导辖区内传染病防治工作，组织开展群众性卫生活动，进行预防传染病的健康教育。</w:t>
      </w:r>
    </w:p>
    <w:p>
      <w:pPr>
        <w:pStyle w:val="18"/>
      </w:pPr>
      <w:r>
        <w:t>（四）自然资源和生态环境办公室：机构规格为正股级，领导职数为1正1副。</w:t>
      </w:r>
    </w:p>
    <w:p>
      <w:pPr>
        <w:pStyle w:val="18"/>
      </w:pPr>
      <w:r>
        <w:t>负责辖区自然资源和生态环境工作。负责辖区基本农田保护管理工作。动员和组织社会力量参与土地调查工作。负责本区域范围内的村镇规划建设管理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工作。在上级城市绿化行政主管部门的指导下，负责辖区内绿化工作。</w:t>
      </w:r>
    </w:p>
    <w:p>
      <w:pPr>
        <w:pStyle w:val="18"/>
      </w:pPr>
      <w:r>
        <w:t>第五条　根据上述职责，唐自头镇设下列事业工作机构：</w:t>
      </w:r>
    </w:p>
    <w:p>
      <w:pPr>
        <w:pStyle w:val="18"/>
      </w:pPr>
      <w:r>
        <w:t>（一）综合行政执法队（综合指挥和信息化网络中心、社会治理办公室）：公益一类事业单位，机构规格相当于正股级，财政性资金基本保证经费，核定事业编制13名，设队长1名（副科级），副队长2 名（副股级）。</w:t>
      </w:r>
    </w:p>
    <w:p>
      <w:pPr>
        <w:pStyle w:val="18"/>
      </w:pPr>
      <w:r>
        <w:t>根据法律法规和省政府授权，承担综合行政执法工作。负责辖区内的食品安全隐患排查、信息报告、协助执法和宣传教育等工作，协助做好本行政区域内小作坊、小餐饮、小摊点的监督管理工作。协助有关部门查处传销行为。负责日常养犬监督管理工作，联系协调执法机关及时处理养犬管理工作中的问题。</w:t>
      </w:r>
    </w:p>
    <w:p>
      <w:pPr>
        <w:pStyle w:val="18"/>
      </w:pPr>
      <w:r>
        <w:t>负责辖区综合指挥和信息化网络平台建设管理和使用。负责社会治理工作。做好信访工作，畅通信访渠道、处理来信、接待来访。承担民间纠纷调解相关工作。承担企业劳动争议调解相关工作。负责社区矫正有关工作。协调有关部门做好未成年人的保护工作。负责社区戒毒、社区康复工作。</w:t>
      </w:r>
    </w:p>
    <w:p>
      <w:pPr>
        <w:pStyle w:val="18"/>
      </w:pPr>
      <w:r>
        <w:t>（二）行政综合服务中心（综合文化服务站）：公益一类事业单位，机构规格相当于正股级，财政性资金基本保证经费，核定事业编制9名，设主任1名（副科级），副主任2名（副股级）。</w:t>
      </w:r>
    </w:p>
    <w:p>
      <w:pPr>
        <w:pStyle w:val="18"/>
      </w:pPr>
      <w:r>
        <w:t>根据法律法规和省政府授权，承担行政审批服务工作。负责信用体系建设有关工作。开展就业宣传和服务有关工作。按权限做好残疾人保障工作。</w:t>
      </w:r>
    </w:p>
    <w:p>
      <w:pPr>
        <w:pStyle w:val="18"/>
      </w:pPr>
      <w:r>
        <w:t>负责辖区文化服务工作。</w:t>
      </w:r>
    </w:p>
    <w:p>
      <w:pPr>
        <w:pStyle w:val="18"/>
      </w:pPr>
      <w:r>
        <w:t>（三）农业综合服务中心：公益一类事业单位，机构规格相当于正股级，核定事业编制11名，设主任1名（正股级），副主任2名（副股级）。</w:t>
      </w:r>
    </w:p>
    <w:p>
      <w:pPr>
        <w:pStyle w:val="18"/>
      </w:pPr>
      <w:r>
        <w:t>负责辖区农业综合服务工作。负责本行政区域内村民委员会成员的任期和离任经济责任审计工作。负责辖区内农村集体资产管理的指导和监督，按分工和权限负责村集体财务管理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承担农村土地承包经营纠纷调解相关工作。负责辖区农村扶贫开发有关工作。负责农业机械化有关工作。负责组织当地农业生产经营组织和农业生产者对农业有害生物实施综合治理。负责辖区内农村土地承包管理工作。按照职责分工负责辖区农民负担监管工作，组织开展农民负担专项检查。按照职责分工负责辖区村容和环境卫生、农村生活污水管理责任。按照职责分工加强畜禽遗传资源保护，协助有关部门做好辖区畜禽养殖污染防治工作。负责辖区内水土保持工作。负责本行政区域内人居环境改善工作。配合上级人民政府有关部门做好本行政区域内农村供水用水管理等相关工作。</w:t>
      </w:r>
    </w:p>
    <w:p>
      <w:pPr>
        <w:pStyle w:val="18"/>
      </w:pPr>
      <w:r>
        <w:t>（四）退役军人服务站：公益一类事业单位，机构规格相当于正股级，财政性资金基本保证经费，核定事业编制6名，设站长1名（正股级），副站长1名（副股级）。</w:t>
      </w:r>
    </w:p>
    <w:p>
      <w:pPr>
        <w:pStyle w:val="18"/>
      </w:pPr>
      <w:r>
        <w:t>负责辖区拥军优属、退役军人服务等工作。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玉田县唐自头镇人民政府本级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按照预算管理有关规定，目前部门预算的编制实行综合预算管理，即全部收入和支出都反映在预算中。玉田县唐自头镇人民政府机关及所属事业单位的收支包含在部门预算中。</w:t>
      </w:r>
    </w:p>
    <w:p>
      <w:pPr>
        <w:pStyle w:val="19"/>
      </w:pPr>
      <w:r>
        <w:t>1、收入说明</w:t>
      </w:r>
    </w:p>
    <w:p>
      <w:pPr>
        <w:pStyle w:val="19"/>
      </w:pPr>
      <w:r>
        <w:t>反映本部门当年全部收入。2025年预算收入10816973.46元，其中：一般公共预算收入10816973.46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唐自头镇人民政府年度部门预算中支出预算的总体情况。2025年支出预算10816973.46元，其中基本支出10667973.46元，包括人员经费9952545.46元和日常公用经费715428.00元；项目支出149000.00元，主要为安保、环保、安全生产、应急、食药监管项目：20000元，残疾人保障金项目：59000元，乡镇人大工作站项目：20000元，人武、党团妇建设、纪检、宣传经费项目：30000元，河渠清理及河长制：20000元</w:t>
      </w:r>
    </w:p>
    <w:p>
      <w:pPr>
        <w:pStyle w:val="19"/>
      </w:pPr>
      <w:r>
        <w:t>3、比上年增减情况</w:t>
      </w:r>
    </w:p>
    <w:p>
      <w:pPr>
        <w:pStyle w:val="19"/>
        <w:rPr>
          <w:rFonts w:hint="eastAsia" w:eastAsia="方正仿宋_GBK"/>
          <w:lang w:eastAsia="zh-CN"/>
        </w:rPr>
      </w:pPr>
      <w:r>
        <w:t>2025年预算收支安排10816973.46元，较2024年预算增加102910.31元，其中：基本支出增加473910.31元，主要为</w:t>
      </w:r>
      <w:r>
        <w:rPr>
          <w:rFonts w:hint="eastAsia"/>
          <w:lang w:eastAsia="zh-CN"/>
        </w:rPr>
        <w:t>本年度有新增人员；</w:t>
      </w:r>
      <w:r>
        <w:t>项目支出减少371000.00</w:t>
      </w:r>
      <w:r>
        <w:rPr>
          <w:rFonts w:hint="eastAsia"/>
          <w:lang w:eastAsia="zh-CN"/>
        </w:rPr>
        <w:t>元</w:t>
      </w:r>
      <w:r>
        <w:t>，</w:t>
      </w:r>
      <w:r>
        <w:rPr>
          <w:rFonts w:hint="eastAsia"/>
          <w:lang w:eastAsia="zh-CN"/>
        </w:rPr>
        <w:t>本年度有项目减少。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2025年，我部门机关运行经费共计安排715428.00元，主要用于日常维修、办公用房水电费、办公用房取暖费、办公用房物业管理费等日常运行支出。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2025年，我部门财政拨款“三公”经费预算安排4.30万元，其中因公出国（境）费0.00万元； 公务用车购置及运维费2.30万元（其中：公务用车购置费为0.00万元，公务用车运维费2.30万元)； 公务接待费2.00万元。落实过紧日子要求，与2024年相比公务接待费减少1.00万元。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根据县委、县政府2025年度计划目标，唐自头镇政府2025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洁净型煤全覆盖、农村养老医疗、农村养殖等民生重点支出，确保财政收支平衡，为全镇经济科学发展和促进和谐社会建设提供财力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(一)党组织建设及党员教育管理</w:t>
      </w:r>
    </w:p>
    <w:p>
      <w:pPr>
        <w:pStyle w:val="23"/>
      </w:pPr>
      <w:r>
        <w:t>绩效目标：负责乡镇党组织建设；负责乡镇基层组织建设工作；提出党内生活制度建设的意见；指导乡镇党员教育工作。</w:t>
      </w:r>
    </w:p>
    <w:p>
      <w:pPr>
        <w:pStyle w:val="23"/>
      </w:pPr>
      <w:r>
        <w:t>绩效指标：负责综合协调、信息反馈、档案管理和机关事务工作；基层党组织建设、党员电化教育管理、机构编制、人事劳资、老干部、干部考核、人大、宣传、统战、纪检、工会、共青团、妇联、武装等工作</w:t>
      </w:r>
    </w:p>
    <w:p>
      <w:pPr>
        <w:pStyle w:val="23"/>
      </w:pPr>
      <w:r>
        <w:t>（二）乡镇政府建设及机关事务管理</w:t>
      </w:r>
    </w:p>
    <w:p>
      <w:pPr>
        <w:pStyle w:val="23"/>
      </w:pPr>
      <w:r>
        <w:t>绩效目标：负责乡镇政府建设；对乡镇政府工作提出意见和建设；指导乡镇政府综合协调、信息反馈、档案管理机关事务、老干部管理慰问等开展的各项工作。</w:t>
      </w:r>
    </w:p>
    <w:p>
      <w:pPr>
        <w:pStyle w:val="23"/>
      </w:pPr>
      <w:r>
        <w:t>绩效指标：负责综合协调、信息反馈、档案管理和机关事务工作；基层党组织建设、党员电化教育管理、机构编制、人事劳资、老干部、干部考核、人大、宣传、统战、纪检、工会、共青团、妇联、武装等工作</w:t>
      </w:r>
    </w:p>
    <w:p>
      <w:pPr>
        <w:pStyle w:val="23"/>
      </w:pPr>
      <w:r>
        <w:t>（三）农业</w:t>
      </w:r>
    </w:p>
    <w:p>
      <w:pPr>
        <w:pStyle w:val="23"/>
      </w:pPr>
      <w:r>
        <w:t>绩效目标：中、低产农田改造、田间路铺设；病虫害防治；农业普查</w:t>
      </w:r>
    </w:p>
    <w:p>
      <w:pPr>
        <w:pStyle w:val="23"/>
      </w:pPr>
      <w:r>
        <w:t>绩效指标：企业管理、工业、农业、水利、畜牧、林业、第三产业发展规划、招商引资、内外贸易、个体私营经济、国有资产管理等工作要有序推进。抓好本镇的安全生产工作</w:t>
      </w:r>
    </w:p>
    <w:p>
      <w:pPr>
        <w:pStyle w:val="23"/>
      </w:pPr>
      <w:r>
        <w:t>（四）食药品安全和安全生产</w:t>
      </w:r>
    </w:p>
    <w:p>
      <w:pPr>
        <w:pStyle w:val="23"/>
      </w:pPr>
      <w:r>
        <w:t>绩效目标：负责对本乡镇内食药品和安全生产的监督检查工作</w:t>
      </w:r>
    </w:p>
    <w:p>
      <w:pPr>
        <w:pStyle w:val="23"/>
      </w:pPr>
      <w:r>
        <w:t>绩效指标：企业管理、工业、农业、水利、畜牧、林业、第三产业发展规划、招商引资、内外贸易、个体私营经济、国有资产管理等工作要有序推进。抓好本镇的安全生产工作</w:t>
      </w:r>
    </w:p>
    <w:p>
      <w:pPr>
        <w:pStyle w:val="23"/>
      </w:pPr>
      <w:r>
        <w:t>（五）乡镇养老保险</w:t>
      </w:r>
    </w:p>
    <w:p>
      <w:pPr>
        <w:pStyle w:val="23"/>
      </w:pPr>
      <w:r>
        <w:t>绩效目标：负责本乡镇居民养老保险费用的收缴、登记、录入等工作</w:t>
      </w:r>
    </w:p>
    <w:p>
      <w:pPr>
        <w:pStyle w:val="23"/>
      </w:pPr>
      <w:r>
        <w:t>绩效指标：落实乡镇养老保险、医疗保险、工伤保险、生育保险、失业保险、农村养老保险、救灾救济、城镇居民社会最低生活保障、扶助残疾人、义务兵等相关政策和社会保障工作；做好教育、文化、卫生、旅游、移民等工作</w:t>
      </w:r>
    </w:p>
    <w:p>
      <w:pPr>
        <w:pStyle w:val="23"/>
      </w:pPr>
      <w:r>
        <w:t>（六）乡镇医疗保险</w:t>
      </w:r>
    </w:p>
    <w:p>
      <w:pPr>
        <w:pStyle w:val="23"/>
      </w:pPr>
      <w:r>
        <w:t>绩效目标：负责本乡镇居民医疗保险费用的收缴、登记、录入等工作</w:t>
      </w:r>
    </w:p>
    <w:p>
      <w:pPr>
        <w:pStyle w:val="23"/>
      </w:pPr>
      <w:r>
        <w:t>绩效指标：落实乡镇养老保险、医疗保险、工伤保险、生育保险、失业保险、农村养老保险、救灾救济、城镇居民社会最低生活保障、扶助残疾人、义务兵等相关政策和社会保障工作；做好教育、文化、卫生、旅游、移民等工作</w:t>
      </w:r>
    </w:p>
    <w:p>
      <w:pPr>
        <w:pStyle w:val="23"/>
      </w:pPr>
      <w:r>
        <w:t>（七）社会治安综合治理</w:t>
      </w:r>
    </w:p>
    <w:p>
      <w:pPr>
        <w:pStyle w:val="23"/>
      </w:pPr>
      <w:r>
        <w:t>绩效目标：负责对乡镇社会治安综合治理工作的落实</w:t>
      </w:r>
    </w:p>
    <w:p>
      <w:pPr>
        <w:pStyle w:val="23"/>
      </w:pPr>
      <w:r>
        <w:t>绩效指标：做好社会治安综合治理和信访稳定、维稳等各项工作任务。</w:t>
      </w:r>
    </w:p>
    <w:p>
      <w:pPr>
        <w:pStyle w:val="23"/>
      </w:pPr>
      <w:r>
        <w:t>（八）信访稳定、维稳、解决个性问题</w:t>
      </w:r>
    </w:p>
    <w:p>
      <w:pPr>
        <w:pStyle w:val="23"/>
      </w:pPr>
      <w:r>
        <w:t>绩效目标：负责对乡镇信访稳定、维稳、解决个性问题工作的落实</w:t>
      </w:r>
    </w:p>
    <w:p>
      <w:pPr>
        <w:pStyle w:val="23"/>
      </w:pPr>
      <w:r>
        <w:t>绩效指标：做好社会治安综合治理和信访稳定、维稳等各项工作任务。</w:t>
      </w:r>
    </w:p>
    <w:p>
      <w:pPr>
        <w:pStyle w:val="23"/>
      </w:pPr>
      <w:r>
        <w:t>（九）政策生育率</w:t>
      </w:r>
    </w:p>
    <w:p>
      <w:pPr>
        <w:pStyle w:val="23"/>
      </w:pPr>
      <w:r>
        <w:t>绩效目标：负责对各居委会政策生育率的考核</w:t>
      </w:r>
    </w:p>
    <w:p>
      <w:pPr>
        <w:pStyle w:val="23"/>
      </w:pPr>
      <w:r>
        <w:t>绩效指标：加强基层组织建设，落实奖励政策</w:t>
      </w:r>
    </w:p>
    <w:p>
      <w:pPr>
        <w:pStyle w:val="23"/>
      </w:pPr>
      <w:r>
        <w:t>（十）农村环境卫生</w:t>
      </w:r>
    </w:p>
    <w:p>
      <w:pPr>
        <w:pStyle w:val="23"/>
      </w:pPr>
      <w:r>
        <w:t>绩效目标：负责辖区内各村环境卫生治理</w:t>
      </w:r>
    </w:p>
    <w:p>
      <w:pPr>
        <w:pStyle w:val="23"/>
      </w:pPr>
      <w:r>
        <w:t>绩效指标：环境整洁</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完善建设制度、加强支出管理、加强绩效运行监控、做好绩效自评、规范财务资产管理、加强内部监督、加强宣传培训。</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13022925P00JXC419946J</w:t>
            </w:r>
          </w:p>
        </w:tc>
        <w:tc>
          <w:tcPr>
            <w:tcW w:w="2835" w:type="dxa"/>
            <w:vAlign w:val="center"/>
          </w:tcPr>
          <w:p>
            <w:pPr>
              <w:pStyle w:val="11"/>
            </w:pPr>
            <w:r>
              <w:t>项目名称</w:t>
            </w:r>
          </w:p>
        </w:tc>
        <w:tc>
          <w:tcPr>
            <w:tcW w:w="6095"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安保、环保、安全生产、应急、食药监管经费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1.安保、环保、安全生产、应急、食药监管经费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安保、环保、安全生产、应急、食药监管展开次数</w:t>
            </w:r>
          </w:p>
        </w:tc>
        <w:tc>
          <w:tcPr>
            <w:tcW w:w="5386" w:type="dxa"/>
            <w:vAlign w:val="center"/>
          </w:tcPr>
          <w:p>
            <w:pPr>
              <w:pStyle w:val="13"/>
            </w:pPr>
            <w:r>
              <w:t>安保、环保、安全生产、应急、食药监管开展活动次数</w:t>
            </w:r>
          </w:p>
        </w:tc>
        <w:tc>
          <w:tcPr>
            <w:tcW w:w="2268" w:type="dxa"/>
            <w:vAlign w:val="center"/>
          </w:tcPr>
          <w:p>
            <w:pPr>
              <w:pStyle w:val="13"/>
            </w:pPr>
            <w:r>
              <w:t>≥10次</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安保、环保、安全生产、应急、食药监管服务质量</w:t>
            </w:r>
          </w:p>
        </w:tc>
        <w:tc>
          <w:tcPr>
            <w:tcW w:w="5386" w:type="dxa"/>
            <w:vAlign w:val="center"/>
          </w:tcPr>
          <w:p>
            <w:pPr>
              <w:pStyle w:val="13"/>
            </w:pPr>
            <w:r>
              <w:t>安保、环保、安全生产、应急、食药监管服务质量</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开展活动及时性</w:t>
            </w:r>
          </w:p>
        </w:tc>
        <w:tc>
          <w:tcPr>
            <w:tcW w:w="5386" w:type="dxa"/>
            <w:vAlign w:val="center"/>
          </w:tcPr>
          <w:p>
            <w:pPr>
              <w:pStyle w:val="13"/>
            </w:pPr>
            <w:r>
              <w:t>开展活动及时性</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开展活动所需经费</w:t>
            </w:r>
          </w:p>
        </w:tc>
        <w:tc>
          <w:tcPr>
            <w:tcW w:w="5386" w:type="dxa"/>
            <w:vAlign w:val="center"/>
          </w:tcPr>
          <w:p>
            <w:pPr>
              <w:pStyle w:val="13"/>
            </w:pPr>
            <w:r>
              <w:t>开展活动所需经费</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拉动地区经济发展</w:t>
            </w:r>
          </w:p>
        </w:tc>
        <w:tc>
          <w:tcPr>
            <w:tcW w:w="5386" w:type="dxa"/>
            <w:vAlign w:val="center"/>
          </w:tcPr>
          <w:p>
            <w:pPr>
              <w:pStyle w:val="13"/>
            </w:pPr>
            <w:r>
              <w:t>拉动地区经济发展</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受益群众满意度指标</w:t>
            </w:r>
          </w:p>
        </w:tc>
        <w:tc>
          <w:tcPr>
            <w:tcW w:w="5386" w:type="dxa"/>
            <w:vAlign w:val="center"/>
          </w:tcPr>
          <w:p>
            <w:pPr>
              <w:pStyle w:val="13"/>
            </w:pPr>
            <w:r>
              <w:t>受益群众满意度指标</w:t>
            </w:r>
          </w:p>
        </w:tc>
        <w:tc>
          <w:tcPr>
            <w:tcW w:w="2268" w:type="dxa"/>
            <w:vAlign w:val="center"/>
          </w:tcPr>
          <w:p>
            <w:pPr>
              <w:pStyle w:val="13"/>
            </w:pPr>
            <w:r>
              <w:t>≥95百分比</w:t>
            </w:r>
          </w:p>
        </w:tc>
        <w:tc>
          <w:tcPr>
            <w:tcW w:w="1276" w:type="dxa"/>
            <w:vAlign w:val="center"/>
          </w:tcPr>
          <w:p>
            <w:pPr>
              <w:pStyle w:val="13"/>
            </w:pPr>
            <w:r>
              <w:t>政策依据</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13022925P00JXC4196234</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59000.00</w:t>
            </w:r>
          </w:p>
        </w:tc>
        <w:tc>
          <w:tcPr>
            <w:tcW w:w="2835" w:type="dxa"/>
            <w:vAlign w:val="center"/>
          </w:tcPr>
          <w:p>
            <w:pPr>
              <w:pStyle w:val="11"/>
            </w:pPr>
            <w:r>
              <w:t>其中：财政    资金</w:t>
            </w:r>
          </w:p>
        </w:tc>
        <w:tc>
          <w:tcPr>
            <w:tcW w:w="2551" w:type="dxa"/>
            <w:vAlign w:val="center"/>
          </w:tcPr>
          <w:p>
            <w:pPr>
              <w:pStyle w:val="13"/>
            </w:pPr>
            <w:r>
              <w:t>59000.00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1.玉田县唐自头镇残疾人保障金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残保金拨付金额</w:t>
            </w:r>
          </w:p>
        </w:tc>
        <w:tc>
          <w:tcPr>
            <w:tcW w:w="5386" w:type="dxa"/>
            <w:vAlign w:val="center"/>
          </w:tcPr>
          <w:p>
            <w:pPr>
              <w:pStyle w:val="13"/>
            </w:pPr>
            <w:r>
              <w:t>残保金拨付金额</w:t>
            </w:r>
          </w:p>
        </w:tc>
        <w:tc>
          <w:tcPr>
            <w:tcW w:w="2268" w:type="dxa"/>
            <w:vAlign w:val="center"/>
          </w:tcPr>
          <w:p>
            <w:pPr>
              <w:pStyle w:val="13"/>
            </w:pPr>
            <w:r>
              <w:t>59000元</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项目服务质量</w:t>
            </w:r>
          </w:p>
        </w:tc>
        <w:tc>
          <w:tcPr>
            <w:tcW w:w="5386" w:type="dxa"/>
            <w:vAlign w:val="center"/>
          </w:tcPr>
          <w:p>
            <w:pPr>
              <w:pStyle w:val="13"/>
            </w:pPr>
            <w:r>
              <w:t>项目服务质量</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残保金拨付及时性</w:t>
            </w:r>
          </w:p>
        </w:tc>
        <w:tc>
          <w:tcPr>
            <w:tcW w:w="5386" w:type="dxa"/>
            <w:vAlign w:val="center"/>
          </w:tcPr>
          <w:p>
            <w:pPr>
              <w:pStyle w:val="13"/>
            </w:pPr>
            <w:r>
              <w:t>残保金拨付及时性</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5386" w:type="dxa"/>
            <w:vAlign w:val="center"/>
          </w:tcPr>
          <w:p>
            <w:pPr>
              <w:pStyle w:val="13"/>
            </w:pPr>
            <w:r>
              <w:t>拉动地方经济发展</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社会效益增长率</w:t>
            </w:r>
          </w:p>
        </w:tc>
        <w:tc>
          <w:tcPr>
            <w:tcW w:w="5386" w:type="dxa"/>
            <w:vAlign w:val="center"/>
          </w:tcPr>
          <w:p>
            <w:pPr>
              <w:pStyle w:val="13"/>
            </w:pPr>
            <w:r>
              <w:t>社会效益增长率</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可持续性发展</w:t>
            </w:r>
          </w:p>
        </w:tc>
        <w:tc>
          <w:tcPr>
            <w:tcW w:w="5386" w:type="dxa"/>
            <w:vAlign w:val="center"/>
          </w:tcPr>
          <w:p>
            <w:pPr>
              <w:pStyle w:val="13"/>
            </w:pPr>
            <w:r>
              <w:t>可持续性发展</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政策依据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13022925P000164100184</w:t>
            </w:r>
          </w:p>
        </w:tc>
        <w:tc>
          <w:tcPr>
            <w:tcW w:w="2835" w:type="dxa"/>
            <w:vAlign w:val="center"/>
          </w:tcPr>
          <w:p>
            <w:pPr>
              <w:pStyle w:val="11"/>
            </w:pPr>
            <w:r>
              <w:t>项目名称</w:t>
            </w:r>
          </w:p>
        </w:tc>
        <w:tc>
          <w:tcPr>
            <w:tcW w:w="6095" w:type="dxa"/>
            <w:gridSpan w:val="3"/>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河渠治理及河长制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1.唐自头镇河渠治理及河长制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河渠治理次数</w:t>
            </w:r>
          </w:p>
        </w:tc>
        <w:tc>
          <w:tcPr>
            <w:tcW w:w="5386" w:type="dxa"/>
            <w:vAlign w:val="center"/>
          </w:tcPr>
          <w:p>
            <w:pPr>
              <w:pStyle w:val="13"/>
            </w:pPr>
            <w:r>
              <w:t>河渠治理次数</w:t>
            </w:r>
          </w:p>
        </w:tc>
        <w:tc>
          <w:tcPr>
            <w:tcW w:w="2268" w:type="dxa"/>
            <w:vAlign w:val="center"/>
          </w:tcPr>
          <w:p>
            <w:pPr>
              <w:pStyle w:val="13"/>
            </w:pPr>
            <w:r>
              <w:t>≥10次</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河渠治理质量</w:t>
            </w:r>
          </w:p>
        </w:tc>
        <w:tc>
          <w:tcPr>
            <w:tcW w:w="5386" w:type="dxa"/>
            <w:vAlign w:val="center"/>
          </w:tcPr>
          <w:p>
            <w:pPr>
              <w:pStyle w:val="13"/>
            </w:pPr>
            <w:r>
              <w:t>河渠治理次数</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河渠治理及时性</w:t>
            </w:r>
          </w:p>
        </w:tc>
        <w:tc>
          <w:tcPr>
            <w:tcW w:w="5386" w:type="dxa"/>
            <w:vAlign w:val="center"/>
          </w:tcPr>
          <w:p>
            <w:pPr>
              <w:pStyle w:val="13"/>
            </w:pPr>
            <w:r>
              <w:t>河渠治理及时性</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河渠治理经费控制</w:t>
            </w:r>
          </w:p>
        </w:tc>
        <w:tc>
          <w:tcPr>
            <w:tcW w:w="5386" w:type="dxa"/>
            <w:vAlign w:val="center"/>
          </w:tcPr>
          <w:p>
            <w:pPr>
              <w:pStyle w:val="13"/>
            </w:pPr>
            <w:r>
              <w:t>河渠治理经费控制</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拉动地区经济发展</w:t>
            </w:r>
          </w:p>
        </w:tc>
        <w:tc>
          <w:tcPr>
            <w:tcW w:w="5386" w:type="dxa"/>
            <w:vAlign w:val="center"/>
          </w:tcPr>
          <w:p>
            <w:pPr>
              <w:pStyle w:val="13"/>
            </w:pPr>
            <w:r>
              <w:t>拉动地区经济发展</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政策依据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5、乡镇人大工作站绩效目标表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13022925P00JXC4199424</w:t>
            </w:r>
          </w:p>
        </w:tc>
        <w:tc>
          <w:tcPr>
            <w:tcW w:w="2835" w:type="dxa"/>
            <w:vAlign w:val="center"/>
          </w:tcPr>
          <w:p>
            <w:pPr>
              <w:pStyle w:val="11"/>
            </w:pPr>
            <w:r>
              <w:t>项目名称</w:t>
            </w:r>
          </w:p>
        </w:tc>
        <w:tc>
          <w:tcPr>
            <w:tcW w:w="6095" w:type="dxa"/>
            <w:gridSpan w:val="3"/>
            <w:vAlign w:val="center"/>
          </w:tcPr>
          <w:p>
            <w:pPr>
              <w:pStyle w:val="13"/>
            </w:pPr>
            <w:r>
              <w:t>乡镇人大工作站</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乡镇人大工作站经费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487玉田县唐自头镇人民政府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rFonts w:hint="eastAsia" w:eastAsia="方正书宋_GBK"/>
                <w:lang w:val="en-US" w:eastAsia="zh-CN"/>
              </w:rPr>
            </w:pPr>
            <w:r>
              <w:rPr>
                <w:rFonts w:hint="eastAsia"/>
                <w:lang w:val="en-US" w:eastAsia="zh-CN"/>
              </w:rPr>
              <w:t>公务用车运行维护费</w:t>
            </w:r>
          </w:p>
        </w:tc>
        <w:tc>
          <w:tcPr>
            <w:tcW w:w="964" w:type="dxa"/>
            <w:vAlign w:val="center"/>
          </w:tcPr>
          <w:p>
            <w:pPr>
              <w:pStyle w:val="12"/>
              <w:rPr>
                <w:rFonts w:hint="default" w:eastAsia="方正书宋_GBK"/>
                <w:lang w:val="en-US" w:eastAsia="zh-CN"/>
              </w:rPr>
            </w:pPr>
            <w:r>
              <w:rPr>
                <w:rFonts w:hint="eastAsia"/>
                <w:lang w:val="en-US" w:eastAsia="zh-CN"/>
              </w:rPr>
              <w:t>23000.00</w:t>
            </w: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rPr>
                <w:rFonts w:hint="default" w:eastAsia="方正书宋_GBK"/>
                <w:lang w:val="en-US" w:eastAsia="zh-CN"/>
              </w:rPr>
            </w:pPr>
            <w:r>
              <w:rPr>
                <w:rFonts w:hint="eastAsia"/>
                <w:lang w:val="en-US" w:eastAsia="zh-CN"/>
              </w:rPr>
              <w:t>23000.00</w:t>
            </w:r>
          </w:p>
        </w:tc>
        <w:tc>
          <w:tcPr>
            <w:tcW w:w="964" w:type="dxa"/>
            <w:vAlign w:val="center"/>
          </w:tcPr>
          <w:p>
            <w:pPr>
              <w:pStyle w:val="12"/>
              <w:rPr>
                <w:rFonts w:hint="default" w:eastAsia="方正书宋_GBK"/>
                <w:lang w:val="en-US" w:eastAsia="zh-CN"/>
              </w:rPr>
            </w:pPr>
            <w:r>
              <w:rPr>
                <w:rFonts w:hint="eastAsia"/>
                <w:lang w:val="en-US" w:eastAsia="zh-CN"/>
              </w:rPr>
              <w:t>23000.00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rPr>
                <w:rFonts w:hint="default" w:eastAsia="方正书宋_GBK"/>
                <w:lang w:val="en-US" w:eastAsia="zh-CN"/>
              </w:rPr>
            </w:pPr>
            <w:r>
              <w:rPr>
                <w:rFonts w:hint="eastAsia"/>
                <w:lang w:val="en-US" w:eastAsia="zh-CN"/>
              </w:rPr>
              <w:t>23000.00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bookmarkStart w:id="20" w:name="_GoBack"/>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玉田县唐自头镇人民政府（含所属单位）上年末固定资产金额为485200.00元（详见下表）。本年度拟购置固定资产总额为0.00万元，已按要求列入政府采购预算，详见政府采购预算表。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487玉田县唐自头镇人民政府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485200.00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1485</w:t>
            </w:r>
          </w:p>
        </w:tc>
        <w:tc>
          <w:tcPr>
            <w:tcW w:w="2835" w:type="dxa"/>
            <w:vAlign w:val="center"/>
          </w:tcPr>
          <w:p>
            <w:pPr>
              <w:pStyle w:val="12"/>
            </w:pPr>
            <w:r>
              <w:t>349500.00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1485</w:t>
            </w:r>
          </w:p>
        </w:tc>
        <w:tc>
          <w:tcPr>
            <w:tcW w:w="2835" w:type="dxa"/>
            <w:vAlign w:val="center"/>
          </w:tcPr>
          <w:p>
            <w:pPr>
              <w:pStyle w:val="12"/>
            </w:pPr>
            <w:r>
              <w:t>349500.00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135700.00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9FC7BAE"/>
    <w:rsid w:val="675409A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TotalTime>1</TotalTime>
  <ScaleCrop>false</ScaleCrop>
  <LinksUpToDate>false</LinksUpToDate>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2025-01-20T18:14:00Z</dcterms:created>
  <dc:creator>Administrator</dc:creator>
  <cp:lastModifiedBy>Administrator</cp:lastModifiedBy>
  <dcterms:modified xsi:type="dcterms:W3CDTF">2025-01-23T05:38:19Z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DFB504269B1C4E4FA1EBE56050CC3970</vt:lpwstr>
  </property>
</Properties>
</file>