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一、玉田县妇幼保健院本级收支预算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一、玉田县妇幼保健院本级收支预算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373001玉田县妇幼保健院本级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7312068.04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7312068.04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7312068.04</w:t>
            </w:r>
          </w:p>
        </w:tc>
        <w:tc>
          <w:tcPr>
            <w:tcW w:w="4535" w:type="dxa"/>
            <w:vAlign w:val="center"/>
          </w:tcPr>
          <w:p>
            <w:pPr>
              <w:pStyle w:val="14"/>
            </w:pPr>
            <w:r>
              <w:t>本年支出合计</w:t>
            </w:r>
          </w:p>
        </w:tc>
        <w:tc>
          <w:tcPr>
            <w:tcW w:w="2126" w:type="dxa"/>
            <w:vAlign w:val="center"/>
          </w:tcPr>
          <w:p>
            <w:pPr>
              <w:pStyle w:val="15"/>
            </w:pPr>
            <w:r>
              <w:t>7312068.04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7312068.04</w:t>
            </w:r>
          </w:p>
        </w:tc>
        <w:tc>
          <w:tcPr>
            <w:tcW w:w="4535" w:type="dxa"/>
            <w:vAlign w:val="center"/>
          </w:tcPr>
          <w:p>
            <w:pPr>
              <w:pStyle w:val="14"/>
            </w:pPr>
            <w:r>
              <w:t>支出总计</w:t>
            </w:r>
          </w:p>
        </w:tc>
        <w:tc>
          <w:tcPr>
            <w:tcW w:w="2126" w:type="dxa"/>
            <w:vAlign w:val="center"/>
          </w:tcPr>
          <w:p>
            <w:pPr>
              <w:pStyle w:val="15"/>
            </w:pPr>
            <w:r>
              <w:t>7312068.04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373001玉田县妇幼保健院本级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7312068.04</w:t>
            </w:r>
          </w:p>
        </w:tc>
        <w:tc>
          <w:tcPr>
            <w:tcW w:w="1134" w:type="dxa"/>
            <w:vAlign w:val="center"/>
          </w:tcPr>
          <w:p>
            <w:pPr>
              <w:pStyle w:val="15"/>
            </w:pPr>
            <w:r>
              <w:t>7312068.04</w:t>
            </w:r>
          </w:p>
        </w:tc>
        <w:tc>
          <w:tcPr>
            <w:tcW w:w="1134" w:type="dxa"/>
            <w:vAlign w:val="center"/>
          </w:tcPr>
          <w:p>
            <w:pPr>
              <w:pStyle w:val="15"/>
            </w:pPr>
            <w:r>
              <w:t>7312068.04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2100403</w:t>
            </w:r>
          </w:p>
        </w:tc>
        <w:tc>
          <w:tcPr>
            <w:tcW w:w="1559" w:type="dxa"/>
            <w:vAlign w:val="center"/>
          </w:tcPr>
          <w:p>
            <w:pPr>
              <w:pStyle w:val="12"/>
            </w:pPr>
            <w:r>
              <w:t>妇幼保健机构</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r>
              <w:t>7312068.04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7312068.04</w:t>
            </w:r>
          </w:p>
        </w:tc>
        <w:tc>
          <w:tcPr>
            <w:tcW w:w="1361" w:type="dxa"/>
            <w:vAlign w:val="center"/>
          </w:tcPr>
          <w:p>
            <w:pPr>
              <w:pStyle w:val="15"/>
            </w:pPr>
            <w:r>
              <w:t>7312068.04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7312068.04</w:t>
            </w:r>
          </w:p>
        </w:tc>
        <w:tc>
          <w:tcPr>
            <w:tcW w:w="1361" w:type="dxa"/>
            <w:vAlign w:val="center"/>
          </w:tcPr>
          <w:p>
            <w:pPr>
              <w:pStyle w:val="11"/>
            </w:pPr>
            <w:r>
              <w:t>7312068.04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7312068.04</w:t>
            </w:r>
          </w:p>
        </w:tc>
        <w:tc>
          <w:tcPr>
            <w:tcW w:w="1361" w:type="dxa"/>
            <w:vAlign w:val="center"/>
          </w:tcPr>
          <w:p>
            <w:pPr>
              <w:pStyle w:val="11"/>
            </w:pPr>
            <w:r>
              <w:t>7312068.04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2100403</w:t>
            </w:r>
          </w:p>
        </w:tc>
        <w:tc>
          <w:tcPr>
            <w:tcW w:w="4535" w:type="dxa"/>
            <w:vAlign w:val="center"/>
          </w:tcPr>
          <w:p>
            <w:pPr>
              <w:pStyle w:val="12"/>
            </w:pPr>
            <w:r>
              <w:t>妇幼保健机构</w:t>
            </w:r>
          </w:p>
        </w:tc>
        <w:tc>
          <w:tcPr>
            <w:tcW w:w="1361" w:type="dxa"/>
            <w:vAlign w:val="center"/>
          </w:tcPr>
          <w:p>
            <w:pPr>
              <w:pStyle w:val="11"/>
            </w:pPr>
            <w:r>
              <w:t>7312068.04</w:t>
            </w:r>
          </w:p>
        </w:tc>
        <w:tc>
          <w:tcPr>
            <w:tcW w:w="1361" w:type="dxa"/>
            <w:vAlign w:val="center"/>
          </w:tcPr>
          <w:p>
            <w:pPr>
              <w:pStyle w:val="11"/>
            </w:pPr>
            <w:r>
              <w:t>7312068.04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7312068.04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7312068.04</w:t>
            </w:r>
          </w:p>
        </w:tc>
        <w:tc>
          <w:tcPr>
            <w:tcW w:w="1474" w:type="dxa"/>
            <w:vAlign w:val="center"/>
          </w:tcPr>
          <w:p>
            <w:pPr>
              <w:pStyle w:val="11"/>
            </w:pPr>
            <w:r>
              <w:t>7312068.04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7312068.04</w:t>
            </w:r>
          </w:p>
        </w:tc>
        <w:tc>
          <w:tcPr>
            <w:tcW w:w="3402" w:type="dxa"/>
            <w:vAlign w:val="center"/>
          </w:tcPr>
          <w:p>
            <w:pPr>
              <w:pStyle w:val="14"/>
            </w:pPr>
            <w:r>
              <w:t>本年支出合计</w:t>
            </w:r>
          </w:p>
        </w:tc>
        <w:tc>
          <w:tcPr>
            <w:tcW w:w="1474" w:type="dxa"/>
            <w:vAlign w:val="center"/>
          </w:tcPr>
          <w:p>
            <w:pPr>
              <w:pStyle w:val="15"/>
            </w:pPr>
            <w:r>
              <w:t>7312068.04</w:t>
            </w:r>
          </w:p>
        </w:tc>
        <w:tc>
          <w:tcPr>
            <w:tcW w:w="1474" w:type="dxa"/>
            <w:vAlign w:val="center"/>
          </w:tcPr>
          <w:p>
            <w:pPr>
              <w:pStyle w:val="15"/>
            </w:pPr>
            <w:r>
              <w:t>7312068.04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7312068.04</w:t>
            </w:r>
          </w:p>
        </w:tc>
        <w:tc>
          <w:tcPr>
            <w:tcW w:w="3402" w:type="dxa"/>
            <w:vAlign w:val="center"/>
          </w:tcPr>
          <w:p>
            <w:pPr>
              <w:pStyle w:val="14"/>
            </w:pPr>
            <w:r>
              <w:t>支出总计</w:t>
            </w:r>
          </w:p>
        </w:tc>
        <w:tc>
          <w:tcPr>
            <w:tcW w:w="1474" w:type="dxa"/>
            <w:vAlign w:val="center"/>
          </w:tcPr>
          <w:p>
            <w:pPr>
              <w:pStyle w:val="15"/>
            </w:pPr>
            <w:r>
              <w:t>7312068.04</w:t>
            </w:r>
          </w:p>
        </w:tc>
        <w:tc>
          <w:tcPr>
            <w:tcW w:w="1474" w:type="dxa"/>
            <w:vAlign w:val="center"/>
          </w:tcPr>
          <w:p>
            <w:pPr>
              <w:pStyle w:val="15"/>
            </w:pPr>
            <w:r>
              <w:t>7312068.04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7312068.04</w:t>
            </w:r>
          </w:p>
        </w:tc>
        <w:tc>
          <w:tcPr>
            <w:tcW w:w="2551" w:type="dxa"/>
            <w:vAlign w:val="center"/>
          </w:tcPr>
          <w:p>
            <w:pPr>
              <w:pStyle w:val="15"/>
            </w:pPr>
            <w:r>
              <w:t>7312068.04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7312068.04</w:t>
            </w:r>
          </w:p>
        </w:tc>
        <w:tc>
          <w:tcPr>
            <w:tcW w:w="2551" w:type="dxa"/>
            <w:vAlign w:val="center"/>
          </w:tcPr>
          <w:p>
            <w:pPr>
              <w:pStyle w:val="11"/>
            </w:pPr>
            <w:r>
              <w:t>7312068.04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7312068.04</w:t>
            </w:r>
          </w:p>
        </w:tc>
        <w:tc>
          <w:tcPr>
            <w:tcW w:w="2551" w:type="dxa"/>
            <w:vAlign w:val="center"/>
          </w:tcPr>
          <w:p>
            <w:pPr>
              <w:pStyle w:val="11"/>
            </w:pPr>
            <w:r>
              <w:t>7312068.04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2100403</w:t>
            </w:r>
          </w:p>
        </w:tc>
        <w:tc>
          <w:tcPr>
            <w:tcW w:w="4535" w:type="dxa"/>
            <w:vAlign w:val="center"/>
          </w:tcPr>
          <w:p>
            <w:pPr>
              <w:pStyle w:val="12"/>
            </w:pPr>
            <w:r>
              <w:t>妇幼保健机构</w:t>
            </w:r>
          </w:p>
        </w:tc>
        <w:tc>
          <w:tcPr>
            <w:tcW w:w="2551" w:type="dxa"/>
            <w:vAlign w:val="center"/>
          </w:tcPr>
          <w:p>
            <w:pPr>
              <w:pStyle w:val="11"/>
            </w:pPr>
            <w:r>
              <w:t>7312068.04</w:t>
            </w:r>
          </w:p>
        </w:tc>
        <w:tc>
          <w:tcPr>
            <w:tcW w:w="2551" w:type="dxa"/>
            <w:vAlign w:val="center"/>
          </w:tcPr>
          <w:p>
            <w:pPr>
              <w:pStyle w:val="11"/>
            </w:pPr>
            <w:r>
              <w:t>7312068.04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7312068.04</w:t>
            </w:r>
          </w:p>
        </w:tc>
        <w:tc>
          <w:tcPr>
            <w:tcW w:w="2551" w:type="dxa"/>
            <w:vAlign w:val="center"/>
          </w:tcPr>
          <w:p>
            <w:pPr>
              <w:pStyle w:val="15"/>
            </w:pPr>
            <w:r>
              <w:t>7165718.04</w:t>
            </w:r>
          </w:p>
        </w:tc>
        <w:tc>
          <w:tcPr>
            <w:tcW w:w="2551" w:type="dxa"/>
            <w:vAlign w:val="center"/>
          </w:tcPr>
          <w:p>
            <w:pPr>
              <w:pStyle w:val="15"/>
            </w:pPr>
            <w:r>
              <w:t>146350.00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6185171.04</w:t>
            </w:r>
          </w:p>
        </w:tc>
        <w:tc>
          <w:tcPr>
            <w:tcW w:w="2551" w:type="dxa"/>
            <w:vAlign w:val="center"/>
          </w:tcPr>
          <w:p>
            <w:pPr>
              <w:pStyle w:val="11"/>
            </w:pPr>
            <w:r>
              <w:t>6185171.04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2174366.36</w:t>
            </w:r>
          </w:p>
        </w:tc>
        <w:tc>
          <w:tcPr>
            <w:tcW w:w="2551" w:type="dxa"/>
            <w:vAlign w:val="center"/>
          </w:tcPr>
          <w:p>
            <w:pPr>
              <w:pStyle w:val="11"/>
            </w:pPr>
            <w:r>
              <w:t>2174366.36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167916.00</w:t>
            </w:r>
          </w:p>
        </w:tc>
        <w:tc>
          <w:tcPr>
            <w:tcW w:w="2551" w:type="dxa"/>
            <w:vAlign w:val="center"/>
          </w:tcPr>
          <w:p>
            <w:pPr>
              <w:pStyle w:val="11"/>
            </w:pPr>
            <w:r>
              <w:t>167916.00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1622351.57</w:t>
            </w:r>
          </w:p>
        </w:tc>
        <w:tc>
          <w:tcPr>
            <w:tcW w:w="2551" w:type="dxa"/>
            <w:vAlign w:val="center"/>
          </w:tcPr>
          <w:p>
            <w:pPr>
              <w:pStyle w:val="11"/>
            </w:pPr>
            <w:r>
              <w:t>1622351.57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583230.17</w:t>
            </w:r>
          </w:p>
        </w:tc>
        <w:tc>
          <w:tcPr>
            <w:tcW w:w="2551" w:type="dxa"/>
            <w:vAlign w:val="center"/>
          </w:tcPr>
          <w:p>
            <w:pPr>
              <w:pStyle w:val="11"/>
            </w:pPr>
            <w:r>
              <w:t>583230.17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155006.40</w:t>
            </w:r>
          </w:p>
        </w:tc>
        <w:tc>
          <w:tcPr>
            <w:tcW w:w="2551" w:type="dxa"/>
            <w:vAlign w:val="center"/>
          </w:tcPr>
          <w:p>
            <w:pPr>
              <w:pStyle w:val="11"/>
            </w:pPr>
            <w:r>
              <w:t>155006.40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582656.92</w:t>
            </w:r>
          </w:p>
        </w:tc>
        <w:tc>
          <w:tcPr>
            <w:tcW w:w="2551" w:type="dxa"/>
            <w:vAlign w:val="center"/>
          </w:tcPr>
          <w:p>
            <w:pPr>
              <w:pStyle w:val="11"/>
            </w:pPr>
            <w:r>
              <w:t>582656.92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269281.65</w:t>
            </w:r>
          </w:p>
        </w:tc>
        <w:tc>
          <w:tcPr>
            <w:tcW w:w="2551" w:type="dxa"/>
            <w:vAlign w:val="center"/>
          </w:tcPr>
          <w:p>
            <w:pPr>
              <w:pStyle w:val="11"/>
            </w:pPr>
            <w:r>
              <w:t>269281.65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67320.42</w:t>
            </w:r>
          </w:p>
        </w:tc>
        <w:tc>
          <w:tcPr>
            <w:tcW w:w="2551" w:type="dxa"/>
            <w:vAlign w:val="center"/>
          </w:tcPr>
          <w:p>
            <w:pPr>
              <w:pStyle w:val="11"/>
            </w:pPr>
            <w:r>
              <w:t>67320.42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450489.55</w:t>
            </w:r>
          </w:p>
        </w:tc>
        <w:tc>
          <w:tcPr>
            <w:tcW w:w="2551" w:type="dxa"/>
            <w:vAlign w:val="center"/>
          </w:tcPr>
          <w:p>
            <w:pPr>
              <w:pStyle w:val="11"/>
            </w:pPr>
            <w:r>
              <w:t>450489.55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112552.00</w:t>
            </w:r>
          </w:p>
        </w:tc>
        <w:tc>
          <w:tcPr>
            <w:tcW w:w="2551" w:type="dxa"/>
            <w:vAlign w:val="center"/>
          </w:tcPr>
          <w:p>
            <w:pPr>
              <w:pStyle w:val="11"/>
            </w:pPr>
            <w:r>
              <w:t>112552.00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146350.00</w:t>
            </w:r>
          </w:p>
        </w:tc>
        <w:tc>
          <w:tcPr>
            <w:tcW w:w="2551" w:type="dxa"/>
            <w:vAlign w:val="center"/>
          </w:tcPr>
          <w:p>
            <w:pPr>
              <w:pStyle w:val="11"/>
            </w:pPr>
          </w:p>
        </w:tc>
        <w:tc>
          <w:tcPr>
            <w:tcW w:w="2551" w:type="dxa"/>
            <w:vAlign w:val="center"/>
          </w:tcPr>
          <w:p>
            <w:pPr>
              <w:pStyle w:val="11"/>
            </w:pPr>
            <w:r>
              <w:t>146350.00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29600.00</w:t>
            </w:r>
          </w:p>
        </w:tc>
        <w:tc>
          <w:tcPr>
            <w:tcW w:w="2551" w:type="dxa"/>
            <w:vAlign w:val="center"/>
          </w:tcPr>
          <w:p>
            <w:pPr>
              <w:pStyle w:val="11"/>
            </w:pPr>
          </w:p>
        </w:tc>
        <w:tc>
          <w:tcPr>
            <w:tcW w:w="2551" w:type="dxa"/>
            <w:vAlign w:val="center"/>
          </w:tcPr>
          <w:p>
            <w:pPr>
              <w:pStyle w:val="11"/>
            </w:pPr>
            <w:r>
              <w:t>29600.00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37000.00</w:t>
            </w:r>
          </w:p>
        </w:tc>
        <w:tc>
          <w:tcPr>
            <w:tcW w:w="2551" w:type="dxa"/>
            <w:vAlign w:val="center"/>
          </w:tcPr>
          <w:p>
            <w:pPr>
              <w:pStyle w:val="11"/>
            </w:pPr>
          </w:p>
        </w:tc>
        <w:tc>
          <w:tcPr>
            <w:tcW w:w="2551" w:type="dxa"/>
            <w:vAlign w:val="center"/>
          </w:tcPr>
          <w:p>
            <w:pPr>
              <w:pStyle w:val="11"/>
            </w:pPr>
            <w:r>
              <w:t>37000.00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79750.00</w:t>
            </w:r>
          </w:p>
        </w:tc>
        <w:tc>
          <w:tcPr>
            <w:tcW w:w="2551" w:type="dxa"/>
            <w:vAlign w:val="center"/>
          </w:tcPr>
          <w:p>
            <w:pPr>
              <w:pStyle w:val="11"/>
            </w:pPr>
          </w:p>
        </w:tc>
        <w:tc>
          <w:tcPr>
            <w:tcW w:w="2551" w:type="dxa"/>
            <w:vAlign w:val="center"/>
          </w:tcPr>
          <w:p>
            <w:pPr>
              <w:pStyle w:val="11"/>
            </w:pPr>
            <w:r>
              <w:t>79750.00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980547.00</w:t>
            </w:r>
          </w:p>
        </w:tc>
        <w:tc>
          <w:tcPr>
            <w:tcW w:w="2551" w:type="dxa"/>
            <w:vAlign w:val="center"/>
          </w:tcPr>
          <w:p>
            <w:pPr>
              <w:pStyle w:val="11"/>
            </w:pPr>
            <w:r>
              <w:t>980547.00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110787.00</w:t>
            </w:r>
          </w:p>
        </w:tc>
        <w:tc>
          <w:tcPr>
            <w:tcW w:w="2551" w:type="dxa"/>
            <w:vAlign w:val="center"/>
          </w:tcPr>
          <w:p>
            <w:pPr>
              <w:pStyle w:val="11"/>
            </w:pPr>
            <w:r>
              <w:t>110787.00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869640.00</w:t>
            </w:r>
          </w:p>
        </w:tc>
        <w:tc>
          <w:tcPr>
            <w:tcW w:w="2551" w:type="dxa"/>
            <w:vAlign w:val="center"/>
          </w:tcPr>
          <w:p>
            <w:pPr>
              <w:pStyle w:val="11"/>
            </w:pPr>
            <w:r>
              <w:t>869640.00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373001玉田县妇幼保健院本级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玉田县妇幼保健院本级2025年单位预算信息公开情况说明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按照《中华人民共和国预算法》、《地方预决算公开操作规程》和《关于进一步推进预算公开工作的实施意见》规定，现将玉田县妇幼保健院本级2025年单位预算公开如下：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妇幼保健院为全额拨款的公共卫生事业单位，负责我县接产单位的监督、指导和培训工作，负责我县公共卫生项目的监督管理工作，负责我县育龄妇女死亡、孕产妇死亡、0-6岁儿童死亡的评审工作，负责全县托幼机构的妇幼保健工作。</w:t>
      </w:r>
    </w:p>
    <w:p>
      <w:pPr>
        <w:pStyle w:val="17"/>
      </w:pPr>
      <w:r>
        <w:t>具体包括：</w:t>
      </w:r>
    </w:p>
    <w:p>
      <w:pPr>
        <w:pStyle w:val="17"/>
      </w:pPr>
      <w:r>
        <w:t>1、妇女保健：针对妇女的生理特点和健康需求，开展妇科门诊、孕前检查、妇女检查等服务，帮助妇女保持健康，防止疾病。</w:t>
      </w:r>
    </w:p>
    <w:p>
      <w:pPr>
        <w:pStyle w:val="17"/>
      </w:pPr>
      <w:r>
        <w:t>2、妇幼保健：针对孕产期及新生儿的特殊需求，提供孕产保健，妇产科手术，新生儿护理等服务，确保母婴健康。</w:t>
      </w:r>
    </w:p>
    <w:p>
      <w:pPr>
        <w:pStyle w:val="17"/>
      </w:pPr>
      <w:r>
        <w:t>3、儿童保健：为0-14岁儿童提供常见病、多发病的诊治、预防接种、体格检查等服务，促进儿童健康成长。</w:t>
      </w:r>
    </w:p>
    <w:p>
      <w:pPr>
        <w:pStyle w:val="17"/>
      </w:pPr>
      <w:r>
        <w:t>4、孕育指导：提供孕期保健、胎教、母乳喂养等指导，帮助准妈妈顺利度过孕育期。</w:t>
      </w:r>
    </w:p>
    <w:p>
      <w:pPr>
        <w:pStyle w:val="17"/>
      </w:pPr>
      <w:r>
        <w:t>5、健康教育：开展各种形式的健康教育，提升医疗健康知识，预防疾病，促进健康生活方式。</w:t>
      </w:r>
    </w:p>
    <w:p>
      <w:pPr>
        <w:pStyle w:val="17"/>
      </w:pPr>
      <w:r>
        <w:t>妇幼保健院的职责和任务是为广大妇女和儿童提供优质的医疗保健服务，维护人民群众的健康和幸福。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玉田县妇幼保健院本级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7312068.04元，其中：一般公共预算收入7312068.04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妇幼保健院本级年度单位预算中支出预算的总体情况。2025年支出预算7312068.04元，其中基本支出7312068.04元，包括人员经费7165718.04元和日常公用经费146350.00元；项目支出0.00万元，主要为不涉及项目支出</w:t>
      </w:r>
    </w:p>
    <w:p>
      <w:pPr>
        <w:pStyle w:val="18"/>
      </w:pPr>
      <w:r>
        <w:t>3、比上年增减情况</w:t>
      </w:r>
    </w:p>
    <w:p>
      <w:pPr>
        <w:pStyle w:val="18"/>
      </w:pPr>
      <w:r>
        <w:t>2025年预算收支安排7312068.04元，较2024年预算增加285669.21元，其中：基本支出增加285669.21元，主要为我院应财政局要求，2024年预算开始把单位自收自支人员和长期临聘人员也纳入预算管理。2025年预算减少部分为自收自支和视同有编人员17人，以及长期临聘人员138人，合计155人的公用经费支出部分减少。项目支出增加0.00万元，主要为我单位不涉及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2025年，我单位机关运行经费共计安排146350.00元，主要用于日常维修、办公用房水电费、办公用房取暖费、办公用房物业管理费等日常运行支出。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不涉及三公经费，与上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373001玉田县妇幼保健院本级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玉田县妇幼保健院本级上年末固定资产金额为25008755.00元（详见下表）。本年度拟购置固定资产总额为0.00万元，已按要求列入政府采购预算，详见政府采购预算表。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373001玉田县妇幼保健院本级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25008755.00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4125</w:t>
            </w:r>
          </w:p>
        </w:tc>
        <w:tc>
          <w:tcPr>
            <w:tcW w:w="2835" w:type="dxa"/>
            <w:vAlign w:val="center"/>
          </w:tcPr>
          <w:p>
            <w:pPr>
              <w:pStyle w:val="11"/>
            </w:pPr>
            <w:r>
              <w:t>6040000.00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301600.00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9</w:t>
            </w:r>
          </w:p>
        </w:tc>
        <w:tc>
          <w:tcPr>
            <w:tcW w:w="2835" w:type="dxa"/>
            <w:vAlign w:val="center"/>
          </w:tcPr>
          <w:p>
            <w:pPr>
              <w:pStyle w:val="11"/>
            </w:pPr>
            <w:r>
              <w:t>6914500.00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450</w:t>
            </w:r>
          </w:p>
        </w:tc>
        <w:tc>
          <w:tcPr>
            <w:tcW w:w="2835" w:type="dxa"/>
            <w:vAlign w:val="center"/>
          </w:tcPr>
          <w:p>
            <w:pPr>
              <w:pStyle w:val="11"/>
            </w:pPr>
            <w:r>
              <w:t>17792655.00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方正超大字符集"/>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方正超大字符集"/>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宋体-方正超大字符集">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E9824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20</TotalTime>
  <ScaleCrop>false</ScaleCrop>
  <LinksUpToDate>false</LinksUpToDate>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2025-01-20T18:31:00Z</dcterms:created>
  <dc:creator>Administrator</dc:creator>
  <cp:lastModifiedBy>Administrator</cp:lastModifiedBy>
  <dcterms:modified xsi:type="dcterms:W3CDTF">2025-01-23T08:24:09Z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