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玉田县散水头镇人民政府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玉田县散水头镇人民政府编制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一、玉田县散水头镇人民政府本级收支预算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根据《玉田县散水头镇人民政府职能配置、内设机构和人员编制规定》，玉田县散水头镇人民政府的主要职责是：</w:t>
      </w:r>
    </w:p>
    <w:p>
      <w:pPr>
        <w:pStyle w:val="8"/>
      </w:pPr>
      <w:r>
        <w:t>部门职责：</w:t>
      </w:r>
    </w:p>
    <w:p>
      <w:pPr>
        <w:pStyle w:val="8"/>
      </w:pPr>
      <w:r>
        <w:t>玉田县散水头镇人民政府的主要职责是：</w:t>
      </w:r>
    </w:p>
    <w:p>
      <w:pPr>
        <w:pStyle w:val="8"/>
      </w:pPr>
      <w:r>
        <w:t>职能配置、工作机构和人员编制规定</w:t>
      </w:r>
    </w:p>
    <w:p>
      <w:pPr>
        <w:pStyle w:val="8"/>
      </w:pPr>
      <w:r>
        <w:t>第一条 、为了规范散水头镇的职能配置、机构设置和人员编   制，推进机构、职能、权限、程序、责任法定化，根据唐山市委、 市政府批准的《玉田县机构改革方案》和《中国共产党机构编制 工作条例》《中共河北省委机构编制管理规定》以及党中央和省 委、市委、县委对乡镇工作的有关要求，制定本规定。</w:t>
      </w:r>
    </w:p>
    <w:p>
      <w:pPr>
        <w:pStyle w:val="8"/>
      </w:pPr>
      <w:r>
        <w:t>第二条、 散水头镇党委是党在农村的基层组织，是党在农村 全部工作和战斗力的基础，全面领导本镇的工作和基层社会治 理，支持和保证行政组织、经济组织和群众自治组织充分行使职 权。散水头镇人大是基层地方国家权力机关，加强基层政权、推 进基层民主法治建设和政治文明建设。散水头镇人民政府是本级 人民代表大会的执行机关，是本级国家行政机关，依法行使行政 职权。散水头镇主要围绕加强党的领导、夯实基层政权，促进经 济发展、增加农民收入，优化公共服务、着力改善民生，强化社 会治理、维护社会稳定，推进基层民主、促进农村和谐，改善生 态环境、提升乡风文明等方面履行职能。</w:t>
      </w:r>
    </w:p>
    <w:p>
      <w:pPr>
        <w:pStyle w:val="8"/>
      </w:pPr>
      <w:r>
        <w:t>第三条、　贯彻落实中央和省委、市委、县委方针政策和决策部署，坚持和加强党的集中统一领导。镇党委、人大、政府主要职责是：</w:t>
      </w:r>
    </w:p>
    <w:p>
      <w:pPr>
        <w:pStyle w:val="8"/>
      </w:pPr>
      <w:r>
        <w:t>（一）宣传贯彻执行党的路线方针政策和党中央、上级党组 织及本镇党员代表大会(党员大会)的决议。贯彻执行法律、法 规、规章和上级人民代表大会及其常务委员会决议及上级政府的 决定、命令，执行本级人民代表大会的决议。</w:t>
      </w:r>
    </w:p>
    <w:p>
      <w:pPr>
        <w:pStyle w:val="8"/>
      </w:pPr>
      <w:r>
        <w:t>（二）讨论和决定本镇经济建设、政治建设、文化建设、社会建设、生态文明建设和党的建设以及乡村振兴中的重大问题。</w:t>
      </w:r>
    </w:p>
    <w:p>
      <w:pPr>
        <w:pStyle w:val="8"/>
      </w:pPr>
      <w:r>
        <w:t>（三）组织召开本级人民代表大会，充分行使重大事项决定 权、监督权和任免权，做好人大代表工作，联系选民、反映群众 意见和要求。</w:t>
      </w:r>
    </w:p>
    <w:p>
      <w:pPr>
        <w:pStyle w:val="8"/>
      </w:pPr>
      <w:r>
        <w:t>（四）执行辖区内的经济和社会发展计划、预算，管理辖区 内的经济、教育、科学、文化、卫生健康、体育事业和财政、统 计、民政、司法行政等行政工作。落实辖区内发展规划、专项规 划、区域规划、国土空间规划。</w:t>
      </w:r>
    </w:p>
    <w:p>
      <w:pPr>
        <w:pStyle w:val="8"/>
      </w:pPr>
      <w:r>
        <w:t>（五）镇党委领导镇政权机关、群团组织和其他各类组织， 加强指导和规范，支持和保证这些机关和组织依照国家法律法规 以及各自章程履行职责。坚持党管武装的根本原则和制度，协调 各方力量，对镇人民武装工作实行统一领导</w:t>
      </w:r>
    </w:p>
    <w:p>
      <w:pPr>
        <w:pStyle w:val="8"/>
      </w:pPr>
      <w:r>
        <w:t>（六）加强镇党委自身建设和村党组织建设，以及其他隶属镇党委的党组织建设，抓好发展党员工作，加强党员队伍建设。维护和执行党的纪律，监督党员干部和其他任何工作人员严格遵守国家法律法规。</w:t>
      </w:r>
    </w:p>
    <w:p>
      <w:pPr>
        <w:pStyle w:val="8"/>
      </w:pPr>
      <w:r>
        <w:t>（七）按照干部管理权限，负责对干部的教育、培训、选拔、考核和监督工作。协助管理上级有关部门驻镇单位的干部。做好人才服务工作。</w:t>
      </w:r>
    </w:p>
    <w:p>
      <w:pPr>
        <w:pStyle w:val="8"/>
      </w:pPr>
      <w:r>
        <w:t>（八）领导本镇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>
      <w:pPr>
        <w:pStyle w:val="8"/>
      </w:pPr>
      <w:r>
        <w:t>（九）保护社会主义的全民所有的财产和劳动群众集体所有的财产，保护公民私人所有的合法财产，维护社会秩序，保障公民的人身权利、民主权利和其他权利。保护各种经济组织的合法权益。保障各少数民族的合法权利和利益，尊重少数民族的风俗习惯。保障宪法和法律赋予妇女的男女平等、同工同酬和婚姻自由等各项权利。</w:t>
      </w:r>
    </w:p>
    <w:p>
      <w:pPr>
        <w:pStyle w:val="8"/>
      </w:pPr>
      <w:r>
        <w:t>（十）承办上级党委、人大、政府交办的其他事项。</w:t>
      </w:r>
    </w:p>
    <w:p>
      <w:pPr>
        <w:pStyle w:val="8"/>
      </w:pPr>
      <w:r>
        <w:t>第四条 散水头镇设内设机构4个，机构规格均为正股级。　</w:t>
      </w:r>
    </w:p>
    <w:p>
      <w:pPr>
        <w:pStyle w:val="8"/>
      </w:pPr>
      <w:r>
        <w:t>（一）党政综合办公室</w:t>
      </w:r>
    </w:p>
    <w:p>
      <w:pPr>
        <w:pStyle w:val="8"/>
      </w:pPr>
      <w:r>
        <w:t>主要承担镇党委、政府日常事务等职责。负责机关综合协调、 重要会务及决定事项的督查督办、公文运转、调查研究、综合文 稿的起草及审核、保密机要、档案信息、政务公开、值班及后勤 保障等工作。负责监督、检查和指导辖区内行政村的村务公开工 作；负责监督、检查和指导辖区内行政村的档案管理工作；负责法治建设工作；负责行政行为合法性审查、执法培训及资格管理、 行政应复应诉、政府法律顾问事务等工作；负责内部审计工作； 负责财政预(决)算编制、预算执行和预算管理，统一管理本级  各项政府性收支；负责国有资产和政府性债务管理，承担各项财 政性资金监管工作。完成镇党委、政府交办的其他工作任务。</w:t>
      </w:r>
    </w:p>
    <w:p>
      <w:pPr>
        <w:pStyle w:val="8"/>
      </w:pPr>
      <w:r>
        <w:t>（二）党建工作办公室</w:t>
      </w:r>
    </w:p>
    <w:p>
      <w:pPr>
        <w:pStyle w:val="8"/>
      </w:pPr>
      <w:r>
        <w:t>主要承担基层党组织建设以及党员的发展、教育、管理、监  督和服务工作；负责非公有制企业和社会组织党建工作；完善镇  党委议事规则，建立基层党组织向镇党委定期述职、报告工作制  度，落实“双报到”“三会一课”等党内组织生活制度；负责建  立健全党建联席会议和兼职委员制度，承担党建联席会议日常工  作；负责推进全面从严治党，落实全面从严治党主体责任具体工  作；负责党的政治思想、宣传、精神文明、党务公开、统一战线、 民族宗教、人民武装有关工作；领导协调工会、共青团、妇联等 群团组织工作；按权限负责村民委员会的设立、撤销、范围调整 等工作；指导村民委员会建立健全各项自治制度并予以备案；建 立健全村党组织、村委会、监委会、综合服务站、村集体经济合 作组织协调联动的村级治理架构，规范村级事务运行机制，建设 党组织领导的自治法治德治相结合的乡村治理体系；负责贯彻执 行党的群众工作方针政策，组织收集村民和单位的需求、诉求， 向上级反映村民的要求、意见和建议；负责干部人事、机构编制、工资保险、离退休人员服务等工作；加强和规范对派驻机构的管 理；按权限负责村干部的日常管理、考核培训等工作；做好辖区 人才工作；承担人大、政协有关工作。完成镇党委、政府交办的 其他工作任务。。</w:t>
      </w:r>
    </w:p>
    <w:p>
      <w:pPr>
        <w:pStyle w:val="8"/>
      </w:pPr>
      <w:r>
        <w:t>（三）经济发展办公室</w:t>
      </w:r>
    </w:p>
    <w:p>
      <w:pPr>
        <w:pStyle w:val="8"/>
      </w:pPr>
      <w:r>
        <w:t>负责贯彻执行发展改革等方面的法律法规和政策规定。负责 拟订辖区经济社会发展规划并组织实施，做好经济发展、招商引 资、项目建设、市场主体培育、经济运行分析和统计等工作。完 成镇党委、政府交办的其他工作任务。</w:t>
      </w:r>
    </w:p>
    <w:p>
      <w:pPr>
        <w:pStyle w:val="8"/>
      </w:pPr>
      <w:r>
        <w:t>（四）安全发展办公室</w:t>
      </w:r>
    </w:p>
    <w:p>
      <w:pPr>
        <w:pStyle w:val="8"/>
      </w:pPr>
      <w:r>
        <w:t>负责贯彻执行社会事务、统计等方面的法律法规和政策规 定。负责辖区民政、统计、教育、人口、卫生健康、文化、体育、 旅游、广播电视等社会事务工作。组织实施居家养老服务工作。 负责辖区爱国卫生日常工作；领导辖区内传染病防治工作，组织  开展群众性卫生活动，进行预防传染病的健康教育。负责协调与  社会事务相关的其他工作。</w:t>
      </w:r>
    </w:p>
    <w:p>
      <w:pPr>
        <w:pStyle w:val="8"/>
      </w:pPr>
      <w:r>
        <w:t>负责贯彻执行自然资源、国土空间规划及测绘、生态环境保 护等方面的法律法规和政策规定。负责辖区范围内的村镇规划建 设管理工作；负责辖区基本农田保护管理工作；动员和组织社会 力量参与土地调查工作；按权限负责辖区自然资源保护和监管工 作；按照职责分工依法履行土壤污染防治和安全利用职责；按照职责分工负责辖区河湖的水资源保护、水域岸线管理、水污染防 治、水环境治理等工作，协助上级人民政府及其有关部门做好地 下水相关管理和监督工作；负责大气污染和扬尘防治工作；落实 属地监管责任，做好禁止露天焚烧秸秆工作；按照职责分工做好 “散乱污”企业综合整治工作；按照职责分工做好乡村环境保护 和治理工作；按照职责分工和相关预案开展突发环境事件应急处 置工作，按照有关规定向上级报告；组织开展全民义务植树、古 树名木保护工作；在上级城市绿化行政主管部门的指导下，负责 辖区内绿化工作。</w:t>
      </w:r>
    </w:p>
    <w:p>
      <w:pPr>
        <w:pStyle w:val="8"/>
      </w:pPr>
      <w:r>
        <w:t>负责贯彻执行安全生产、应急管理、消防、防灾减灾救灾等 方面的法律法规和政策规定。加强辖区生产经营单位安全生产状 况的监督检查，协助上级有关部门依法履行安全生产监督管理职 责；负责辖区应急管理工作，建立健全应急联动机制，严格落实 应急管理责任，加强基层综合应急队伍建设和应急保障能力建 设；依法做好辖区的突发事件应对工作，制定本级突发事件应急 预案，组织开展应急演练；负责辖区消防、防汛抗洪、抗旱、防 灾减灾、护林防火工作；建立健全自然灾害救助款物和捐赠款物 的监督检查制度，并及时受理投诉和举报；负责辖区乡道、村道 建设、养护和管理工作，负责乡村道路交通安全监督管理工作。</w:t>
      </w:r>
    </w:p>
    <w:p>
      <w:pPr>
        <w:pStyle w:val="8"/>
      </w:pPr>
      <w:r>
        <w:t>完成镇党委、政府交办的其他工作任务。</w:t>
      </w:r>
    </w:p>
    <w:p>
      <w:pPr>
        <w:pStyle w:val="8"/>
      </w:pPr>
      <w:r>
        <w:t>第五条、散水头镇设事业单位4个，均为公益一类事业单位，机构规格相当于正股级，经费形式为财政性资金基本保证。</w:t>
      </w:r>
    </w:p>
    <w:p>
      <w:pPr>
        <w:pStyle w:val="8"/>
      </w:pPr>
      <w:r>
        <w:t>(一)综合行政执法队：核定事业编制11名，设队长1名， 副队长2名</w:t>
      </w:r>
    </w:p>
    <w:p>
      <w:pPr>
        <w:pStyle w:val="8"/>
      </w:pPr>
      <w:r>
        <w:t>根据法律法规和省政府授权，承担综合行政执法工作，严格 落实执法相关制度，健全完善执法程序，规范执法行为。负责辖  区内的食品安全隐患排查、信息报告、协助执法和宣传教育等工 作，协助做好辖区内小作坊、小餐饮、小摊点的监督管理工作； 协助有关部门查处传销行为；负责日常养犬监督管理工作，联系 协调执法机关及时处理养犬管理工作中的问题。依托综治平台， 整合各类网格和端口资源，建立上下贯通、全面覆盖、一体化综 合指挥和信息化网络平台，负责信息受理、工单派发、分析研判、 辅助决策和处置上报等工作。分析辖区社会治安形势，做好矛盾 纠纷排查调解有关工作；组织、协调、配合有关部门做好打击防 范各类违法犯罪活动；做好信访工作，畅通信访渠道、处理来信、 接待来访；承担民间纠纷调解相关工作；承担企业劳动争议调解 相关工作；负责社区矫正有关工作；协调有关部门做好未成年人 的保护工作；负责社区戒毒、社区康复工作。完成镇党委、政府 交办的其他工作任务。</w:t>
      </w:r>
    </w:p>
    <w:p>
      <w:pPr>
        <w:pStyle w:val="8"/>
      </w:pPr>
      <w:r>
        <w:t>(二)行政综合服务中心：核定事业编制10名，设主任1 名，副主任2名。</w:t>
      </w:r>
    </w:p>
    <w:p>
      <w:pPr>
        <w:pStyle w:val="8"/>
      </w:pPr>
      <w:r>
        <w:t>根据法律法规和省政府授权，承担行政审批服务工作。优化审批服务流程，健全完善各类制度，推动业务流程标准化，业务 受理全科化，办理结果便民化，做好“互联网+政务服务”有关 工作；负责信用体系建设有关工作；开展就业宣传和服务有关工 作；按权限做好残疾人保障工作。负责辖区文化服务工作。组织 开展时政宣传、文体娱乐和科普教育等活动；搜集、整理民间文 化艺术遗产，指导群众发展特色文化产业；负责文物宣传保护工 作；组织开展全民健身活动，建立健全全民健身工作协调机制。 完成镇党委、政府交办的其他工作任务。</w:t>
      </w:r>
    </w:p>
    <w:p>
      <w:pPr>
        <w:pStyle w:val="8"/>
      </w:pPr>
      <w:r>
        <w:t>(三)农业综合服务中心：核定事业编制10名，设主任1名，副主任2名。</w:t>
      </w:r>
    </w:p>
    <w:p>
      <w:pPr>
        <w:pStyle w:val="8"/>
      </w:pPr>
      <w:r>
        <w:t>负责辖区农业综合服务工作。负责实施农业发展规划、农业 综合开发、农业产业化管理服务、农村集体资产产权制度改革、 乡村振兴战略等有关工作；负责辖区内村民委员会成员的任期和 离任经济责任审计工作；负责辖区内农村集体资产管理的指导和 监督，按分工和权限负责村集体财务管理工作；按照职责分工负 责辖区农民负担监管工作，组织开展农民负担专项检查；负责辖 区内农村土地承包管理工作；承担农村土地承包经营纠纷调解相 关工作；按职责分工负责农产品质量安全监管工作，加强农产品 质量安全知识的宣传，及时处理并上报有关单位和个人报告的农 产品质量安全事故；依法组织群众协助做好辖区的动物疫病预防 与控制工作，组织饲养动物的单位和个人做好强制免疫工作；负责组织当地农业生产经营组织和农业生产者对农业有害生物实 施综合治理；负责辖区农村巩固拓展脱贫攻坚成果有关工作；负 责农业机械化有关工作；按照职责分工负责辖区村容和环境卫 生、农村生活污水管理责任；按照职责分工加强畜禽遗传资源保 护，协助有关部门做好辖区畜禽养殖污染防治工作；负责公共场 所和乡村病死畜禽收集处理和上报；负责辖区内水土保持工作； 负责辖区内人居环境改善工作；配合上级人民政府有关部门做好 辖区内农村供水用水管理等相关工作。完成镇党委、政府交办的 其他工作任务。</w:t>
      </w:r>
    </w:p>
    <w:p>
      <w:pPr>
        <w:pStyle w:val="8"/>
      </w:pPr>
      <w:r>
        <w:t>(四)退役军人服务站：核定事业编制5名，设站长1名，副站长1名。</w:t>
      </w:r>
    </w:p>
    <w:p>
      <w:pPr>
        <w:pStyle w:val="8"/>
      </w:pPr>
      <w:r>
        <w:t>负责辖区拥军优属、退役军人服务等工作。贯彻落实退役军 人相关法律规定和政策；负责指导村退役军人服务工作；收集录 入辖区退役军人的身份信息、政策落实、主要诉求等情况；提供 就业创业指导、咨询和服务；宣传退役军人有关政策，培树就业 创业先进典型；组织开展职业教育和免费培训；建立精准帮扶责 任制，开展常态化走访慰问、帮扶解困、化解矛盾和思想政治工 作。配合有关部门做好来信、来访工作；依照法定权限，做好本 辖区拥军优属工作。完成镇党委、政府交办的其他工作任务。</w:t>
      </w:r>
    </w:p>
    <w:p>
      <w:pPr>
        <w:pStyle w:val="8"/>
      </w:pPr>
      <w:r>
        <w:t>第六条 、散水头镇核定行政编制27名，其中，镇党委设书记 1名，副书记3名(含镇长1名);镇政府设镇长1名，副镇长3名(其中1名兼任公安派出所所长);镇人大、纪委等其他领导职 数按有关规定设置。</w:t>
      </w:r>
    </w:p>
    <w:p>
      <w:pPr>
        <w:pStyle w:val="8"/>
      </w:pPr>
      <w:r>
        <w:t>内设机构正股级职数4名，副股级职数5名。</w:t>
      </w:r>
    </w:p>
    <w:p>
      <w:pPr>
        <w:pStyle w:val="8"/>
      </w:pPr>
      <w:r>
        <w:t>党建工作办公室、综合行政执法队、行政综合服务中心主要 负责人可配备副科级干部，党委组织员1名按职级序列掌握。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第七条、本规定具体解释工作由中共玉田县委机构编制委员 会办公室承担，其调整由中共玉田县委机构编制委员会办公室按 规定程序办理。　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482玉田县散水头镇人民政府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11198915.55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10116115.55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1082800.00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175000.00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482玉田县散水头镇人民政府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10116115.55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10116115.55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9813349.55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9813349.55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2387902.46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2387902.46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1651284.00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1651284.00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805380.00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805380.00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577824.00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577824.00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455083.00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455083.00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104723.00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104723.00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226740.00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226740.00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469320.00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469320.00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280939.14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280939.14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135636.00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135636.00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81236.00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81236.00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1502093.97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1502093.97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729065.30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729065.30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287646.81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287646.81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317403.37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317403.37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88627.65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88627.65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571381.70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571381.70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2278473.28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2278473.28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1327845.28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1327845.28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35628.00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35628.00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302766.00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302766.00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253026.00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253026.00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121056.00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121056.00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52974.00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52974.00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1082800.00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1082800.00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957200.00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957200.00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32728.00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32728.00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323072.00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323072.00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482玉田县散水头镇人民政府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175000.00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175000.00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175000.00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175000.00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玉田县散水头镇人民政府本级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玉田县散水头镇人民政府本级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玉田县散水头镇人民政府本级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玉田县散水头镇人民政府本级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——乡镇人大工作站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玉田县散水头镇人民政府本级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482玉田县散水头镇人民政府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8846218.41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8846218.41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1152800.00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1152800.00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387766.00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387766.00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482玉田县散水头镇人民政府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44200.00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44200.00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1200.00</w:t>
            </w:r>
            <w:bookmarkStart w:id="8" w:name="_GoBack"/>
            <w:bookmarkEnd w:id="8"/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482玉田县散水头镇人民政府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65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20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玉田县散水头镇人民政府本级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一、玉田县散水头镇人民政府本级收支预算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482001玉田县散水头镇人民政府本级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11198915.55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10116115.55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1082800.00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175000.00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29"/>
        <w:gridCol w:w="1129"/>
        <w:gridCol w:w="4206"/>
        <w:gridCol w:w="1328"/>
        <w:gridCol w:w="1328"/>
        <w:gridCol w:w="1191"/>
        <w:gridCol w:w="1191"/>
        <w:gridCol w:w="1191"/>
        <w:gridCol w:w="11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482001玉田县散水头镇人民政府本级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10116115.55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10116115.55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9813349.55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9813349.55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2387902.46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2387902.46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1651284.00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1651284.00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805380.00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805380.00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577824.00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577824.00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174000.00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174000.00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455083.00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455083.00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104723.00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104723.00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226740.00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226740.00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123620.00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123620.00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469320.00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469320.00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280939.14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280939.14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135636.00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135636.00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81236.00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81236.00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1502093.97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1502093.97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729065.30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729065.30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287646.81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287646.81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317403.37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317403.37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88627.65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88627.65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39675.42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571381.70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571381.70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2278473.28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2278473.28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1327845.28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1327845.28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715000.00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715000.00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35628.00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35628.00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302766.00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302766.00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253026.00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253026.00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18996.00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18996.00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121056.00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121056.00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52974.00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52974.00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49500.00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49500.00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59"/>
        <w:gridCol w:w="1159"/>
        <w:gridCol w:w="4057"/>
        <w:gridCol w:w="1249"/>
        <w:gridCol w:w="1249"/>
        <w:gridCol w:w="1246"/>
        <w:gridCol w:w="1246"/>
        <w:gridCol w:w="1246"/>
        <w:gridCol w:w="12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482001玉田县散水头镇人民政府本级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1082800.00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1082800.00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957200.00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957200.00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32728.00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32728.00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323072.00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323072.00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125600.00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125600.00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482001玉田县散水头镇人民政府本级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175000.00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175000.00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乡镇人大工作站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482001玉田县散水头镇人民政府本级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11373915.55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8846218.41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8846218.41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1152800.00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1152800.00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967131.14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387766.00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387766.00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482001玉田县散水头镇人民政府本级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44200.00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44200.00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D7374"/>
    <w:rsid w:val="38633AF7"/>
    <w:rsid w:val="465C457C"/>
    <w:rsid w:val="4C361589"/>
    <w:rsid w:val="5F7B6833"/>
    <w:rsid w:val="60AC2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TotalTime>5</TotalTime>
  <ScaleCrop>false</ScaleCrop>
  <LinksUpToDate>false</LinksUpToDate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2025-01-21T16:34:00Z</dcterms:created>
  <dc:creator>Administrator</dc:creator>
  <cp:lastModifiedBy>Administrator</cp:lastModifiedBy>
  <dcterms:modified xsi:type="dcterms:W3CDTF">2025-01-24T01:56:27Z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7C95A813FDBA4E938ACD78C4D4B1ADEE</vt:lpwstr>
  </property>
</Properties>
</file>