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241玉田县档案馆</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4620023.77</w:t>
            </w:r>
          </w:p>
        </w:tc>
        <w:tc>
          <w:tcPr>
            <w:tcW w:w="4535" w:type="dxa"/>
            <w:vAlign w:val="center"/>
          </w:tcPr>
          <w:p>
            <w:pPr>
              <w:pStyle w:val="13"/>
            </w:pPr>
            <w:r>
              <w:t>一、一般公共服务支出</w:t>
            </w:r>
          </w:p>
        </w:tc>
        <w:tc>
          <w:tcPr>
            <w:tcW w:w="2126" w:type="dxa"/>
            <w:vAlign w:val="center"/>
          </w:tcPr>
          <w:p>
            <w:pPr>
              <w:pStyle w:val="12"/>
            </w:pPr>
            <w:r>
              <w:t>4610023.77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4620023.77</w:t>
            </w:r>
          </w:p>
        </w:tc>
        <w:tc>
          <w:tcPr>
            <w:tcW w:w="4535" w:type="dxa"/>
            <w:vAlign w:val="center"/>
          </w:tcPr>
          <w:p>
            <w:pPr>
              <w:pStyle w:val="15"/>
            </w:pPr>
            <w:r>
              <w:t>本年支出合计</w:t>
            </w:r>
          </w:p>
        </w:tc>
        <w:tc>
          <w:tcPr>
            <w:tcW w:w="2126" w:type="dxa"/>
            <w:vAlign w:val="center"/>
          </w:tcPr>
          <w:p>
            <w:pPr>
              <w:pStyle w:val="16"/>
            </w:pPr>
            <w:r>
              <w:t>4620023.77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4620023.77</w:t>
            </w:r>
          </w:p>
        </w:tc>
        <w:tc>
          <w:tcPr>
            <w:tcW w:w="4535" w:type="dxa"/>
            <w:vAlign w:val="center"/>
          </w:tcPr>
          <w:p>
            <w:pPr>
              <w:pStyle w:val="15"/>
            </w:pPr>
            <w:r>
              <w:t>支出总计</w:t>
            </w:r>
          </w:p>
        </w:tc>
        <w:tc>
          <w:tcPr>
            <w:tcW w:w="2126" w:type="dxa"/>
            <w:vAlign w:val="center"/>
          </w:tcPr>
          <w:p>
            <w:pPr>
              <w:pStyle w:val="16"/>
            </w:pPr>
            <w:r>
              <w:t>4620023.77</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241玉田县档案馆</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4620023.77</w:t>
            </w:r>
          </w:p>
        </w:tc>
        <w:tc>
          <w:tcPr>
            <w:tcW w:w="1134" w:type="dxa"/>
            <w:vAlign w:val="center"/>
          </w:tcPr>
          <w:p>
            <w:pPr>
              <w:pStyle w:val="16"/>
            </w:pPr>
            <w:r>
              <w:t>4620023.77</w:t>
            </w:r>
          </w:p>
        </w:tc>
        <w:tc>
          <w:tcPr>
            <w:tcW w:w="1134" w:type="dxa"/>
            <w:vAlign w:val="center"/>
          </w:tcPr>
          <w:p>
            <w:pPr>
              <w:pStyle w:val="16"/>
            </w:pPr>
            <w:r>
              <w:t>4620023.77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4610023.77</w:t>
            </w:r>
          </w:p>
        </w:tc>
        <w:tc>
          <w:tcPr>
            <w:tcW w:w="1134" w:type="dxa"/>
            <w:vAlign w:val="center"/>
          </w:tcPr>
          <w:p>
            <w:pPr>
              <w:pStyle w:val="12"/>
            </w:pPr>
            <w:r>
              <w:t>4610023.77</w:t>
            </w:r>
          </w:p>
        </w:tc>
        <w:tc>
          <w:tcPr>
            <w:tcW w:w="1134" w:type="dxa"/>
            <w:vAlign w:val="center"/>
          </w:tcPr>
          <w:p>
            <w:pPr>
              <w:pStyle w:val="12"/>
            </w:pPr>
            <w:r>
              <w:t>4610023.77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20126</w:t>
            </w:r>
          </w:p>
        </w:tc>
        <w:tc>
          <w:tcPr>
            <w:tcW w:w="1559" w:type="dxa"/>
            <w:vAlign w:val="center"/>
          </w:tcPr>
          <w:p>
            <w:pPr>
              <w:pStyle w:val="13"/>
            </w:pPr>
            <w:r>
              <w:t>档案事务</w:t>
            </w:r>
          </w:p>
        </w:tc>
        <w:tc>
          <w:tcPr>
            <w:tcW w:w="1134" w:type="dxa"/>
            <w:vAlign w:val="center"/>
          </w:tcPr>
          <w:p>
            <w:pPr>
              <w:pStyle w:val="12"/>
            </w:pPr>
            <w:r>
              <w:t>4610023.77</w:t>
            </w:r>
          </w:p>
        </w:tc>
        <w:tc>
          <w:tcPr>
            <w:tcW w:w="1134" w:type="dxa"/>
            <w:vAlign w:val="center"/>
          </w:tcPr>
          <w:p>
            <w:pPr>
              <w:pStyle w:val="12"/>
            </w:pPr>
            <w:r>
              <w:t>4610023.77</w:t>
            </w:r>
          </w:p>
        </w:tc>
        <w:tc>
          <w:tcPr>
            <w:tcW w:w="1134" w:type="dxa"/>
            <w:vAlign w:val="center"/>
          </w:tcPr>
          <w:p>
            <w:pPr>
              <w:pStyle w:val="12"/>
            </w:pPr>
            <w:r>
              <w:t>4610023.77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2012601</w:t>
            </w:r>
          </w:p>
        </w:tc>
        <w:tc>
          <w:tcPr>
            <w:tcW w:w="1559" w:type="dxa"/>
            <w:vAlign w:val="center"/>
          </w:tcPr>
          <w:p>
            <w:pPr>
              <w:pStyle w:val="13"/>
            </w:pPr>
            <w:r>
              <w:t>行政运行</w:t>
            </w:r>
          </w:p>
        </w:tc>
        <w:tc>
          <w:tcPr>
            <w:tcW w:w="1134" w:type="dxa"/>
            <w:vAlign w:val="center"/>
          </w:tcPr>
          <w:p>
            <w:pPr>
              <w:pStyle w:val="12"/>
            </w:pPr>
            <w:r>
              <w:t>3410023.77</w:t>
            </w:r>
          </w:p>
        </w:tc>
        <w:tc>
          <w:tcPr>
            <w:tcW w:w="1134" w:type="dxa"/>
            <w:vAlign w:val="center"/>
          </w:tcPr>
          <w:p>
            <w:pPr>
              <w:pStyle w:val="12"/>
            </w:pPr>
            <w:r>
              <w:t>3410023.77</w:t>
            </w:r>
          </w:p>
        </w:tc>
        <w:tc>
          <w:tcPr>
            <w:tcW w:w="1134" w:type="dxa"/>
            <w:vAlign w:val="center"/>
          </w:tcPr>
          <w:p>
            <w:pPr>
              <w:pStyle w:val="12"/>
            </w:pPr>
            <w:r>
              <w:t>3410023.77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2012604</w:t>
            </w:r>
          </w:p>
        </w:tc>
        <w:tc>
          <w:tcPr>
            <w:tcW w:w="1559" w:type="dxa"/>
            <w:vAlign w:val="center"/>
          </w:tcPr>
          <w:p>
            <w:pPr>
              <w:pStyle w:val="13"/>
            </w:pPr>
            <w:r>
              <w:t>档案馆</w:t>
            </w:r>
          </w:p>
        </w:tc>
        <w:tc>
          <w:tcPr>
            <w:tcW w:w="1134" w:type="dxa"/>
            <w:vAlign w:val="center"/>
          </w:tcPr>
          <w:p>
            <w:pPr>
              <w:pStyle w:val="12"/>
            </w:pPr>
            <w:r>
              <w:t>1200000.00</w:t>
            </w:r>
          </w:p>
        </w:tc>
        <w:tc>
          <w:tcPr>
            <w:tcW w:w="1134" w:type="dxa"/>
            <w:vAlign w:val="center"/>
          </w:tcPr>
          <w:p>
            <w:pPr>
              <w:pStyle w:val="12"/>
            </w:pPr>
            <w:r>
              <w:t>1200000.00</w:t>
            </w:r>
          </w:p>
        </w:tc>
        <w:tc>
          <w:tcPr>
            <w:tcW w:w="1134" w:type="dxa"/>
            <w:vAlign w:val="center"/>
          </w:tcPr>
          <w:p>
            <w:pPr>
              <w:pStyle w:val="12"/>
            </w:pPr>
            <w:r>
              <w:t>1200000.00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10000.00</w:t>
            </w:r>
          </w:p>
        </w:tc>
        <w:tc>
          <w:tcPr>
            <w:tcW w:w="1134" w:type="dxa"/>
            <w:vAlign w:val="center"/>
          </w:tcPr>
          <w:p>
            <w:pPr>
              <w:pStyle w:val="12"/>
            </w:pPr>
            <w:r>
              <w:t>10000.00</w:t>
            </w:r>
          </w:p>
        </w:tc>
        <w:tc>
          <w:tcPr>
            <w:tcW w:w="1134" w:type="dxa"/>
            <w:vAlign w:val="center"/>
          </w:tcPr>
          <w:p>
            <w:pPr>
              <w:pStyle w:val="12"/>
            </w:pPr>
            <w:r>
              <w:t>10000.00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10000.00</w:t>
            </w:r>
          </w:p>
        </w:tc>
        <w:tc>
          <w:tcPr>
            <w:tcW w:w="1134" w:type="dxa"/>
            <w:vAlign w:val="center"/>
          </w:tcPr>
          <w:p>
            <w:pPr>
              <w:pStyle w:val="12"/>
            </w:pPr>
            <w:r>
              <w:t>10000.00</w:t>
            </w:r>
          </w:p>
        </w:tc>
        <w:tc>
          <w:tcPr>
            <w:tcW w:w="1134" w:type="dxa"/>
            <w:vAlign w:val="center"/>
          </w:tcPr>
          <w:p>
            <w:pPr>
              <w:pStyle w:val="12"/>
            </w:pPr>
            <w:r>
              <w:t>10000.00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10000.00</w:t>
            </w:r>
          </w:p>
        </w:tc>
        <w:tc>
          <w:tcPr>
            <w:tcW w:w="1134" w:type="dxa"/>
            <w:vAlign w:val="center"/>
          </w:tcPr>
          <w:p>
            <w:pPr>
              <w:pStyle w:val="12"/>
            </w:pPr>
            <w:r>
              <w:t>10000.00</w:t>
            </w:r>
          </w:p>
        </w:tc>
        <w:tc>
          <w:tcPr>
            <w:tcW w:w="1134" w:type="dxa"/>
            <w:vAlign w:val="center"/>
          </w:tcPr>
          <w:p>
            <w:pPr>
              <w:pStyle w:val="12"/>
            </w:pPr>
            <w:r>
              <w:t>10000.00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241玉田县档案馆</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4620023.77</w:t>
            </w:r>
          </w:p>
        </w:tc>
        <w:tc>
          <w:tcPr>
            <w:tcW w:w="1361" w:type="dxa"/>
            <w:vAlign w:val="center"/>
          </w:tcPr>
          <w:p>
            <w:pPr>
              <w:pStyle w:val="16"/>
            </w:pPr>
            <w:r>
              <w:t>3410023.77</w:t>
            </w:r>
          </w:p>
        </w:tc>
        <w:tc>
          <w:tcPr>
            <w:tcW w:w="1361" w:type="dxa"/>
            <w:vAlign w:val="center"/>
          </w:tcPr>
          <w:p>
            <w:pPr>
              <w:pStyle w:val="16"/>
            </w:pPr>
            <w:r>
              <w:t>1210000.00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4610023.77</w:t>
            </w:r>
          </w:p>
        </w:tc>
        <w:tc>
          <w:tcPr>
            <w:tcW w:w="1361" w:type="dxa"/>
            <w:vAlign w:val="center"/>
          </w:tcPr>
          <w:p>
            <w:pPr>
              <w:pStyle w:val="12"/>
            </w:pPr>
            <w:r>
              <w:t>3410023.77</w:t>
            </w:r>
          </w:p>
        </w:tc>
        <w:tc>
          <w:tcPr>
            <w:tcW w:w="1361" w:type="dxa"/>
            <w:vAlign w:val="center"/>
          </w:tcPr>
          <w:p>
            <w:pPr>
              <w:pStyle w:val="12"/>
            </w:pPr>
            <w:r>
              <w:t>1200000.00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20126</w:t>
            </w:r>
          </w:p>
        </w:tc>
        <w:tc>
          <w:tcPr>
            <w:tcW w:w="4535" w:type="dxa"/>
            <w:vAlign w:val="center"/>
          </w:tcPr>
          <w:p>
            <w:pPr>
              <w:pStyle w:val="13"/>
            </w:pPr>
            <w:r>
              <w:t>档案事务</w:t>
            </w:r>
          </w:p>
        </w:tc>
        <w:tc>
          <w:tcPr>
            <w:tcW w:w="1361" w:type="dxa"/>
            <w:vAlign w:val="center"/>
          </w:tcPr>
          <w:p>
            <w:pPr>
              <w:pStyle w:val="12"/>
            </w:pPr>
            <w:r>
              <w:t>4610023.77</w:t>
            </w:r>
          </w:p>
        </w:tc>
        <w:tc>
          <w:tcPr>
            <w:tcW w:w="1361" w:type="dxa"/>
            <w:vAlign w:val="center"/>
          </w:tcPr>
          <w:p>
            <w:pPr>
              <w:pStyle w:val="12"/>
            </w:pPr>
            <w:r>
              <w:t>3410023.77</w:t>
            </w:r>
          </w:p>
        </w:tc>
        <w:tc>
          <w:tcPr>
            <w:tcW w:w="1361" w:type="dxa"/>
            <w:vAlign w:val="center"/>
          </w:tcPr>
          <w:p>
            <w:pPr>
              <w:pStyle w:val="12"/>
            </w:pPr>
            <w:r>
              <w:t>1200000.00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2012601</w:t>
            </w:r>
          </w:p>
        </w:tc>
        <w:tc>
          <w:tcPr>
            <w:tcW w:w="4535" w:type="dxa"/>
            <w:vAlign w:val="center"/>
          </w:tcPr>
          <w:p>
            <w:pPr>
              <w:pStyle w:val="13"/>
            </w:pPr>
            <w:r>
              <w:t>行政运行</w:t>
            </w:r>
          </w:p>
        </w:tc>
        <w:tc>
          <w:tcPr>
            <w:tcW w:w="1361" w:type="dxa"/>
            <w:vAlign w:val="center"/>
          </w:tcPr>
          <w:p>
            <w:pPr>
              <w:pStyle w:val="12"/>
            </w:pPr>
            <w:r>
              <w:t>3410023.77</w:t>
            </w:r>
          </w:p>
        </w:tc>
        <w:tc>
          <w:tcPr>
            <w:tcW w:w="1361" w:type="dxa"/>
            <w:vAlign w:val="center"/>
          </w:tcPr>
          <w:p>
            <w:pPr>
              <w:pStyle w:val="12"/>
            </w:pPr>
            <w:r>
              <w:t>3410023.77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2012604</w:t>
            </w:r>
          </w:p>
        </w:tc>
        <w:tc>
          <w:tcPr>
            <w:tcW w:w="4535" w:type="dxa"/>
            <w:vAlign w:val="center"/>
          </w:tcPr>
          <w:p>
            <w:pPr>
              <w:pStyle w:val="13"/>
            </w:pPr>
            <w:r>
              <w:t>档案馆</w:t>
            </w:r>
          </w:p>
        </w:tc>
        <w:tc>
          <w:tcPr>
            <w:tcW w:w="1361" w:type="dxa"/>
            <w:vAlign w:val="center"/>
          </w:tcPr>
          <w:p>
            <w:pPr>
              <w:pStyle w:val="12"/>
            </w:pPr>
            <w:r>
              <w:t>1200000.00</w:t>
            </w:r>
          </w:p>
        </w:tc>
        <w:tc>
          <w:tcPr>
            <w:tcW w:w="1361" w:type="dxa"/>
            <w:vAlign w:val="center"/>
          </w:tcPr>
          <w:p>
            <w:pPr>
              <w:pStyle w:val="12"/>
            </w:pPr>
          </w:p>
        </w:tc>
        <w:tc>
          <w:tcPr>
            <w:tcW w:w="1361" w:type="dxa"/>
            <w:vAlign w:val="center"/>
          </w:tcPr>
          <w:p>
            <w:pPr>
              <w:pStyle w:val="12"/>
            </w:pPr>
            <w:r>
              <w:t>1200000.00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10000.00</w:t>
            </w:r>
          </w:p>
        </w:tc>
        <w:tc>
          <w:tcPr>
            <w:tcW w:w="1361" w:type="dxa"/>
            <w:vAlign w:val="center"/>
          </w:tcPr>
          <w:p>
            <w:pPr>
              <w:pStyle w:val="12"/>
            </w:pPr>
          </w:p>
        </w:tc>
        <w:tc>
          <w:tcPr>
            <w:tcW w:w="1361" w:type="dxa"/>
            <w:vAlign w:val="center"/>
          </w:tcPr>
          <w:p>
            <w:pPr>
              <w:pStyle w:val="12"/>
            </w:pPr>
            <w:r>
              <w:t>10000.00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10000.00</w:t>
            </w:r>
          </w:p>
        </w:tc>
        <w:tc>
          <w:tcPr>
            <w:tcW w:w="1361" w:type="dxa"/>
            <w:vAlign w:val="center"/>
          </w:tcPr>
          <w:p>
            <w:pPr>
              <w:pStyle w:val="12"/>
            </w:pPr>
          </w:p>
        </w:tc>
        <w:tc>
          <w:tcPr>
            <w:tcW w:w="1361" w:type="dxa"/>
            <w:vAlign w:val="center"/>
          </w:tcPr>
          <w:p>
            <w:pPr>
              <w:pStyle w:val="12"/>
            </w:pPr>
            <w:r>
              <w:t>10000.00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10000.00</w:t>
            </w:r>
          </w:p>
        </w:tc>
        <w:tc>
          <w:tcPr>
            <w:tcW w:w="1361" w:type="dxa"/>
            <w:vAlign w:val="center"/>
          </w:tcPr>
          <w:p>
            <w:pPr>
              <w:pStyle w:val="12"/>
            </w:pPr>
          </w:p>
        </w:tc>
        <w:tc>
          <w:tcPr>
            <w:tcW w:w="1361" w:type="dxa"/>
            <w:vAlign w:val="center"/>
          </w:tcPr>
          <w:p>
            <w:pPr>
              <w:pStyle w:val="12"/>
            </w:pPr>
            <w:r>
              <w:t>10000.00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241玉田县档案馆</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4620023.77</w:t>
            </w:r>
          </w:p>
        </w:tc>
        <w:tc>
          <w:tcPr>
            <w:tcW w:w="3402" w:type="dxa"/>
            <w:vAlign w:val="center"/>
          </w:tcPr>
          <w:p>
            <w:pPr>
              <w:pStyle w:val="13"/>
            </w:pPr>
            <w:r>
              <w:t>一、一般公共服务支出</w:t>
            </w:r>
          </w:p>
        </w:tc>
        <w:tc>
          <w:tcPr>
            <w:tcW w:w="1474" w:type="dxa"/>
            <w:vAlign w:val="center"/>
          </w:tcPr>
          <w:p>
            <w:pPr>
              <w:pStyle w:val="12"/>
            </w:pPr>
            <w:r>
              <w:t>4610023.77</w:t>
            </w:r>
          </w:p>
        </w:tc>
        <w:tc>
          <w:tcPr>
            <w:tcW w:w="1474" w:type="dxa"/>
            <w:vAlign w:val="center"/>
          </w:tcPr>
          <w:p>
            <w:pPr>
              <w:pStyle w:val="12"/>
            </w:pPr>
            <w:r>
              <w:t>4610023.77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10000.00</w:t>
            </w:r>
          </w:p>
        </w:tc>
        <w:tc>
          <w:tcPr>
            <w:tcW w:w="1474" w:type="dxa"/>
            <w:vAlign w:val="center"/>
          </w:tcPr>
          <w:p>
            <w:pPr>
              <w:pStyle w:val="12"/>
            </w:pPr>
            <w:r>
              <w:t>10000.00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4620023.77</w:t>
            </w:r>
          </w:p>
        </w:tc>
        <w:tc>
          <w:tcPr>
            <w:tcW w:w="3402" w:type="dxa"/>
            <w:vAlign w:val="center"/>
          </w:tcPr>
          <w:p>
            <w:pPr>
              <w:pStyle w:val="15"/>
            </w:pPr>
            <w:r>
              <w:t>本年支出合计</w:t>
            </w:r>
          </w:p>
        </w:tc>
        <w:tc>
          <w:tcPr>
            <w:tcW w:w="1474" w:type="dxa"/>
            <w:vAlign w:val="center"/>
          </w:tcPr>
          <w:p>
            <w:pPr>
              <w:pStyle w:val="16"/>
            </w:pPr>
            <w:r>
              <w:t>4620023.77</w:t>
            </w:r>
          </w:p>
        </w:tc>
        <w:tc>
          <w:tcPr>
            <w:tcW w:w="1474" w:type="dxa"/>
            <w:vAlign w:val="center"/>
          </w:tcPr>
          <w:p>
            <w:pPr>
              <w:pStyle w:val="16"/>
            </w:pPr>
            <w:r>
              <w:t>4620023.77</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4620023.77</w:t>
            </w:r>
          </w:p>
        </w:tc>
        <w:tc>
          <w:tcPr>
            <w:tcW w:w="3402" w:type="dxa"/>
            <w:vAlign w:val="center"/>
          </w:tcPr>
          <w:p>
            <w:pPr>
              <w:pStyle w:val="15"/>
            </w:pPr>
            <w:r>
              <w:t>支出总计</w:t>
            </w:r>
          </w:p>
        </w:tc>
        <w:tc>
          <w:tcPr>
            <w:tcW w:w="1474" w:type="dxa"/>
            <w:vAlign w:val="center"/>
          </w:tcPr>
          <w:p>
            <w:pPr>
              <w:pStyle w:val="16"/>
            </w:pPr>
            <w:r>
              <w:t>4620023.77</w:t>
            </w:r>
          </w:p>
        </w:tc>
        <w:tc>
          <w:tcPr>
            <w:tcW w:w="1474" w:type="dxa"/>
            <w:vAlign w:val="center"/>
          </w:tcPr>
          <w:p>
            <w:pPr>
              <w:pStyle w:val="16"/>
            </w:pPr>
            <w:r>
              <w:t>4620023.77</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241玉田县档案馆</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4620023.77</w:t>
            </w:r>
          </w:p>
        </w:tc>
        <w:tc>
          <w:tcPr>
            <w:tcW w:w="2551" w:type="dxa"/>
            <w:vAlign w:val="center"/>
          </w:tcPr>
          <w:p>
            <w:pPr>
              <w:pStyle w:val="16"/>
            </w:pPr>
            <w:r>
              <w:t>3410023.77</w:t>
            </w:r>
          </w:p>
        </w:tc>
        <w:tc>
          <w:tcPr>
            <w:tcW w:w="2551" w:type="dxa"/>
            <w:vAlign w:val="center"/>
          </w:tcPr>
          <w:p>
            <w:pPr>
              <w:pStyle w:val="16"/>
            </w:pPr>
            <w:r>
              <w:t>1210000.00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4610023.77</w:t>
            </w:r>
          </w:p>
        </w:tc>
        <w:tc>
          <w:tcPr>
            <w:tcW w:w="2551" w:type="dxa"/>
            <w:vAlign w:val="center"/>
          </w:tcPr>
          <w:p>
            <w:pPr>
              <w:pStyle w:val="12"/>
            </w:pPr>
            <w:r>
              <w:t>3410023.77</w:t>
            </w:r>
          </w:p>
        </w:tc>
        <w:tc>
          <w:tcPr>
            <w:tcW w:w="2551" w:type="dxa"/>
            <w:vAlign w:val="center"/>
          </w:tcPr>
          <w:p>
            <w:pPr>
              <w:pStyle w:val="12"/>
            </w:pPr>
            <w:r>
              <w:t>1200000.00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20126</w:t>
            </w:r>
          </w:p>
        </w:tc>
        <w:tc>
          <w:tcPr>
            <w:tcW w:w="4535" w:type="dxa"/>
            <w:vAlign w:val="center"/>
          </w:tcPr>
          <w:p>
            <w:pPr>
              <w:pStyle w:val="13"/>
            </w:pPr>
            <w:r>
              <w:t>档案事务</w:t>
            </w:r>
          </w:p>
        </w:tc>
        <w:tc>
          <w:tcPr>
            <w:tcW w:w="2551" w:type="dxa"/>
            <w:vAlign w:val="center"/>
          </w:tcPr>
          <w:p>
            <w:pPr>
              <w:pStyle w:val="12"/>
            </w:pPr>
            <w:r>
              <w:t>4610023.77</w:t>
            </w:r>
          </w:p>
        </w:tc>
        <w:tc>
          <w:tcPr>
            <w:tcW w:w="2551" w:type="dxa"/>
            <w:vAlign w:val="center"/>
          </w:tcPr>
          <w:p>
            <w:pPr>
              <w:pStyle w:val="12"/>
            </w:pPr>
            <w:r>
              <w:t>3410023.77</w:t>
            </w:r>
          </w:p>
        </w:tc>
        <w:tc>
          <w:tcPr>
            <w:tcW w:w="2551" w:type="dxa"/>
            <w:vAlign w:val="center"/>
          </w:tcPr>
          <w:p>
            <w:pPr>
              <w:pStyle w:val="12"/>
            </w:pPr>
            <w:r>
              <w:t>1200000.00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2012601</w:t>
            </w:r>
          </w:p>
        </w:tc>
        <w:tc>
          <w:tcPr>
            <w:tcW w:w="4535" w:type="dxa"/>
            <w:vAlign w:val="center"/>
          </w:tcPr>
          <w:p>
            <w:pPr>
              <w:pStyle w:val="13"/>
            </w:pPr>
            <w:r>
              <w:t>行政运行</w:t>
            </w:r>
          </w:p>
        </w:tc>
        <w:tc>
          <w:tcPr>
            <w:tcW w:w="2551" w:type="dxa"/>
            <w:vAlign w:val="center"/>
          </w:tcPr>
          <w:p>
            <w:pPr>
              <w:pStyle w:val="12"/>
            </w:pPr>
            <w:r>
              <w:t>3410023.77</w:t>
            </w:r>
          </w:p>
        </w:tc>
        <w:tc>
          <w:tcPr>
            <w:tcW w:w="2551" w:type="dxa"/>
            <w:vAlign w:val="center"/>
          </w:tcPr>
          <w:p>
            <w:pPr>
              <w:pStyle w:val="12"/>
            </w:pPr>
            <w:r>
              <w:t>3410023.77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2012604</w:t>
            </w:r>
          </w:p>
        </w:tc>
        <w:tc>
          <w:tcPr>
            <w:tcW w:w="4535" w:type="dxa"/>
            <w:vAlign w:val="center"/>
          </w:tcPr>
          <w:p>
            <w:pPr>
              <w:pStyle w:val="13"/>
            </w:pPr>
            <w:r>
              <w:t>档案馆</w:t>
            </w:r>
          </w:p>
        </w:tc>
        <w:tc>
          <w:tcPr>
            <w:tcW w:w="2551" w:type="dxa"/>
            <w:vAlign w:val="center"/>
          </w:tcPr>
          <w:p>
            <w:pPr>
              <w:pStyle w:val="12"/>
            </w:pPr>
            <w:r>
              <w:t>1200000.00</w:t>
            </w:r>
          </w:p>
        </w:tc>
        <w:tc>
          <w:tcPr>
            <w:tcW w:w="2551" w:type="dxa"/>
            <w:vAlign w:val="center"/>
          </w:tcPr>
          <w:p>
            <w:pPr>
              <w:pStyle w:val="12"/>
            </w:pPr>
          </w:p>
        </w:tc>
        <w:tc>
          <w:tcPr>
            <w:tcW w:w="2551" w:type="dxa"/>
            <w:vAlign w:val="center"/>
          </w:tcPr>
          <w:p>
            <w:pPr>
              <w:pStyle w:val="12"/>
            </w:pPr>
            <w:r>
              <w:t>1200000.00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10000.00</w:t>
            </w:r>
          </w:p>
        </w:tc>
        <w:tc>
          <w:tcPr>
            <w:tcW w:w="2551" w:type="dxa"/>
            <w:vAlign w:val="center"/>
          </w:tcPr>
          <w:p>
            <w:pPr>
              <w:pStyle w:val="12"/>
            </w:pPr>
          </w:p>
        </w:tc>
        <w:tc>
          <w:tcPr>
            <w:tcW w:w="2551"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10000.00</w:t>
            </w:r>
          </w:p>
        </w:tc>
        <w:tc>
          <w:tcPr>
            <w:tcW w:w="2551" w:type="dxa"/>
            <w:vAlign w:val="center"/>
          </w:tcPr>
          <w:p>
            <w:pPr>
              <w:pStyle w:val="12"/>
            </w:pPr>
          </w:p>
        </w:tc>
        <w:tc>
          <w:tcPr>
            <w:tcW w:w="2551"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10000.00</w:t>
            </w:r>
          </w:p>
        </w:tc>
        <w:tc>
          <w:tcPr>
            <w:tcW w:w="2551" w:type="dxa"/>
            <w:vAlign w:val="center"/>
          </w:tcPr>
          <w:p>
            <w:pPr>
              <w:pStyle w:val="12"/>
            </w:pPr>
          </w:p>
        </w:tc>
        <w:tc>
          <w:tcPr>
            <w:tcW w:w="2551" w:type="dxa"/>
            <w:vAlign w:val="center"/>
          </w:tcPr>
          <w:p>
            <w:pPr>
              <w:pStyle w:val="12"/>
            </w:pPr>
            <w:r>
              <w:t>10000.00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241玉田县档案馆</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3410023.77</w:t>
            </w:r>
          </w:p>
        </w:tc>
        <w:tc>
          <w:tcPr>
            <w:tcW w:w="2551" w:type="dxa"/>
            <w:vAlign w:val="center"/>
          </w:tcPr>
          <w:p>
            <w:pPr>
              <w:pStyle w:val="16"/>
            </w:pPr>
            <w:r>
              <w:t>3177467.77</w:t>
            </w:r>
          </w:p>
        </w:tc>
        <w:tc>
          <w:tcPr>
            <w:tcW w:w="2551" w:type="dxa"/>
            <w:vAlign w:val="center"/>
          </w:tcPr>
          <w:p>
            <w:pPr>
              <w:pStyle w:val="16"/>
            </w:pPr>
            <w:r>
              <w:t>232556.00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3008888.77</w:t>
            </w:r>
          </w:p>
        </w:tc>
        <w:tc>
          <w:tcPr>
            <w:tcW w:w="2551" w:type="dxa"/>
            <w:vAlign w:val="center"/>
          </w:tcPr>
          <w:p>
            <w:pPr>
              <w:pStyle w:val="12"/>
            </w:pPr>
            <w:r>
              <w:t>3008888.77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1032190.30</w:t>
            </w:r>
          </w:p>
        </w:tc>
        <w:tc>
          <w:tcPr>
            <w:tcW w:w="2551" w:type="dxa"/>
            <w:vAlign w:val="center"/>
          </w:tcPr>
          <w:p>
            <w:pPr>
              <w:pStyle w:val="12"/>
            </w:pPr>
            <w:r>
              <w:t>1032190.30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539844.00</w:t>
            </w:r>
          </w:p>
        </w:tc>
        <w:tc>
          <w:tcPr>
            <w:tcW w:w="2551" w:type="dxa"/>
            <w:vAlign w:val="center"/>
          </w:tcPr>
          <w:p>
            <w:pPr>
              <w:pStyle w:val="12"/>
            </w:pPr>
            <w:r>
              <w:t>539844.00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214457.00</w:t>
            </w:r>
          </w:p>
        </w:tc>
        <w:tc>
          <w:tcPr>
            <w:tcW w:w="2551" w:type="dxa"/>
            <w:vAlign w:val="center"/>
          </w:tcPr>
          <w:p>
            <w:pPr>
              <w:pStyle w:val="12"/>
            </w:pPr>
            <w:r>
              <w:t>214457.00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211019.00</w:t>
            </w:r>
          </w:p>
        </w:tc>
        <w:tc>
          <w:tcPr>
            <w:tcW w:w="2551" w:type="dxa"/>
            <w:vAlign w:val="center"/>
          </w:tcPr>
          <w:p>
            <w:pPr>
              <w:pStyle w:val="12"/>
            </w:pPr>
            <w:r>
              <w:t>211019.00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304438.72</w:t>
            </w:r>
          </w:p>
        </w:tc>
        <w:tc>
          <w:tcPr>
            <w:tcW w:w="2551" w:type="dxa"/>
            <w:vAlign w:val="center"/>
          </w:tcPr>
          <w:p>
            <w:pPr>
              <w:pStyle w:val="12"/>
            </w:pPr>
            <w:r>
              <w:t>304438.72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187346.06</w:t>
            </w:r>
          </w:p>
        </w:tc>
        <w:tc>
          <w:tcPr>
            <w:tcW w:w="2551" w:type="dxa"/>
            <w:vAlign w:val="center"/>
          </w:tcPr>
          <w:p>
            <w:pPr>
              <w:pStyle w:val="12"/>
            </w:pPr>
            <w:r>
              <w:t>187346.06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132247.52</w:t>
            </w:r>
          </w:p>
        </w:tc>
        <w:tc>
          <w:tcPr>
            <w:tcW w:w="2551" w:type="dxa"/>
            <w:vAlign w:val="center"/>
          </w:tcPr>
          <w:p>
            <w:pPr>
              <w:pStyle w:val="12"/>
            </w:pPr>
            <w:r>
              <w:t>132247.52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33061.88</w:t>
            </w:r>
          </w:p>
        </w:tc>
        <w:tc>
          <w:tcPr>
            <w:tcW w:w="2551" w:type="dxa"/>
            <w:vAlign w:val="center"/>
          </w:tcPr>
          <w:p>
            <w:pPr>
              <w:pStyle w:val="12"/>
            </w:pPr>
            <w:r>
              <w:t>33061.88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236098.56</w:t>
            </w:r>
          </w:p>
        </w:tc>
        <w:tc>
          <w:tcPr>
            <w:tcW w:w="2551" w:type="dxa"/>
            <w:vAlign w:val="center"/>
          </w:tcPr>
          <w:p>
            <w:pPr>
              <w:pStyle w:val="12"/>
            </w:pPr>
            <w:r>
              <w:t>236098.56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118185.73</w:t>
            </w:r>
          </w:p>
        </w:tc>
        <w:tc>
          <w:tcPr>
            <w:tcW w:w="2551" w:type="dxa"/>
            <w:vAlign w:val="center"/>
          </w:tcPr>
          <w:p>
            <w:pPr>
              <w:pStyle w:val="12"/>
            </w:pPr>
            <w:r>
              <w:t>118185.73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232556.00</w:t>
            </w:r>
          </w:p>
        </w:tc>
        <w:tc>
          <w:tcPr>
            <w:tcW w:w="2551" w:type="dxa"/>
            <w:vAlign w:val="center"/>
          </w:tcPr>
          <w:p>
            <w:pPr>
              <w:pStyle w:val="12"/>
            </w:pPr>
          </w:p>
        </w:tc>
        <w:tc>
          <w:tcPr>
            <w:tcW w:w="2551" w:type="dxa"/>
            <w:vAlign w:val="center"/>
          </w:tcPr>
          <w:p>
            <w:pPr>
              <w:pStyle w:val="12"/>
            </w:pPr>
            <w:r>
              <w:t>232556.00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11000.00</w:t>
            </w:r>
          </w:p>
        </w:tc>
        <w:tc>
          <w:tcPr>
            <w:tcW w:w="2551" w:type="dxa"/>
            <w:vAlign w:val="center"/>
          </w:tcPr>
          <w:p>
            <w:pPr>
              <w:pStyle w:val="12"/>
            </w:pPr>
          </w:p>
        </w:tc>
        <w:tc>
          <w:tcPr>
            <w:tcW w:w="2551" w:type="dxa"/>
            <w:vAlign w:val="center"/>
          </w:tcPr>
          <w:p>
            <w:pPr>
              <w:pStyle w:val="12"/>
            </w:pPr>
            <w:r>
              <w:t>11000.00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4400.00</w:t>
            </w:r>
          </w:p>
        </w:tc>
        <w:tc>
          <w:tcPr>
            <w:tcW w:w="2551" w:type="dxa"/>
            <w:vAlign w:val="center"/>
          </w:tcPr>
          <w:p>
            <w:pPr>
              <w:pStyle w:val="12"/>
            </w:pPr>
          </w:p>
        </w:tc>
        <w:tc>
          <w:tcPr>
            <w:tcW w:w="2551" w:type="dxa"/>
            <w:vAlign w:val="center"/>
          </w:tcPr>
          <w:p>
            <w:pPr>
              <w:pStyle w:val="12"/>
            </w:pPr>
            <w:r>
              <w:t>4400.00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14176.00</w:t>
            </w:r>
          </w:p>
        </w:tc>
        <w:tc>
          <w:tcPr>
            <w:tcW w:w="2551" w:type="dxa"/>
            <w:vAlign w:val="center"/>
          </w:tcPr>
          <w:p>
            <w:pPr>
              <w:pStyle w:val="12"/>
            </w:pPr>
          </w:p>
        </w:tc>
        <w:tc>
          <w:tcPr>
            <w:tcW w:w="2551" w:type="dxa"/>
            <w:vAlign w:val="center"/>
          </w:tcPr>
          <w:p>
            <w:pPr>
              <w:pStyle w:val="12"/>
            </w:pPr>
            <w:r>
              <w:t>14176.00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17600.00</w:t>
            </w:r>
          </w:p>
        </w:tc>
        <w:tc>
          <w:tcPr>
            <w:tcW w:w="2551" w:type="dxa"/>
            <w:vAlign w:val="center"/>
          </w:tcPr>
          <w:p>
            <w:pPr>
              <w:pStyle w:val="12"/>
            </w:pPr>
          </w:p>
        </w:tc>
        <w:tc>
          <w:tcPr>
            <w:tcW w:w="2551" w:type="dxa"/>
            <w:vAlign w:val="center"/>
          </w:tcPr>
          <w:p>
            <w:pPr>
              <w:pStyle w:val="12"/>
            </w:pPr>
            <w:r>
              <w:t>17600.00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11000.00</w:t>
            </w:r>
          </w:p>
        </w:tc>
        <w:tc>
          <w:tcPr>
            <w:tcW w:w="2551" w:type="dxa"/>
            <w:vAlign w:val="center"/>
          </w:tcPr>
          <w:p>
            <w:pPr>
              <w:pStyle w:val="12"/>
            </w:pPr>
          </w:p>
        </w:tc>
        <w:tc>
          <w:tcPr>
            <w:tcW w:w="2551" w:type="dxa"/>
            <w:vAlign w:val="center"/>
          </w:tcPr>
          <w:p>
            <w:pPr>
              <w:pStyle w:val="12"/>
            </w:pPr>
            <w:r>
              <w:t>11000.00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1100.00</w:t>
            </w:r>
          </w:p>
        </w:tc>
        <w:tc>
          <w:tcPr>
            <w:tcW w:w="2551" w:type="dxa"/>
            <w:vAlign w:val="center"/>
          </w:tcPr>
          <w:p>
            <w:pPr>
              <w:pStyle w:val="12"/>
            </w:pPr>
          </w:p>
        </w:tc>
        <w:tc>
          <w:tcPr>
            <w:tcW w:w="2551" w:type="dxa"/>
            <w:vAlign w:val="center"/>
          </w:tcPr>
          <w:p>
            <w:pPr>
              <w:pStyle w:val="12"/>
            </w:pPr>
            <w:r>
              <w:t>1100.00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1530.00</w:t>
            </w:r>
          </w:p>
        </w:tc>
        <w:tc>
          <w:tcPr>
            <w:tcW w:w="2551" w:type="dxa"/>
            <w:vAlign w:val="center"/>
          </w:tcPr>
          <w:p>
            <w:pPr>
              <w:pStyle w:val="12"/>
            </w:pPr>
          </w:p>
        </w:tc>
        <w:tc>
          <w:tcPr>
            <w:tcW w:w="2551" w:type="dxa"/>
            <w:vAlign w:val="center"/>
          </w:tcPr>
          <w:p>
            <w:pPr>
              <w:pStyle w:val="12"/>
            </w:pPr>
            <w:r>
              <w:t>1530.00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17600.00</w:t>
            </w:r>
          </w:p>
        </w:tc>
        <w:tc>
          <w:tcPr>
            <w:tcW w:w="2551" w:type="dxa"/>
            <w:vAlign w:val="center"/>
          </w:tcPr>
          <w:p>
            <w:pPr>
              <w:pStyle w:val="12"/>
            </w:pPr>
          </w:p>
        </w:tc>
        <w:tc>
          <w:tcPr>
            <w:tcW w:w="2551" w:type="dxa"/>
            <w:vAlign w:val="center"/>
          </w:tcPr>
          <w:p>
            <w:pPr>
              <w:pStyle w:val="12"/>
            </w:pPr>
            <w:r>
              <w:t>17600.00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22000.00</w:t>
            </w:r>
          </w:p>
        </w:tc>
        <w:tc>
          <w:tcPr>
            <w:tcW w:w="2551" w:type="dxa"/>
            <w:vAlign w:val="center"/>
          </w:tcPr>
          <w:p>
            <w:pPr>
              <w:pStyle w:val="12"/>
            </w:pPr>
          </w:p>
        </w:tc>
        <w:tc>
          <w:tcPr>
            <w:tcW w:w="2551" w:type="dxa"/>
            <w:vAlign w:val="center"/>
          </w:tcPr>
          <w:p>
            <w:pPr>
              <w:pStyle w:val="12"/>
            </w:pPr>
            <w:r>
              <w:t>22000.00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115800.00</w:t>
            </w:r>
          </w:p>
        </w:tc>
        <w:tc>
          <w:tcPr>
            <w:tcW w:w="2551" w:type="dxa"/>
            <w:vAlign w:val="center"/>
          </w:tcPr>
          <w:p>
            <w:pPr>
              <w:pStyle w:val="12"/>
            </w:pPr>
          </w:p>
        </w:tc>
        <w:tc>
          <w:tcPr>
            <w:tcW w:w="2551" w:type="dxa"/>
            <w:vAlign w:val="center"/>
          </w:tcPr>
          <w:p>
            <w:pPr>
              <w:pStyle w:val="12"/>
            </w:pPr>
            <w:r>
              <w:t>115800.00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16350.00</w:t>
            </w:r>
          </w:p>
        </w:tc>
        <w:tc>
          <w:tcPr>
            <w:tcW w:w="2551" w:type="dxa"/>
            <w:vAlign w:val="center"/>
          </w:tcPr>
          <w:p>
            <w:pPr>
              <w:pStyle w:val="12"/>
            </w:pPr>
          </w:p>
        </w:tc>
        <w:tc>
          <w:tcPr>
            <w:tcW w:w="2551" w:type="dxa"/>
            <w:vAlign w:val="center"/>
          </w:tcPr>
          <w:p>
            <w:pPr>
              <w:pStyle w:val="12"/>
            </w:pPr>
            <w:r>
              <w:t>16350.00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168579.00</w:t>
            </w:r>
          </w:p>
        </w:tc>
        <w:tc>
          <w:tcPr>
            <w:tcW w:w="2551" w:type="dxa"/>
            <w:vAlign w:val="center"/>
          </w:tcPr>
          <w:p>
            <w:pPr>
              <w:pStyle w:val="12"/>
            </w:pPr>
            <w:r>
              <w:t>168579.00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168339.00</w:t>
            </w:r>
          </w:p>
        </w:tc>
        <w:tc>
          <w:tcPr>
            <w:tcW w:w="2551" w:type="dxa"/>
            <w:vAlign w:val="center"/>
          </w:tcPr>
          <w:p>
            <w:pPr>
              <w:pStyle w:val="12"/>
            </w:pPr>
            <w:r>
              <w:t>168339.00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240.00</w:t>
            </w:r>
          </w:p>
        </w:tc>
        <w:tc>
          <w:tcPr>
            <w:tcW w:w="2551" w:type="dxa"/>
            <w:vAlign w:val="center"/>
          </w:tcPr>
          <w:p>
            <w:pPr>
              <w:pStyle w:val="12"/>
            </w:pPr>
            <w:r>
              <w:t>240.00</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241玉田县档案馆</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241玉田县档案馆</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241玉田县档案馆</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方正书宋_GBK"/>
                <w:lang w:val="en-US" w:eastAsia="zh-CN"/>
              </w:rPr>
            </w:pPr>
            <w:r>
              <w:rPr>
                <w:rFonts w:hint="eastAsia"/>
                <w:lang w:val="en-US" w:eastAsia="zh-CN"/>
              </w:rPr>
              <w:t>1</w:t>
            </w:r>
          </w:p>
        </w:tc>
        <w:tc>
          <w:tcPr>
            <w:tcW w:w="3798" w:type="dxa"/>
            <w:vAlign w:val="center"/>
          </w:tcPr>
          <w:p>
            <w:pPr>
              <w:pStyle w:val="13"/>
              <w:jc w:val="center"/>
            </w:pPr>
            <w:r>
              <w:rPr>
                <w:b/>
                <w:bCs/>
              </w:rPr>
              <w:t>合计</w:t>
            </w:r>
          </w:p>
        </w:tc>
        <w:tc>
          <w:tcPr>
            <w:tcW w:w="2381" w:type="dxa"/>
            <w:vAlign w:val="center"/>
          </w:tcPr>
          <w:p>
            <w:pPr>
              <w:pStyle w:val="12"/>
              <w:rPr>
                <w:rFonts w:hint="default" w:eastAsia="方正书宋_GBK"/>
                <w:b/>
                <w:bCs/>
                <w:lang w:val="en-US" w:eastAsia="zh-CN"/>
              </w:rPr>
            </w:pPr>
            <w:r>
              <w:rPr>
                <w:rFonts w:hint="eastAsia"/>
                <w:b/>
                <w:bCs/>
                <w:lang w:val="en-US" w:eastAsia="zh-CN"/>
              </w:rPr>
              <w:t>1530</w:t>
            </w:r>
          </w:p>
        </w:tc>
        <w:tc>
          <w:tcPr>
            <w:tcW w:w="2381" w:type="dxa"/>
            <w:vAlign w:val="center"/>
          </w:tcPr>
          <w:p>
            <w:pPr>
              <w:pStyle w:val="12"/>
              <w:rPr>
                <w:rFonts w:hint="default" w:eastAsia="方正书宋_GBK"/>
                <w:b/>
                <w:bCs/>
                <w:lang w:val="en-US" w:eastAsia="zh-CN"/>
              </w:rPr>
            </w:pPr>
            <w:r>
              <w:rPr>
                <w:rFonts w:hint="eastAsia"/>
                <w:b/>
                <w:bCs/>
                <w:lang w:val="en-US" w:eastAsia="zh-CN"/>
              </w:rPr>
              <w:t>1530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default"/>
                <w:lang w:val="en-US" w:eastAsia="zh-CN"/>
              </w:rPr>
            </w:pPr>
            <w:r>
              <w:rPr>
                <w:rFonts w:hint="eastAsia"/>
                <w:lang w:val="en-US" w:eastAsia="zh-CN"/>
              </w:rPr>
              <w:t>2</w:t>
            </w:r>
          </w:p>
        </w:tc>
        <w:tc>
          <w:tcPr>
            <w:tcW w:w="3798" w:type="dxa"/>
            <w:vAlign w:val="center"/>
          </w:tcPr>
          <w:p>
            <w:pPr>
              <w:pStyle w:val="13"/>
              <w:jc w:val="center"/>
            </w:pPr>
            <w:r>
              <w:t>“三公”经费小计</w:t>
            </w:r>
          </w:p>
        </w:tc>
        <w:tc>
          <w:tcPr>
            <w:tcW w:w="2381" w:type="dxa"/>
            <w:vAlign w:val="center"/>
          </w:tcPr>
          <w:p>
            <w:pPr>
              <w:pStyle w:val="12"/>
              <w:rPr>
                <w:rFonts w:hint="default" w:eastAsia="方正书宋_GBK"/>
                <w:lang w:val="en-US" w:eastAsia="zh-CN"/>
              </w:rPr>
            </w:pPr>
            <w:r>
              <w:rPr>
                <w:rFonts w:hint="eastAsia"/>
                <w:lang w:val="en-US" w:eastAsia="zh-CN"/>
              </w:rPr>
              <w:t>1530</w:t>
            </w:r>
          </w:p>
        </w:tc>
        <w:tc>
          <w:tcPr>
            <w:tcW w:w="2381" w:type="dxa"/>
            <w:vAlign w:val="center"/>
          </w:tcPr>
          <w:p>
            <w:pPr>
              <w:pStyle w:val="12"/>
              <w:rPr>
                <w:rFonts w:hint="default" w:eastAsia="方正书宋_GBK"/>
                <w:lang w:val="en-US" w:eastAsia="zh-CN"/>
              </w:rPr>
            </w:pPr>
            <w:r>
              <w:rPr>
                <w:rFonts w:hint="eastAsia"/>
                <w:lang w:val="en-US" w:eastAsia="zh-CN"/>
              </w:rPr>
              <w:t>1530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default"/>
                <w:lang w:val="en-US" w:eastAsia="zh-CN"/>
              </w:rPr>
            </w:pPr>
            <w:r>
              <w:rPr>
                <w:rFonts w:hint="eastAsia"/>
                <w:lang w:val="en-US" w:eastAsia="zh-CN"/>
              </w:rPr>
              <w:t>3</w:t>
            </w:r>
          </w:p>
        </w:tc>
        <w:tc>
          <w:tcPr>
            <w:tcW w:w="3798" w:type="dxa"/>
            <w:vAlign w:val="center"/>
          </w:tcPr>
          <w:p>
            <w:pPr>
              <w:pStyle w:val="13"/>
              <w:jc w:val="center"/>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default"/>
                <w:lang w:val="en-US" w:eastAsia="zh-CN"/>
              </w:rPr>
            </w:pPr>
            <w:r>
              <w:rPr>
                <w:rFonts w:hint="eastAsia"/>
                <w:lang w:val="en-US" w:eastAsia="zh-CN"/>
              </w:rPr>
              <w:t>4</w:t>
            </w:r>
          </w:p>
        </w:tc>
        <w:tc>
          <w:tcPr>
            <w:tcW w:w="3798" w:type="dxa"/>
            <w:vAlign w:val="center"/>
          </w:tcPr>
          <w:p>
            <w:pPr>
              <w:pStyle w:val="13"/>
              <w:jc w:val="center"/>
            </w:pPr>
            <w:r>
              <w:t>二、公务用车购置及运维费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default"/>
                <w:lang w:val="en-US" w:eastAsia="zh-CN"/>
              </w:rPr>
            </w:pPr>
            <w:r>
              <w:rPr>
                <w:rFonts w:hint="eastAsia"/>
                <w:lang w:val="en-US" w:eastAsia="zh-CN"/>
              </w:rPr>
              <w:t>5</w:t>
            </w:r>
          </w:p>
        </w:tc>
        <w:tc>
          <w:tcPr>
            <w:tcW w:w="3798" w:type="dxa"/>
            <w:vAlign w:val="center"/>
          </w:tcPr>
          <w:p>
            <w:pPr>
              <w:pStyle w:val="13"/>
              <w:jc w:val="center"/>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default"/>
                <w:lang w:val="en-US" w:eastAsia="zh-CN"/>
              </w:rPr>
            </w:pPr>
            <w:r>
              <w:rPr>
                <w:rFonts w:hint="eastAsia"/>
                <w:lang w:val="en-US" w:eastAsia="zh-CN"/>
              </w:rPr>
              <w:t>6</w:t>
            </w:r>
          </w:p>
        </w:tc>
        <w:tc>
          <w:tcPr>
            <w:tcW w:w="3798" w:type="dxa"/>
            <w:vAlign w:val="center"/>
          </w:tcPr>
          <w:p>
            <w:pPr>
              <w:pStyle w:val="13"/>
              <w:jc w:val="center"/>
            </w:pPr>
            <w:r>
              <w:t xml:space="preserve">  公务用车运行维护费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default"/>
                <w:lang w:val="en-US" w:eastAsia="zh-CN"/>
              </w:rPr>
            </w:pPr>
            <w:r>
              <w:rPr>
                <w:rFonts w:hint="eastAsia"/>
                <w:lang w:val="en-US" w:eastAsia="zh-CN"/>
              </w:rPr>
              <w:t>7</w:t>
            </w:r>
          </w:p>
        </w:tc>
        <w:tc>
          <w:tcPr>
            <w:tcW w:w="3798" w:type="dxa"/>
            <w:vAlign w:val="center"/>
          </w:tcPr>
          <w:p>
            <w:pPr>
              <w:pStyle w:val="13"/>
              <w:jc w:val="center"/>
            </w:pPr>
            <w:r>
              <w:t>三、公务接待费</w:t>
            </w:r>
          </w:p>
        </w:tc>
        <w:tc>
          <w:tcPr>
            <w:tcW w:w="2381" w:type="dxa"/>
            <w:vAlign w:val="center"/>
          </w:tcPr>
          <w:p>
            <w:pPr>
              <w:pStyle w:val="12"/>
              <w:rPr>
                <w:rFonts w:hint="default" w:eastAsia="方正书宋_GBK"/>
                <w:lang w:val="en-US" w:eastAsia="zh-CN"/>
              </w:rPr>
            </w:pPr>
            <w:r>
              <w:rPr>
                <w:rFonts w:hint="eastAsia"/>
                <w:lang w:val="en-US" w:eastAsia="zh-CN"/>
              </w:rPr>
              <w:t>1530</w:t>
            </w:r>
          </w:p>
        </w:tc>
        <w:tc>
          <w:tcPr>
            <w:tcW w:w="2381" w:type="dxa"/>
            <w:vAlign w:val="center"/>
          </w:tcPr>
          <w:p>
            <w:pPr>
              <w:pStyle w:val="12"/>
              <w:rPr>
                <w:rFonts w:hint="default" w:eastAsia="方正书宋_GBK"/>
                <w:lang w:val="en-US" w:eastAsia="zh-CN"/>
              </w:rPr>
            </w:pPr>
            <w:r>
              <w:rPr>
                <w:rFonts w:hint="eastAsia"/>
                <w:lang w:val="en-US" w:eastAsia="zh-CN"/>
              </w:rPr>
              <w:t>1530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玉田县档案馆2025年部门预算信息公开情况说明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玉田县档案馆2025年部门预算信息公开情况说明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按照《中华人民共和国预算法》、《地方预决算公开操作规程》和《关于进一步推进预算公开工作的实施意见》规定，现将玉田县档案馆2025年部门预算公开如下：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玉田县档案馆</w:t>
      </w:r>
    </w:p>
    <w:p>
      <w:pPr>
        <w:pStyle w:val="18"/>
      </w:pPr>
      <w:r>
        <w:t>职能配置、内设机构和人员编制规定</w:t>
      </w:r>
    </w:p>
    <w:p>
      <w:pPr>
        <w:pStyle w:val="18"/>
      </w:pPr>
    </w:p>
    <w:p>
      <w:pPr>
        <w:pStyle w:val="18"/>
      </w:pPr>
      <w:r>
        <w:t>（审议稿）</w:t>
      </w:r>
    </w:p>
    <w:p>
      <w:pPr>
        <w:pStyle w:val="18"/>
      </w:pPr>
    </w:p>
    <w:p>
      <w:pPr>
        <w:pStyle w:val="18"/>
      </w:pPr>
      <w:r>
        <w:t>第一条  根据《中共唐山市委办公厅、唐山市人民政府办公厅关于印发〈唐山市机构改革方案〉的通知》（唐办字〔2018〕34号），制定本规定。</w:t>
      </w:r>
    </w:p>
    <w:p>
      <w:pPr>
        <w:pStyle w:val="18"/>
      </w:pPr>
      <w:r>
        <w:t>第二条  玉田县档案馆(简称县档案馆）为县委直属事业单位，机构规格正科级。</w:t>
      </w:r>
    </w:p>
    <w:p>
      <w:pPr>
        <w:pStyle w:val="18"/>
      </w:pPr>
      <w:r>
        <w:t>第三条  县档案馆的主要职责是：</w:t>
      </w:r>
    </w:p>
    <w:p>
      <w:pPr>
        <w:pStyle w:val="18"/>
      </w:pPr>
      <w:r>
        <w:t>（一）贯彻执行国家、省、市有关档案管理的法律、法规、规章。</w:t>
      </w:r>
    </w:p>
    <w:p>
      <w:pPr>
        <w:pStyle w:val="18"/>
      </w:pPr>
      <w:r>
        <w:t>（二）集中统一管理县直机关、社会团体、部分企事业单位档案资料，原玉田县地区档案资料，玉田县撤销单位档案资料，记录本地区各历史时期的档案资料。保守党和国家机密，维护档案完整，确保档案资料安全。</w:t>
      </w:r>
    </w:p>
    <w:p>
      <w:pPr>
        <w:pStyle w:val="18"/>
      </w:pPr>
      <w:r>
        <w:t>（三）接收县委、县人大、县政府、县政协、县纪委监委及县直各机关、单位应进馆的档案资料。</w:t>
      </w:r>
    </w:p>
    <w:p>
      <w:pPr>
        <w:pStyle w:val="18"/>
      </w:pPr>
      <w:r>
        <w:t>（四）征集散存在社会上对国家和社会有保存价值的珍贵档案资料。</w:t>
      </w:r>
    </w:p>
    <w:p>
      <w:pPr>
        <w:pStyle w:val="18"/>
      </w:pPr>
      <w:r>
        <w:t>（五）负责馆藏档案资料的整理、编目、鉴定、统计和技术保护工作。</w:t>
      </w:r>
    </w:p>
    <w:p>
      <w:pPr>
        <w:pStyle w:val="18"/>
      </w:pPr>
      <w:r>
        <w:t>（六）依法开放档案，为党和政府及社会各方面提供利用服务。</w:t>
      </w:r>
    </w:p>
    <w:p>
      <w:pPr>
        <w:pStyle w:val="18"/>
      </w:pPr>
      <w:r>
        <w:t>（七）承担政府公开信息的收集、管理和集中查阅工作。</w:t>
      </w:r>
    </w:p>
    <w:p>
      <w:pPr>
        <w:pStyle w:val="18"/>
      </w:pPr>
      <w:r>
        <w:t>（八）开发档案信息资源，开展档案史料编研出版、展览陈列和社会教育活动。</w:t>
      </w:r>
    </w:p>
    <w:p>
      <w:pPr>
        <w:pStyle w:val="18"/>
      </w:pPr>
      <w:r>
        <w:t>（九）运用现代化技术手段，开展馆藏档案信息化建设。</w:t>
      </w:r>
    </w:p>
    <w:p>
      <w:pPr>
        <w:pStyle w:val="18"/>
      </w:pPr>
      <w:r>
        <w:t>（十）根据县委办公室委托，负责全县档案事业宏观管理和执法复议、监督指导等工作。</w:t>
      </w:r>
    </w:p>
    <w:p>
      <w:pPr>
        <w:pStyle w:val="18"/>
      </w:pPr>
      <w:r>
        <w:t>（十一) 承担县地方志相关工作。</w:t>
      </w:r>
    </w:p>
    <w:p>
      <w:pPr>
        <w:pStyle w:val="18"/>
      </w:pPr>
      <w:r>
        <w:t>（十二）完成县委交办的其他任务。</w:t>
      </w:r>
    </w:p>
    <w:p>
      <w:pPr>
        <w:pStyle w:val="18"/>
      </w:pPr>
      <w:r>
        <w:t>第四条  县档案馆设下列内设机构：</w:t>
      </w:r>
    </w:p>
    <w:p>
      <w:pPr>
        <w:pStyle w:val="18"/>
      </w:pPr>
      <w:r>
        <w:t>（一）办公室。负责内外联系及日常协调工作；负责编制县档案馆中长期发展规划和年度工作计划并组织实施；负责综合性文件起草工作；负责县馆档案信息和统计工作；负责文秘、机要、保密、档案、督办、信访、宣传工作；负责人事、财务管理、国有资产管理、政府采购、离退休干部、后勤保障工作；负责对物业公司的日常管理。负责制定机关安全保卫制度措施并组织实施，负责馆安全保护一体化监控室、消防控制室的管理；负责馆内消防、空调、机电等公用设备的监控、维护以及机关日常的安全保卫工作；负责消防及安全方面的管理。</w:t>
      </w:r>
    </w:p>
    <w:p>
      <w:pPr>
        <w:pStyle w:val="18"/>
      </w:pPr>
      <w:r>
        <w:t>（二）接收征集管理研发科。负责制定档案接收范围和接收计划；负责进馆档案资料的接收；负责县级机关电子文件的接收；负责政府公开信息的接收；负责散存在社会上对国家和社会有保存价值的档案资料和本县重要会议、重大活动、重要事件档案资料的征集和整理。负责多媒体档案资料的采集、编辑、整理工作。负责馆藏档案资料的保管、整理、编目、统计、仿真复制、修复保护；负责馆藏档案的开放、公布和涉密档案的密级变更、解密；负责馆藏国家重点档案资料目录中心建设；负责档案库房和相关业务用房的日常管理；负责馆藏档案资料的提供利用和咨询服务；负责政府公开信息的管理和查阅利用。负责制定馆藏档案信息资源开发规划；负责馆藏档案史料的编辑出版工作；负责档案展览、陈列工作。</w:t>
      </w:r>
    </w:p>
    <w:p>
      <w:pPr>
        <w:pStyle w:val="18"/>
      </w:pPr>
      <w:r>
        <w:t>（三）业务指导法规科。负责县档案事业的宏观管理；制定全县档案事业发展的综合规划和专项计划；制定全县各级档案馆建设规划并指导实施；统一管理全县档案宣传、教育、表彰、培训和档案科研、对外交流工作；负责全县档案信息化建设；会同县委组织部，对干部档案进行宏观指导。依据《档案法》等有关法律法规，负责档案行政执法、行政复议、行政许可；负责拟订档案工作规范性文件；负责县综合档案馆（室）和县级机关事业单位、县属大中型企业、高校、重点建设项目等档案资源建设的监督和指导，会同有关部门对重点建设项目档案进行验收；依法管理全县档案鉴定、档案开放和目录公布；负责本馆“政府信息公开”文件的审核、上报工作。负责制定馆藏档案信息化建设规划；负责馆藏档案数字化工作；负责电子档案的接收和管理工作；负责馆藏档案资料的技术保护工作；负责网络系统的建设、管理与维护；负责馆藏档案的鉴定开放工作；负责馆藏国家重点档案保护与开发工作；负责档案信息网站的管理；负责相关技术用房的日常管理。</w:t>
      </w:r>
    </w:p>
    <w:p>
      <w:pPr>
        <w:pStyle w:val="18"/>
      </w:pPr>
      <w:r>
        <w:t>（四）地方志办公室  贯彻执行有关地方志工作的法律、法规、规章和相关政策，制定有关地方志编纂的业务规范；组织、指导、督促和检查地方志工作；组织编纂地方志书、地方综合年鉴及其他地情资料；搜集、整理、保存地方文献和资料，组织整理旧志；组织开发利用地方志资源，建立方志馆和网站，为公众提供服务。</w:t>
      </w:r>
    </w:p>
    <w:p>
      <w:pPr>
        <w:pStyle w:val="18"/>
      </w:pPr>
      <w:r>
        <w:t>机关党总支，负责机关党群工作。</w:t>
      </w:r>
    </w:p>
    <w:p>
      <w:pPr>
        <w:pStyle w:val="18"/>
      </w:pPr>
      <w:r>
        <w:t>第五条  县档案馆事业编制14名。正股级领导职数4名，科级领导职数另行明确。</w:t>
      </w:r>
    </w:p>
    <w:p>
      <w:pPr>
        <w:pStyle w:val="18"/>
      </w:pPr>
      <w:r>
        <w:t>第六条　本规定具体解释工作由中共玉田县委机构编制委员会办公室承担，其调整由中共玉田县委机构编制委员会办公室按规定程序办理。</w:t>
      </w:r>
    </w:p>
    <w:p>
      <w:pPr>
        <w:pStyle w:val="18"/>
      </w:pPr>
      <w:r>
        <w:t>第七条　本规定自2019年2月　10日起施行。</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玉田县档案馆本级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按照预算管理有关规定，目前部门预算的编制实行综合预算管理，即全部收入和支出都反映在预算中。玉田县档案馆机关及所属事业单位的收支包含在部门预算中。</w:t>
      </w:r>
    </w:p>
    <w:p>
      <w:pPr>
        <w:pStyle w:val="19"/>
      </w:pPr>
      <w:r>
        <w:t>1、收入说明</w:t>
      </w:r>
    </w:p>
    <w:p>
      <w:pPr>
        <w:pStyle w:val="19"/>
      </w:pPr>
      <w:r>
        <w:t>反映本部门当年全部收入。2025年预算收入4620023.77元，其中：一般公共预算收入4620023.77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玉田县档案馆年度部门预算中支出预算的总体情况。2025年支出预算4620023.77元，其中基本支出3410023.77元，包括人员经费3177467.77元和日常公用经费232556.00元；项目支出1210000.00元，主要为</w:t>
      </w:r>
      <w:r>
        <w:rPr>
          <w:rFonts w:hint="eastAsia"/>
          <w:lang w:val="en-US" w:eastAsia="zh-CN"/>
        </w:rPr>
        <w:t>1</w:t>
      </w:r>
      <w:r>
        <w:t>.残疾人保障金项目1</w:t>
      </w:r>
      <w:r>
        <w:rPr>
          <w:rFonts w:hint="eastAsia"/>
          <w:lang w:val="en-US" w:eastAsia="zh-CN"/>
        </w:rPr>
        <w:t>0000</w:t>
      </w:r>
      <w:r>
        <w:t>元；</w:t>
      </w:r>
      <w:r>
        <w:rPr>
          <w:rFonts w:hint="eastAsia"/>
          <w:lang w:val="en-US" w:eastAsia="zh-CN"/>
        </w:rPr>
        <w:t>2</w:t>
      </w:r>
      <w:r>
        <w:t>.编辑、出版《玉田年鉴》项目10</w:t>
      </w:r>
      <w:r>
        <w:rPr>
          <w:rFonts w:hint="eastAsia"/>
          <w:lang w:val="en-US" w:eastAsia="zh-CN"/>
        </w:rPr>
        <w:t>0000</w:t>
      </w:r>
      <w:r>
        <w:t>元；</w:t>
      </w:r>
      <w:r>
        <w:rPr>
          <w:rFonts w:hint="eastAsia"/>
          <w:lang w:val="en-US" w:eastAsia="zh-CN"/>
        </w:rPr>
        <w:t>3</w:t>
      </w:r>
      <w:r>
        <w:t>.档案业务费项目10</w:t>
      </w:r>
      <w:r>
        <w:rPr>
          <w:rFonts w:hint="eastAsia"/>
          <w:lang w:val="en-US" w:eastAsia="zh-CN"/>
        </w:rPr>
        <w:t>0000</w:t>
      </w:r>
      <w:r>
        <w:t>元；</w:t>
      </w:r>
      <w:r>
        <w:rPr>
          <w:rFonts w:hint="eastAsia"/>
          <w:lang w:val="en-US" w:eastAsia="zh-CN"/>
        </w:rPr>
        <w:t>4</w:t>
      </w:r>
      <w:r>
        <w:t>.档案馆运行保障项目100</w:t>
      </w:r>
      <w:r>
        <w:rPr>
          <w:rFonts w:hint="eastAsia"/>
          <w:lang w:val="en-US" w:eastAsia="zh-CN"/>
        </w:rPr>
        <w:t>0000</w:t>
      </w:r>
      <w:bookmarkStart w:id="20" w:name="_GoBack"/>
      <w:bookmarkEnd w:id="20"/>
      <w:r>
        <w:t>元。</w:t>
      </w:r>
    </w:p>
    <w:p>
      <w:pPr>
        <w:pStyle w:val="19"/>
      </w:pPr>
      <w:r>
        <w:t>3、比上年增减情况</w:t>
      </w:r>
    </w:p>
    <w:p>
      <w:pPr>
        <w:pStyle w:val="19"/>
      </w:pPr>
      <w:r>
        <w:t>2025年预算收支安排4620023.77元，较2024年预算增加515794.10元，其中：基本支出增加374519.10元，主要为2025年较2024年人员增加5人，故基本支出增加。项目支出增加141275.00元，主要为2025年新馆建成，即</w:t>
      </w:r>
      <w:r>
        <w:rPr>
          <w:rFonts w:hint="eastAsia"/>
          <w:lang w:eastAsia="zh-CN"/>
        </w:rPr>
        <w:t>将</w:t>
      </w:r>
      <w:r>
        <w:t>搬迁，故档案馆运行所需各项经费增加。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2025年，我部门机关运行经费共计安排232556.00元，主要用于日常维修、办公用房水电费、办公用房取暖费、办公用房物业管理费等日常运行支出。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w:t>
      </w:r>
      <w:r>
        <w:rPr>
          <w:rFonts w:hint="eastAsia"/>
          <w:lang w:val="en-US" w:eastAsia="zh-CN"/>
        </w:rPr>
        <w:t>1530</w:t>
      </w:r>
      <w:r>
        <w:t>元，其中因公出国（境）费0.00万元；公务用车购置及运维费0.00万元（其中：公务用车购置费为0.00万元，公务用车运维费0.00万元)；公务接待费</w:t>
      </w:r>
      <w:r>
        <w:rPr>
          <w:rFonts w:hint="eastAsia"/>
          <w:lang w:val="en-US" w:eastAsia="zh-CN"/>
        </w:rPr>
        <w:t>1530</w:t>
      </w:r>
      <w:r>
        <w:t>元。与2024年相比增加0.00万元，增减变化的主要原因是2025年较2024年“三公”经费预算安排无变化。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（一）贯彻执行国家、省、市有关档案管理的法律、法规、规章。</w:t>
      </w:r>
    </w:p>
    <w:p>
      <w:pPr>
        <w:pStyle w:val="22"/>
      </w:pPr>
      <w:r>
        <w:t>（二）集中统一管理县直机关、社会团体、部分企事业单位档案资料，原玉田县地区档案资料，玉田县撤销单位档案资料，记录本地区各历史时期的档案资料。保守党和国家机密，维护档案完整，确保档案资料安全。</w:t>
      </w:r>
    </w:p>
    <w:p>
      <w:pPr>
        <w:pStyle w:val="22"/>
      </w:pPr>
      <w:r>
        <w:t>（三）接收县委、县人大、县政府、县政协、县纪委监委及县直各机关、单位应进馆的档案资料。</w:t>
      </w:r>
    </w:p>
    <w:p>
      <w:pPr>
        <w:pStyle w:val="22"/>
      </w:pPr>
      <w:r>
        <w:t>（四）征集散存在社会上对国家和社会有保存价值的珍贵档案资料。</w:t>
      </w:r>
    </w:p>
    <w:p>
      <w:pPr>
        <w:pStyle w:val="22"/>
      </w:pPr>
      <w:r>
        <w:t>（五）负责馆藏档案资料的整理、编目、鉴定、统计和技术保护工作。</w:t>
      </w:r>
    </w:p>
    <w:p>
      <w:pPr>
        <w:pStyle w:val="22"/>
      </w:pPr>
      <w:r>
        <w:t>（六）依法开放档案，为党和政府及社会各方面提供利用服务。</w:t>
      </w:r>
    </w:p>
    <w:p>
      <w:pPr>
        <w:pStyle w:val="22"/>
      </w:pPr>
      <w:r>
        <w:t>（七）承担政府公开信息的收集、管理和集中查阅工作。</w:t>
      </w:r>
    </w:p>
    <w:p>
      <w:pPr>
        <w:pStyle w:val="22"/>
      </w:pPr>
      <w:r>
        <w:t>（八）开发档案信息资源，开展档案史料编研出版、展览陈列和社会教育活动。</w:t>
      </w:r>
    </w:p>
    <w:p>
      <w:pPr>
        <w:pStyle w:val="22"/>
      </w:pPr>
      <w:r>
        <w:t>（九）运用现代化技术手段，开展馆藏档案信息化建设。</w:t>
      </w:r>
    </w:p>
    <w:p>
      <w:pPr>
        <w:pStyle w:val="22"/>
      </w:pPr>
      <w:r>
        <w:t>（十）根据县委办公室委托，负责全县档案事业宏观管理和执法复议、监督指导等工作。</w:t>
      </w:r>
    </w:p>
    <w:p>
      <w:pPr>
        <w:pStyle w:val="22"/>
      </w:pPr>
      <w:r>
        <w:t>（十一) 承担县地方志相关工作。</w:t>
      </w:r>
    </w:p>
    <w:p>
      <w:pPr>
        <w:pStyle w:val="22"/>
      </w:pPr>
      <w:r>
        <w:t>（十二）完成县委交办的其他任务。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依据规定对档案进行征集、接收和整理，对相关单位纸质、电子、专题档案进行收集、整理和保存。建立全县性的性数字档案馆，对档案进行鉴定，开展全县档案科学技术研究管理。</w:t>
      </w:r>
    </w:p>
    <w:p>
      <w:pPr>
        <w:pStyle w:val="23"/>
      </w:pPr>
      <w:r>
        <w:t>产出指标</w:t>
      </w:r>
      <w:r>
        <w:tab/>
      </w:r>
      <w:r>
        <w:t>数量指标</w:t>
      </w:r>
      <w:r>
        <w:tab/>
      </w:r>
      <w:r>
        <w:t>档案整理数量</w:t>
      </w:r>
      <w:r>
        <w:tab/>
      </w:r>
      <w:r>
        <w:t>档案整理数量每年达1万卷</w:t>
      </w:r>
      <w:r>
        <w:tab/>
      </w:r>
      <w:r>
        <w:t>≥</w:t>
      </w:r>
      <w:r>
        <w:tab/>
      </w:r>
      <w:r>
        <w:t>90</w:t>
      </w:r>
      <w:r>
        <w:tab/>
      </w:r>
      <w:r>
        <w:t>高标准</w:t>
      </w:r>
      <w:r>
        <w:tab/>
      </w:r>
      <w:r>
        <w:t>档案馆实际情况</w:t>
      </w:r>
      <w:r>
        <w:tab/>
      </w:r>
      <w:r>
        <w:t>档案馆工作条例</w:t>
      </w:r>
    </w:p>
    <w:p>
      <w:pPr>
        <w:pStyle w:val="23"/>
      </w:pPr>
      <w:r>
        <w:t>产出指标</w:t>
      </w:r>
      <w:r>
        <w:tab/>
      </w:r>
      <w:r>
        <w:t>质量指标</w:t>
      </w:r>
      <w:r>
        <w:tab/>
      </w:r>
      <w:r>
        <w:t>档案整理目标</w:t>
      </w:r>
      <w:r>
        <w:tab/>
      </w:r>
      <w:r>
        <w:t>档案整理修复达到标准</w:t>
      </w:r>
      <w:r>
        <w:tab/>
      </w:r>
      <w:r>
        <w:t>≥</w:t>
      </w:r>
      <w:r>
        <w:tab/>
      </w:r>
      <w:r>
        <w:t>90</w:t>
      </w:r>
      <w:r>
        <w:tab/>
      </w:r>
      <w:r>
        <w:t>高标准</w:t>
      </w:r>
      <w:r>
        <w:tab/>
      </w:r>
      <w:r>
        <w:t>档案馆实际情况</w:t>
      </w:r>
      <w:r>
        <w:tab/>
      </w:r>
      <w:r>
        <w:t>档案馆工作条例</w:t>
      </w:r>
    </w:p>
    <w:p>
      <w:pPr>
        <w:pStyle w:val="23"/>
      </w:pPr>
      <w:r>
        <w:t>产出指标</w:t>
      </w:r>
      <w:r>
        <w:tab/>
      </w:r>
      <w:r>
        <w:t>时效指标</w:t>
      </w:r>
      <w:r>
        <w:tab/>
      </w:r>
      <w:r>
        <w:t>时效指标</w:t>
      </w:r>
      <w:r>
        <w:tab/>
      </w:r>
      <w:r>
        <w:t>按时完成档案整理</w:t>
      </w:r>
      <w:r>
        <w:tab/>
      </w:r>
      <w:r>
        <w:t>≥</w:t>
      </w:r>
      <w:r>
        <w:tab/>
      </w:r>
      <w:r>
        <w:t>90</w:t>
      </w:r>
      <w:r>
        <w:tab/>
      </w:r>
      <w:r>
        <w:t>高标准</w:t>
      </w:r>
      <w:r>
        <w:tab/>
      </w:r>
      <w:r>
        <w:t>档案馆实际情况</w:t>
      </w:r>
      <w:r>
        <w:tab/>
      </w:r>
      <w:r>
        <w:t>档案馆工作条例</w:t>
      </w:r>
    </w:p>
    <w:p>
      <w:pPr>
        <w:pStyle w:val="23"/>
      </w:pPr>
      <w:r>
        <w:t>产出指标</w:t>
      </w:r>
      <w:r>
        <w:tab/>
      </w:r>
      <w:r>
        <w:t>成本指标</w:t>
      </w:r>
      <w:r>
        <w:tab/>
      </w:r>
      <w:r>
        <w:t>档案整理费用</w:t>
      </w:r>
      <w:r>
        <w:tab/>
      </w:r>
      <w:r>
        <w:t>档案整理费用控制在预算内</w:t>
      </w:r>
      <w:r>
        <w:tab/>
      </w:r>
      <w:r>
        <w:t>≥</w:t>
      </w:r>
      <w:r>
        <w:tab/>
      </w:r>
      <w:r>
        <w:t>90</w:t>
      </w:r>
      <w:r>
        <w:tab/>
      </w:r>
      <w:r>
        <w:t>高标准</w:t>
      </w:r>
      <w:r>
        <w:tab/>
      </w:r>
      <w:r>
        <w:t>档案馆实际情况</w:t>
      </w:r>
      <w:r>
        <w:tab/>
      </w:r>
      <w:r>
        <w:t>档案馆工作条例</w:t>
      </w:r>
    </w:p>
    <w:p>
      <w:pPr>
        <w:pStyle w:val="23"/>
      </w:pPr>
      <w:r>
        <w:t>效益指标</w:t>
      </w:r>
      <w:r>
        <w:tab/>
      </w:r>
      <w:r>
        <w:t>经济效益指标</w:t>
      </w:r>
      <w:r>
        <w:tab/>
      </w:r>
      <w:r>
        <w:t>减少档案馆开发利用成本</w:t>
      </w:r>
      <w:r>
        <w:tab/>
      </w:r>
      <w:r>
        <w:t>档案馆开发利用成本控制在预算内</w:t>
      </w:r>
      <w:r>
        <w:tab/>
      </w:r>
      <w:r>
        <w:t>≥</w:t>
      </w:r>
      <w:r>
        <w:tab/>
      </w:r>
      <w:r>
        <w:t>90</w:t>
      </w:r>
      <w:r>
        <w:tab/>
      </w:r>
      <w:r>
        <w:t>高标准</w:t>
      </w:r>
      <w:r>
        <w:tab/>
      </w:r>
      <w:r>
        <w:t>档案馆实际情况</w:t>
      </w:r>
      <w:r>
        <w:tab/>
      </w:r>
      <w:r>
        <w:t>档案馆工作条例</w:t>
      </w:r>
    </w:p>
    <w:p>
      <w:pPr>
        <w:pStyle w:val="23"/>
      </w:pPr>
      <w:r>
        <w:t>效益指标</w:t>
      </w:r>
      <w:r>
        <w:tab/>
      </w:r>
      <w:r>
        <w:t>社会效益指标</w:t>
      </w:r>
      <w:r>
        <w:tab/>
      </w:r>
      <w:r>
        <w:t>社会效益指标</w:t>
      </w:r>
      <w:r>
        <w:tab/>
      </w:r>
      <w:r>
        <w:t>保护档案原件，有利于节省档案修复费用</w:t>
      </w:r>
      <w:r>
        <w:tab/>
      </w:r>
      <w:r>
        <w:t>≥</w:t>
      </w:r>
      <w:r>
        <w:tab/>
      </w:r>
      <w:r>
        <w:t>90</w:t>
      </w:r>
      <w:r>
        <w:tab/>
      </w:r>
      <w:r>
        <w:t>高标准</w:t>
      </w:r>
      <w:r>
        <w:tab/>
      </w:r>
      <w:r>
        <w:t>档案馆实际情况</w:t>
      </w:r>
      <w:r>
        <w:tab/>
      </w:r>
      <w:r>
        <w:t>档案馆工作条例</w:t>
      </w:r>
    </w:p>
    <w:p>
      <w:pPr>
        <w:pStyle w:val="23"/>
      </w:pPr>
      <w:r>
        <w:t>效益指标</w:t>
      </w:r>
      <w:r>
        <w:tab/>
      </w:r>
      <w:r>
        <w:t>生态效益指标</w:t>
      </w:r>
      <w:r>
        <w:tab/>
      </w:r>
      <w:r>
        <w:t>生态效益</w:t>
      </w:r>
      <w:r>
        <w:tab/>
      </w:r>
      <w:r>
        <w:t>可长期使用</w:t>
      </w:r>
      <w:r>
        <w:tab/>
      </w:r>
      <w:r>
        <w:t>≥</w:t>
      </w:r>
      <w:r>
        <w:tab/>
      </w:r>
      <w:r>
        <w:t>90</w:t>
      </w:r>
      <w:r>
        <w:tab/>
      </w:r>
      <w:r>
        <w:t>高标准</w:t>
      </w:r>
      <w:r>
        <w:tab/>
      </w:r>
      <w:r>
        <w:t>档案馆实际情况</w:t>
      </w:r>
      <w:r>
        <w:tab/>
      </w:r>
      <w:r>
        <w:t>档案馆工作条例</w:t>
      </w:r>
    </w:p>
    <w:p>
      <w:pPr>
        <w:pStyle w:val="23"/>
      </w:pPr>
      <w:r>
        <w:t>效益指标</w:t>
      </w:r>
      <w:r>
        <w:tab/>
      </w:r>
      <w:r>
        <w:t>可持续影响指标</w:t>
      </w:r>
      <w:r>
        <w:tab/>
      </w:r>
      <w:r>
        <w:t>可持续性服务</w:t>
      </w:r>
      <w:r>
        <w:tab/>
      </w:r>
      <w:r>
        <w:t>达到可持续性服务要求</w:t>
      </w:r>
      <w:r>
        <w:tab/>
      </w:r>
      <w:r>
        <w:t>≥</w:t>
      </w:r>
      <w:r>
        <w:tab/>
      </w:r>
      <w:r>
        <w:t>90</w:t>
      </w:r>
      <w:r>
        <w:tab/>
      </w:r>
      <w:r>
        <w:t>高标准</w:t>
      </w:r>
      <w:r>
        <w:tab/>
      </w:r>
      <w:r>
        <w:t>档案馆实际情况</w:t>
      </w:r>
      <w:r>
        <w:tab/>
      </w:r>
      <w:r>
        <w:t>档案馆工作条例</w:t>
      </w:r>
    </w:p>
    <w:p>
      <w:pPr>
        <w:pStyle w:val="23"/>
      </w:pPr>
      <w:r>
        <w:t>满意度指标</w:t>
      </w:r>
      <w:r>
        <w:tab/>
      </w:r>
      <w:r>
        <w:t>服务对象满意度指标</w:t>
      </w:r>
      <w:r>
        <w:tab/>
      </w:r>
      <w:r>
        <w:t>档案使用部门满意度</w:t>
      </w:r>
      <w:r>
        <w:tab/>
      </w:r>
      <w:r>
        <w:t>档案使用部门满意度100%</w:t>
      </w:r>
      <w:r>
        <w:tab/>
      </w:r>
      <w:r>
        <w:t>≥</w:t>
      </w:r>
      <w:r>
        <w:tab/>
      </w:r>
      <w:r>
        <w:t>90</w:t>
      </w:r>
      <w:r>
        <w:tab/>
      </w:r>
      <w:r>
        <w:t>高标准</w:t>
      </w:r>
      <w:r>
        <w:tab/>
      </w:r>
      <w:r>
        <w:t>档案馆实际情况</w:t>
      </w:r>
      <w:r>
        <w:tab/>
      </w:r>
      <w:r>
        <w:t>档案馆工作条例</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sectPr>
          <w:pgSz w:w="16840" w:h="11900" w:orient="landscape"/>
          <w:pgMar w:top="1361" w:right="1020" w:bottom="1361" w:left="1020" w:header="720" w:footer="720" w:gutter="0"/>
        </w:sectPr>
      </w:pPr>
      <w:r>
        <w:t>完善制度建设、加强支出管理、加强绩效运行监控、做好绩效绩效自评、规范财务资产管理、加强内部监督、加强宣传培训调研。</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1、编辑、出版《玉田年鉴》绩效目标表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13022925P00002710002Y</w:t>
            </w:r>
          </w:p>
        </w:tc>
        <w:tc>
          <w:tcPr>
            <w:tcW w:w="2835" w:type="dxa"/>
            <w:vAlign w:val="center"/>
          </w:tcPr>
          <w:p>
            <w:pPr>
              <w:pStyle w:val="11"/>
            </w:pPr>
            <w:r>
              <w:t>项目名称</w:t>
            </w:r>
          </w:p>
        </w:tc>
        <w:tc>
          <w:tcPr>
            <w:tcW w:w="6095" w:type="dxa"/>
            <w:gridSpan w:val="3"/>
            <w:vAlign w:val="center"/>
          </w:tcPr>
          <w:p>
            <w:pPr>
              <w:pStyle w:val="13"/>
            </w:pPr>
            <w:r>
              <w:t>编辑、出版《玉田年鉴》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用于编辑、出版《玉田年鉴》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1.编辑、出版《玉田年鉴》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数量指标</w:t>
            </w:r>
          </w:p>
        </w:tc>
        <w:tc>
          <w:tcPr>
            <w:tcW w:w="5386" w:type="dxa"/>
            <w:vAlign w:val="center"/>
          </w:tcPr>
          <w:p>
            <w:pPr>
              <w:pStyle w:val="13"/>
            </w:pPr>
            <w:r>
              <w:t>编辑、出版《玉田年鉴》不少于150本</w:t>
            </w:r>
          </w:p>
        </w:tc>
        <w:tc>
          <w:tcPr>
            <w:tcW w:w="2268" w:type="dxa"/>
            <w:vAlign w:val="center"/>
          </w:tcPr>
          <w:p>
            <w:pPr>
              <w:pStyle w:val="13"/>
            </w:pPr>
            <w:r>
              <w:t>编辑、出版《玉田年鉴》不少于150本</w:t>
            </w:r>
          </w:p>
        </w:tc>
        <w:tc>
          <w:tcPr>
            <w:tcW w:w="1276" w:type="dxa"/>
            <w:vAlign w:val="center"/>
          </w:tcPr>
          <w:p>
            <w:pPr>
              <w:pStyle w:val="13"/>
            </w:pPr>
            <w:r>
              <w:t>地方志工作条例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质量指标</w:t>
            </w:r>
          </w:p>
        </w:tc>
        <w:tc>
          <w:tcPr>
            <w:tcW w:w="5386" w:type="dxa"/>
            <w:vAlign w:val="center"/>
          </w:tcPr>
          <w:p>
            <w:pPr>
              <w:pStyle w:val="13"/>
            </w:pPr>
            <w:r>
              <w:t>《玉田年鉴》质量合格</w:t>
            </w:r>
          </w:p>
        </w:tc>
        <w:tc>
          <w:tcPr>
            <w:tcW w:w="2268" w:type="dxa"/>
            <w:vAlign w:val="center"/>
          </w:tcPr>
          <w:p>
            <w:pPr>
              <w:pStyle w:val="13"/>
            </w:pPr>
            <w:r>
              <w:t>高质量完成《玉田年鉴》</w:t>
            </w:r>
          </w:p>
        </w:tc>
        <w:tc>
          <w:tcPr>
            <w:tcW w:w="1276" w:type="dxa"/>
            <w:vAlign w:val="center"/>
          </w:tcPr>
          <w:p>
            <w:pPr>
              <w:pStyle w:val="13"/>
            </w:pPr>
            <w:r>
              <w:t>地方志工作条例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时效指标</w:t>
            </w:r>
          </w:p>
        </w:tc>
        <w:tc>
          <w:tcPr>
            <w:tcW w:w="5386" w:type="dxa"/>
            <w:vAlign w:val="center"/>
          </w:tcPr>
          <w:p>
            <w:pPr>
              <w:pStyle w:val="13"/>
            </w:pPr>
            <w:r>
              <w:t>按时间节点出书</w:t>
            </w:r>
          </w:p>
        </w:tc>
        <w:tc>
          <w:tcPr>
            <w:tcW w:w="2268" w:type="dxa"/>
            <w:vAlign w:val="center"/>
          </w:tcPr>
          <w:p>
            <w:pPr>
              <w:pStyle w:val="13"/>
            </w:pPr>
            <w:r>
              <w:t>按时出书</w:t>
            </w:r>
          </w:p>
        </w:tc>
        <w:tc>
          <w:tcPr>
            <w:tcW w:w="1276" w:type="dxa"/>
            <w:vAlign w:val="center"/>
          </w:tcPr>
          <w:p>
            <w:pPr>
              <w:pStyle w:val="13"/>
            </w:pPr>
            <w:r>
              <w:t>地方志工作条例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r>
              <w:t>成本控制在最低</w:t>
            </w:r>
          </w:p>
        </w:tc>
        <w:tc>
          <w:tcPr>
            <w:tcW w:w="2268" w:type="dxa"/>
            <w:vAlign w:val="center"/>
          </w:tcPr>
          <w:p>
            <w:pPr>
              <w:pStyle w:val="13"/>
            </w:pPr>
            <w:r>
              <w:t>支出不超出预算</w:t>
            </w:r>
          </w:p>
        </w:tc>
        <w:tc>
          <w:tcPr>
            <w:tcW w:w="1276" w:type="dxa"/>
            <w:vAlign w:val="center"/>
          </w:tcPr>
          <w:p>
            <w:pPr>
              <w:pStyle w:val="13"/>
            </w:pPr>
            <w:r>
              <w:t>地方志工作条例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经济效益达标</w:t>
            </w:r>
          </w:p>
        </w:tc>
        <w:tc>
          <w:tcPr>
            <w:tcW w:w="2268" w:type="dxa"/>
            <w:vAlign w:val="center"/>
          </w:tcPr>
          <w:p>
            <w:pPr>
              <w:pStyle w:val="13"/>
            </w:pPr>
            <w:r>
              <w:t>为全县各部门免费提供年鉴资料</w:t>
            </w:r>
          </w:p>
        </w:tc>
        <w:tc>
          <w:tcPr>
            <w:tcW w:w="1276" w:type="dxa"/>
            <w:vAlign w:val="center"/>
          </w:tcPr>
          <w:p>
            <w:pPr>
              <w:pStyle w:val="13"/>
            </w:pPr>
            <w:r>
              <w:t>地方志工作条例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赢得全县各部门好评</w:t>
            </w:r>
          </w:p>
        </w:tc>
        <w:tc>
          <w:tcPr>
            <w:tcW w:w="2268" w:type="dxa"/>
            <w:vAlign w:val="center"/>
          </w:tcPr>
          <w:p>
            <w:pPr>
              <w:pStyle w:val="13"/>
            </w:pPr>
            <w:r>
              <w:t>赢得全县各部门好评</w:t>
            </w:r>
          </w:p>
        </w:tc>
        <w:tc>
          <w:tcPr>
            <w:tcW w:w="1276" w:type="dxa"/>
            <w:vAlign w:val="center"/>
          </w:tcPr>
          <w:p>
            <w:pPr>
              <w:pStyle w:val="13"/>
            </w:pPr>
            <w:r>
              <w:t>地方志工作条例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生态效益符合要求</w:t>
            </w:r>
          </w:p>
        </w:tc>
        <w:tc>
          <w:tcPr>
            <w:tcW w:w="2268" w:type="dxa"/>
            <w:vAlign w:val="center"/>
          </w:tcPr>
          <w:p>
            <w:pPr>
              <w:pStyle w:val="13"/>
            </w:pPr>
            <w:r>
              <w:t>生态效益符合要求</w:t>
            </w:r>
          </w:p>
        </w:tc>
        <w:tc>
          <w:tcPr>
            <w:tcW w:w="1276" w:type="dxa"/>
            <w:vAlign w:val="center"/>
          </w:tcPr>
          <w:p>
            <w:pPr>
              <w:pStyle w:val="13"/>
            </w:pPr>
            <w:r>
              <w:t>地方志工作条例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为全县提供可持续性服务</w:t>
            </w:r>
          </w:p>
        </w:tc>
        <w:tc>
          <w:tcPr>
            <w:tcW w:w="2268" w:type="dxa"/>
            <w:vAlign w:val="center"/>
          </w:tcPr>
          <w:p>
            <w:pPr>
              <w:pStyle w:val="13"/>
            </w:pPr>
            <w:r>
              <w:t>每年提供年鉴资料</w:t>
            </w:r>
          </w:p>
        </w:tc>
        <w:tc>
          <w:tcPr>
            <w:tcW w:w="1276" w:type="dxa"/>
            <w:vAlign w:val="center"/>
          </w:tcPr>
          <w:p>
            <w:pPr>
              <w:pStyle w:val="13"/>
            </w:pPr>
            <w:r>
              <w:t>地方志工作条例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服务对象满意度100%</w:t>
            </w:r>
          </w:p>
        </w:tc>
        <w:tc>
          <w:tcPr>
            <w:tcW w:w="2268" w:type="dxa"/>
            <w:vAlign w:val="center"/>
          </w:tcPr>
          <w:p>
            <w:pPr>
              <w:pStyle w:val="13"/>
            </w:pPr>
            <w:r>
              <w:t>≥90比率</w:t>
            </w:r>
          </w:p>
        </w:tc>
        <w:tc>
          <w:tcPr>
            <w:tcW w:w="1276" w:type="dxa"/>
            <w:vAlign w:val="center"/>
          </w:tcPr>
          <w:p>
            <w:pPr>
              <w:pStyle w:val="13"/>
            </w:pPr>
            <w:r>
              <w:t>地方志工作条例</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13022925P00JXC419636T</w:t>
            </w:r>
          </w:p>
        </w:tc>
        <w:tc>
          <w:tcPr>
            <w:tcW w:w="2835" w:type="dxa"/>
            <w:vAlign w:val="center"/>
          </w:tcPr>
          <w:p>
            <w:pPr>
              <w:pStyle w:val="11"/>
            </w:pPr>
            <w:r>
              <w:t>项目名称</w:t>
            </w:r>
          </w:p>
        </w:tc>
        <w:tc>
          <w:tcPr>
            <w:tcW w:w="6095"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w:t>
            </w:r>
          </w:p>
        </w:tc>
        <w:tc>
          <w:tcPr>
            <w:tcW w:w="2835" w:type="dxa"/>
            <w:vAlign w:val="center"/>
          </w:tcPr>
          <w:p>
            <w:pPr>
              <w:pStyle w:val="11"/>
            </w:pPr>
            <w:r>
              <w:t>其中：财政    资金</w:t>
            </w:r>
          </w:p>
        </w:tc>
        <w:tc>
          <w:tcPr>
            <w:tcW w:w="2551" w:type="dxa"/>
            <w:vAlign w:val="center"/>
          </w:tcPr>
          <w:p>
            <w:pPr>
              <w:pStyle w:val="13"/>
            </w:pPr>
            <w:r>
              <w:t>10000.00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用于支付档案馆残疾人保障金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1.玉田县档案馆残疾人保障金拨付到位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数量指标</w:t>
            </w:r>
          </w:p>
        </w:tc>
        <w:tc>
          <w:tcPr>
            <w:tcW w:w="5386" w:type="dxa"/>
            <w:vAlign w:val="center"/>
          </w:tcPr>
          <w:p>
            <w:pPr>
              <w:pStyle w:val="13"/>
            </w:pPr>
            <w:r>
              <w:t>保证残疾人保障金一万元</w:t>
            </w:r>
          </w:p>
        </w:tc>
        <w:tc>
          <w:tcPr>
            <w:tcW w:w="2268" w:type="dxa"/>
            <w:vAlign w:val="center"/>
          </w:tcPr>
          <w:p>
            <w:pPr>
              <w:pStyle w:val="13"/>
            </w:pPr>
            <w:r>
              <w:t>保证残疾人保障金一万元</w:t>
            </w:r>
          </w:p>
        </w:tc>
        <w:tc>
          <w:tcPr>
            <w:tcW w:w="1276" w:type="dxa"/>
            <w:vAlign w:val="center"/>
          </w:tcPr>
          <w:p>
            <w:pPr>
              <w:pStyle w:val="13"/>
            </w:pPr>
            <w:r>
              <w:t>玉田县档案馆残疾人保障金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质量指标</w:t>
            </w:r>
          </w:p>
        </w:tc>
        <w:tc>
          <w:tcPr>
            <w:tcW w:w="5386" w:type="dxa"/>
            <w:vAlign w:val="center"/>
          </w:tcPr>
          <w:p>
            <w:pPr>
              <w:pStyle w:val="13"/>
            </w:pPr>
            <w:r>
              <w:t>高质量完成</w:t>
            </w:r>
          </w:p>
        </w:tc>
        <w:tc>
          <w:tcPr>
            <w:tcW w:w="2268" w:type="dxa"/>
            <w:vAlign w:val="center"/>
          </w:tcPr>
          <w:p>
            <w:pPr>
              <w:pStyle w:val="13"/>
            </w:pPr>
            <w:r>
              <w:t>高质量完成</w:t>
            </w:r>
          </w:p>
        </w:tc>
        <w:tc>
          <w:tcPr>
            <w:tcW w:w="1276" w:type="dxa"/>
            <w:vAlign w:val="center"/>
          </w:tcPr>
          <w:p>
            <w:pPr>
              <w:pStyle w:val="13"/>
            </w:pPr>
            <w:r>
              <w:t>玉田县档案馆残疾人保障金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时效指标</w:t>
            </w:r>
          </w:p>
        </w:tc>
        <w:tc>
          <w:tcPr>
            <w:tcW w:w="5386" w:type="dxa"/>
            <w:vAlign w:val="center"/>
          </w:tcPr>
          <w:p>
            <w:pPr>
              <w:pStyle w:val="13"/>
            </w:pPr>
            <w:r>
              <w:t>保证残疾人保障金按时拨付</w:t>
            </w:r>
          </w:p>
        </w:tc>
        <w:tc>
          <w:tcPr>
            <w:tcW w:w="2268" w:type="dxa"/>
            <w:vAlign w:val="center"/>
          </w:tcPr>
          <w:p>
            <w:pPr>
              <w:pStyle w:val="13"/>
            </w:pPr>
            <w:r>
              <w:t>保证残疾人保障金按时拨付</w:t>
            </w:r>
          </w:p>
        </w:tc>
        <w:tc>
          <w:tcPr>
            <w:tcW w:w="1276" w:type="dxa"/>
            <w:vAlign w:val="center"/>
          </w:tcPr>
          <w:p>
            <w:pPr>
              <w:pStyle w:val="13"/>
            </w:pPr>
            <w:r>
              <w:t>玉田县档案馆残疾人保障金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成本指标</w:t>
            </w:r>
          </w:p>
        </w:tc>
        <w:tc>
          <w:tcPr>
            <w:tcW w:w="5386" w:type="dxa"/>
            <w:vAlign w:val="center"/>
          </w:tcPr>
          <w:p>
            <w:pPr>
              <w:pStyle w:val="13"/>
            </w:pPr>
            <w:r>
              <w:t>成本控制在预算范围内</w:t>
            </w:r>
          </w:p>
        </w:tc>
        <w:tc>
          <w:tcPr>
            <w:tcW w:w="2268" w:type="dxa"/>
            <w:vAlign w:val="center"/>
          </w:tcPr>
          <w:p>
            <w:pPr>
              <w:pStyle w:val="13"/>
            </w:pPr>
            <w:r>
              <w:t>成本控制在预算范围内</w:t>
            </w:r>
          </w:p>
        </w:tc>
        <w:tc>
          <w:tcPr>
            <w:tcW w:w="1276" w:type="dxa"/>
            <w:vAlign w:val="center"/>
          </w:tcPr>
          <w:p>
            <w:pPr>
              <w:pStyle w:val="13"/>
            </w:pPr>
            <w:r>
              <w:t>玉田县档案馆残疾人保障金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经济效益达标</w:t>
            </w:r>
          </w:p>
        </w:tc>
        <w:tc>
          <w:tcPr>
            <w:tcW w:w="2268" w:type="dxa"/>
            <w:vAlign w:val="center"/>
          </w:tcPr>
          <w:p>
            <w:pPr>
              <w:pStyle w:val="13"/>
            </w:pPr>
            <w:r>
              <w:t>经济效益达标</w:t>
            </w:r>
          </w:p>
        </w:tc>
        <w:tc>
          <w:tcPr>
            <w:tcW w:w="1276" w:type="dxa"/>
            <w:vAlign w:val="center"/>
          </w:tcPr>
          <w:p>
            <w:pPr>
              <w:pStyle w:val="13"/>
            </w:pPr>
            <w:r>
              <w:t>玉田县档案馆残疾人保障金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为残疾人提供服务</w:t>
            </w:r>
          </w:p>
        </w:tc>
        <w:tc>
          <w:tcPr>
            <w:tcW w:w="2268" w:type="dxa"/>
            <w:vAlign w:val="center"/>
          </w:tcPr>
          <w:p>
            <w:pPr>
              <w:pStyle w:val="13"/>
            </w:pPr>
            <w:r>
              <w:t>为残疾人提供服务</w:t>
            </w:r>
          </w:p>
        </w:tc>
        <w:tc>
          <w:tcPr>
            <w:tcW w:w="1276" w:type="dxa"/>
            <w:vAlign w:val="center"/>
          </w:tcPr>
          <w:p>
            <w:pPr>
              <w:pStyle w:val="13"/>
            </w:pPr>
            <w:r>
              <w:t>玉田县档案馆残疾人保障金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生态效益符合要求</w:t>
            </w:r>
          </w:p>
        </w:tc>
        <w:tc>
          <w:tcPr>
            <w:tcW w:w="2268" w:type="dxa"/>
            <w:vAlign w:val="center"/>
          </w:tcPr>
          <w:p>
            <w:pPr>
              <w:pStyle w:val="13"/>
            </w:pPr>
            <w:r>
              <w:t>生态效益符合要求</w:t>
            </w:r>
          </w:p>
        </w:tc>
        <w:tc>
          <w:tcPr>
            <w:tcW w:w="1276" w:type="dxa"/>
            <w:vAlign w:val="center"/>
          </w:tcPr>
          <w:p>
            <w:pPr>
              <w:pStyle w:val="13"/>
            </w:pPr>
            <w:r>
              <w:t>玉田县档案馆残疾人保障金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持续为残疾人提供服务</w:t>
            </w:r>
          </w:p>
        </w:tc>
        <w:tc>
          <w:tcPr>
            <w:tcW w:w="2268" w:type="dxa"/>
            <w:vAlign w:val="center"/>
          </w:tcPr>
          <w:p>
            <w:pPr>
              <w:pStyle w:val="13"/>
            </w:pPr>
            <w:r>
              <w:t>持续为残疾人提供服务</w:t>
            </w:r>
          </w:p>
        </w:tc>
        <w:tc>
          <w:tcPr>
            <w:tcW w:w="1276" w:type="dxa"/>
            <w:vAlign w:val="center"/>
          </w:tcPr>
          <w:p>
            <w:pPr>
              <w:pStyle w:val="13"/>
            </w:pPr>
            <w:r>
              <w:t>玉田县档案馆残疾人保障金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≥90比率</w:t>
            </w:r>
          </w:p>
        </w:tc>
        <w:tc>
          <w:tcPr>
            <w:tcW w:w="1276" w:type="dxa"/>
            <w:vAlign w:val="center"/>
          </w:tcPr>
          <w:p>
            <w:pPr>
              <w:pStyle w:val="13"/>
            </w:pPr>
            <w:r>
              <w:t>玉田县档案馆残疾人保障金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3、档案馆运行保障绩效目标表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13022925P00001710002P</w:t>
            </w:r>
          </w:p>
        </w:tc>
        <w:tc>
          <w:tcPr>
            <w:tcW w:w="2835" w:type="dxa"/>
            <w:vAlign w:val="center"/>
          </w:tcPr>
          <w:p>
            <w:pPr>
              <w:pStyle w:val="11"/>
            </w:pPr>
            <w:r>
              <w:t>项目名称</w:t>
            </w:r>
          </w:p>
        </w:tc>
        <w:tc>
          <w:tcPr>
            <w:tcW w:w="6095" w:type="dxa"/>
            <w:gridSpan w:val="3"/>
            <w:vAlign w:val="center"/>
          </w:tcPr>
          <w:p>
            <w:pPr>
              <w:pStyle w:val="13"/>
            </w:pPr>
            <w:r>
              <w:t>档案馆运行保障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1000000.00</w:t>
            </w:r>
          </w:p>
        </w:tc>
        <w:tc>
          <w:tcPr>
            <w:tcW w:w="2835" w:type="dxa"/>
            <w:vAlign w:val="center"/>
          </w:tcPr>
          <w:p>
            <w:pPr>
              <w:pStyle w:val="11"/>
            </w:pPr>
            <w:r>
              <w:t>其中：财政    资金</w:t>
            </w:r>
          </w:p>
        </w:tc>
        <w:tc>
          <w:tcPr>
            <w:tcW w:w="2551" w:type="dxa"/>
            <w:vAlign w:val="center"/>
          </w:tcPr>
          <w:p>
            <w:pPr>
              <w:pStyle w:val="13"/>
            </w:pPr>
            <w:r>
              <w:t>1000000.00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用于档案馆运行保障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1.及时拨付档案馆运行保障经费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数量指标</w:t>
            </w:r>
          </w:p>
        </w:tc>
        <w:tc>
          <w:tcPr>
            <w:tcW w:w="5386" w:type="dxa"/>
            <w:vAlign w:val="center"/>
          </w:tcPr>
          <w:p>
            <w:pPr>
              <w:pStyle w:val="13"/>
            </w:pPr>
            <w:r>
              <w:t>保障资金投入到位</w:t>
            </w:r>
          </w:p>
        </w:tc>
        <w:tc>
          <w:tcPr>
            <w:tcW w:w="2268" w:type="dxa"/>
            <w:vAlign w:val="center"/>
          </w:tcPr>
          <w:p>
            <w:pPr>
              <w:pStyle w:val="13"/>
            </w:pPr>
            <w:r>
              <w:t>保障资金投入到位</w:t>
            </w:r>
          </w:p>
        </w:tc>
        <w:tc>
          <w:tcPr>
            <w:tcW w:w="1276" w:type="dxa"/>
            <w:vAlign w:val="center"/>
          </w:tcPr>
          <w:p>
            <w:pPr>
              <w:pStyle w:val="13"/>
            </w:pPr>
            <w:r>
              <w:t>档案馆实际情况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质量指标</w:t>
            </w:r>
          </w:p>
        </w:tc>
        <w:tc>
          <w:tcPr>
            <w:tcW w:w="5386" w:type="dxa"/>
            <w:vAlign w:val="center"/>
          </w:tcPr>
          <w:p>
            <w:pPr>
              <w:pStyle w:val="13"/>
            </w:pPr>
            <w:r>
              <w:t>质量合格</w:t>
            </w:r>
          </w:p>
        </w:tc>
        <w:tc>
          <w:tcPr>
            <w:tcW w:w="2268" w:type="dxa"/>
            <w:vAlign w:val="center"/>
          </w:tcPr>
          <w:p>
            <w:pPr>
              <w:pStyle w:val="13"/>
            </w:pPr>
            <w:r>
              <w:t>质量合格</w:t>
            </w:r>
          </w:p>
        </w:tc>
        <w:tc>
          <w:tcPr>
            <w:tcW w:w="1276" w:type="dxa"/>
            <w:vAlign w:val="center"/>
          </w:tcPr>
          <w:p>
            <w:pPr>
              <w:pStyle w:val="13"/>
            </w:pPr>
            <w:r>
              <w:t>档案馆实际情况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时效指标</w:t>
            </w:r>
          </w:p>
        </w:tc>
        <w:tc>
          <w:tcPr>
            <w:tcW w:w="5386" w:type="dxa"/>
            <w:vAlign w:val="center"/>
          </w:tcPr>
          <w:p>
            <w:pPr>
              <w:pStyle w:val="13"/>
            </w:pPr>
            <w:r>
              <w:t>按时完成</w:t>
            </w:r>
          </w:p>
        </w:tc>
        <w:tc>
          <w:tcPr>
            <w:tcW w:w="2268" w:type="dxa"/>
            <w:vAlign w:val="center"/>
          </w:tcPr>
          <w:p>
            <w:pPr>
              <w:pStyle w:val="13"/>
            </w:pPr>
            <w:r>
              <w:t>按时完成项目</w:t>
            </w:r>
          </w:p>
        </w:tc>
        <w:tc>
          <w:tcPr>
            <w:tcW w:w="1276" w:type="dxa"/>
            <w:vAlign w:val="center"/>
          </w:tcPr>
          <w:p>
            <w:pPr>
              <w:pStyle w:val="13"/>
            </w:pPr>
            <w:r>
              <w:t>档案馆实际情况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控制成本到最低</w:t>
            </w:r>
          </w:p>
        </w:tc>
        <w:tc>
          <w:tcPr>
            <w:tcW w:w="2268" w:type="dxa"/>
            <w:vAlign w:val="center"/>
          </w:tcPr>
          <w:p>
            <w:pPr>
              <w:pStyle w:val="13"/>
            </w:pPr>
            <w:r>
              <w:t>支出不超出预算</w:t>
            </w:r>
          </w:p>
        </w:tc>
        <w:tc>
          <w:tcPr>
            <w:tcW w:w="1276" w:type="dxa"/>
            <w:vAlign w:val="center"/>
          </w:tcPr>
          <w:p>
            <w:pPr>
              <w:pStyle w:val="13"/>
            </w:pPr>
            <w:r>
              <w:t>档案馆实际情况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经济效益效果显著</w:t>
            </w:r>
          </w:p>
        </w:tc>
        <w:tc>
          <w:tcPr>
            <w:tcW w:w="2268" w:type="dxa"/>
            <w:vAlign w:val="center"/>
          </w:tcPr>
          <w:p>
            <w:pPr>
              <w:pStyle w:val="13"/>
            </w:pPr>
            <w:r>
              <w:t>经济效益效果显著</w:t>
            </w:r>
          </w:p>
        </w:tc>
        <w:tc>
          <w:tcPr>
            <w:tcW w:w="1276" w:type="dxa"/>
            <w:vAlign w:val="center"/>
          </w:tcPr>
          <w:p>
            <w:pPr>
              <w:pStyle w:val="13"/>
            </w:pPr>
            <w:r>
              <w:t>档案馆实际情况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社会效益达到要求</w:t>
            </w:r>
          </w:p>
        </w:tc>
        <w:tc>
          <w:tcPr>
            <w:tcW w:w="2268" w:type="dxa"/>
            <w:vAlign w:val="center"/>
          </w:tcPr>
          <w:p>
            <w:pPr>
              <w:pStyle w:val="13"/>
            </w:pPr>
            <w:r>
              <w:t>符合社会发展</w:t>
            </w:r>
          </w:p>
        </w:tc>
        <w:tc>
          <w:tcPr>
            <w:tcW w:w="1276" w:type="dxa"/>
            <w:vAlign w:val="center"/>
          </w:tcPr>
          <w:p>
            <w:pPr>
              <w:pStyle w:val="13"/>
            </w:pPr>
            <w:r>
              <w:t>档案馆实际情况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生态效益符合要求</w:t>
            </w:r>
          </w:p>
        </w:tc>
        <w:tc>
          <w:tcPr>
            <w:tcW w:w="2268" w:type="dxa"/>
            <w:vAlign w:val="center"/>
          </w:tcPr>
          <w:p>
            <w:pPr>
              <w:pStyle w:val="13"/>
            </w:pPr>
            <w:r>
              <w:t>生态效益符合要求</w:t>
            </w:r>
          </w:p>
        </w:tc>
        <w:tc>
          <w:tcPr>
            <w:tcW w:w="1276" w:type="dxa"/>
            <w:vAlign w:val="center"/>
          </w:tcPr>
          <w:p>
            <w:pPr>
              <w:pStyle w:val="13"/>
            </w:pPr>
            <w:r>
              <w:t>档案馆实际情况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可持续性服务落到实处</w:t>
            </w:r>
          </w:p>
        </w:tc>
        <w:tc>
          <w:tcPr>
            <w:tcW w:w="2268" w:type="dxa"/>
            <w:vAlign w:val="center"/>
          </w:tcPr>
          <w:p>
            <w:pPr>
              <w:pStyle w:val="13"/>
            </w:pPr>
            <w:r>
              <w:t>可持续性服务落到实处</w:t>
            </w:r>
          </w:p>
        </w:tc>
        <w:tc>
          <w:tcPr>
            <w:tcW w:w="1276" w:type="dxa"/>
            <w:vAlign w:val="center"/>
          </w:tcPr>
          <w:p>
            <w:pPr>
              <w:pStyle w:val="13"/>
            </w:pPr>
            <w:r>
              <w:t>档案馆实际情况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服务对象满意度100%</w:t>
            </w:r>
          </w:p>
        </w:tc>
        <w:tc>
          <w:tcPr>
            <w:tcW w:w="2268" w:type="dxa"/>
            <w:vAlign w:val="center"/>
          </w:tcPr>
          <w:p>
            <w:pPr>
              <w:pStyle w:val="13"/>
            </w:pPr>
            <w:r>
              <w:t>≥90比率</w:t>
            </w:r>
          </w:p>
        </w:tc>
        <w:tc>
          <w:tcPr>
            <w:tcW w:w="1276" w:type="dxa"/>
            <w:vAlign w:val="center"/>
          </w:tcPr>
          <w:p>
            <w:pPr>
              <w:pStyle w:val="13"/>
            </w:pPr>
            <w:r>
              <w:t>档案馆实际情况</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4、档案业务费绩效目标表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13022925P000017100014</w:t>
            </w:r>
          </w:p>
        </w:tc>
        <w:tc>
          <w:tcPr>
            <w:tcW w:w="2835" w:type="dxa"/>
            <w:vAlign w:val="center"/>
          </w:tcPr>
          <w:p>
            <w:pPr>
              <w:pStyle w:val="11"/>
            </w:pPr>
            <w:r>
              <w:t>项目名称</w:t>
            </w:r>
          </w:p>
        </w:tc>
        <w:tc>
          <w:tcPr>
            <w:tcW w:w="6095" w:type="dxa"/>
            <w:gridSpan w:val="3"/>
            <w:vAlign w:val="center"/>
          </w:tcPr>
          <w:p>
            <w:pPr>
              <w:pStyle w:val="13"/>
            </w:pPr>
            <w:r>
              <w:t>档案业务费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用于档案业务费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1.免费服务全县查阅档案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档案整理数量</w:t>
            </w:r>
          </w:p>
        </w:tc>
        <w:tc>
          <w:tcPr>
            <w:tcW w:w="5386" w:type="dxa"/>
            <w:vAlign w:val="center"/>
          </w:tcPr>
          <w:p>
            <w:pPr>
              <w:pStyle w:val="13"/>
            </w:pPr>
            <w:r>
              <w:t>完成档案整理1万卷</w:t>
            </w:r>
          </w:p>
        </w:tc>
        <w:tc>
          <w:tcPr>
            <w:tcW w:w="2268" w:type="dxa"/>
            <w:vAlign w:val="center"/>
          </w:tcPr>
          <w:p>
            <w:pPr>
              <w:pStyle w:val="13"/>
            </w:pPr>
            <w:r>
              <w:t>完成档案整理1万卷</w:t>
            </w:r>
          </w:p>
        </w:tc>
        <w:tc>
          <w:tcPr>
            <w:tcW w:w="1276" w:type="dxa"/>
            <w:vAlign w:val="center"/>
          </w:tcPr>
          <w:p>
            <w:pPr>
              <w:pStyle w:val="13"/>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档案整理目标</w:t>
            </w:r>
          </w:p>
        </w:tc>
        <w:tc>
          <w:tcPr>
            <w:tcW w:w="5386" w:type="dxa"/>
            <w:vAlign w:val="center"/>
          </w:tcPr>
          <w:p>
            <w:pPr>
              <w:pStyle w:val="13"/>
            </w:pPr>
            <w:r>
              <w:t>档案整理逐步完善</w:t>
            </w:r>
          </w:p>
        </w:tc>
        <w:tc>
          <w:tcPr>
            <w:tcW w:w="2268" w:type="dxa"/>
            <w:vAlign w:val="center"/>
          </w:tcPr>
          <w:p>
            <w:pPr>
              <w:pStyle w:val="13"/>
            </w:pPr>
            <w:r>
              <w:t>档案整理逐步完善</w:t>
            </w:r>
          </w:p>
        </w:tc>
        <w:tc>
          <w:tcPr>
            <w:tcW w:w="1276" w:type="dxa"/>
            <w:vAlign w:val="center"/>
          </w:tcPr>
          <w:p>
            <w:pPr>
              <w:pStyle w:val="13"/>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工作完成的时效</w:t>
            </w:r>
          </w:p>
          <w:p>
            <w:pPr>
              <w:pStyle w:val="13"/>
            </w:pPr>
          </w:p>
          <w:p>
            <w:pPr>
              <w:pStyle w:val="13"/>
            </w:pPr>
          </w:p>
        </w:tc>
        <w:tc>
          <w:tcPr>
            <w:tcW w:w="5386" w:type="dxa"/>
            <w:vAlign w:val="center"/>
          </w:tcPr>
          <w:p>
            <w:pPr>
              <w:pStyle w:val="13"/>
            </w:pPr>
            <w:r>
              <w:t>按时完成工作</w:t>
            </w:r>
          </w:p>
        </w:tc>
        <w:tc>
          <w:tcPr>
            <w:tcW w:w="2268" w:type="dxa"/>
            <w:vAlign w:val="center"/>
          </w:tcPr>
          <w:p>
            <w:pPr>
              <w:pStyle w:val="13"/>
            </w:pPr>
            <w:r>
              <w:t>按时完成工作</w:t>
            </w:r>
          </w:p>
        </w:tc>
        <w:tc>
          <w:tcPr>
            <w:tcW w:w="1276" w:type="dxa"/>
            <w:vAlign w:val="center"/>
          </w:tcPr>
          <w:p>
            <w:pPr>
              <w:pStyle w:val="13"/>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r>
              <w:t>成本控制在最低</w:t>
            </w:r>
          </w:p>
        </w:tc>
        <w:tc>
          <w:tcPr>
            <w:tcW w:w="2268" w:type="dxa"/>
            <w:vAlign w:val="center"/>
          </w:tcPr>
          <w:p>
            <w:pPr>
              <w:pStyle w:val="13"/>
            </w:pPr>
            <w:r>
              <w:t>支出不超出预算</w:t>
            </w:r>
          </w:p>
        </w:tc>
        <w:tc>
          <w:tcPr>
            <w:tcW w:w="1276" w:type="dxa"/>
            <w:vAlign w:val="center"/>
          </w:tcPr>
          <w:p>
            <w:pPr>
              <w:pStyle w:val="13"/>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经济效益达标</w:t>
            </w:r>
          </w:p>
        </w:tc>
        <w:tc>
          <w:tcPr>
            <w:tcW w:w="2268" w:type="dxa"/>
            <w:vAlign w:val="center"/>
          </w:tcPr>
          <w:p>
            <w:pPr>
              <w:pStyle w:val="13"/>
            </w:pPr>
            <w:r>
              <w:t>为全县人民免费提供查档服务</w:t>
            </w:r>
          </w:p>
        </w:tc>
        <w:tc>
          <w:tcPr>
            <w:tcW w:w="1276" w:type="dxa"/>
            <w:vAlign w:val="center"/>
          </w:tcPr>
          <w:p>
            <w:pPr>
              <w:pStyle w:val="13"/>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为全县群众提供优质查档服务</w:t>
            </w:r>
          </w:p>
        </w:tc>
        <w:tc>
          <w:tcPr>
            <w:tcW w:w="2268" w:type="dxa"/>
            <w:vAlign w:val="center"/>
          </w:tcPr>
          <w:p>
            <w:pPr>
              <w:pStyle w:val="13"/>
            </w:pPr>
            <w:r>
              <w:t>为全县群众提供优质查档服务</w:t>
            </w:r>
          </w:p>
        </w:tc>
        <w:tc>
          <w:tcPr>
            <w:tcW w:w="1276" w:type="dxa"/>
            <w:vAlign w:val="center"/>
          </w:tcPr>
          <w:p>
            <w:pPr>
              <w:pStyle w:val="13"/>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生态效益符合要求</w:t>
            </w:r>
          </w:p>
        </w:tc>
        <w:tc>
          <w:tcPr>
            <w:tcW w:w="2268" w:type="dxa"/>
            <w:vAlign w:val="center"/>
          </w:tcPr>
          <w:p>
            <w:pPr>
              <w:pStyle w:val="13"/>
            </w:pPr>
            <w:r>
              <w:t>生态效益符合要求</w:t>
            </w:r>
          </w:p>
        </w:tc>
        <w:tc>
          <w:tcPr>
            <w:tcW w:w="1276" w:type="dxa"/>
            <w:vAlign w:val="center"/>
          </w:tcPr>
          <w:p>
            <w:pPr>
              <w:pStyle w:val="13"/>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长久提供档案查询服务</w:t>
            </w:r>
          </w:p>
        </w:tc>
        <w:tc>
          <w:tcPr>
            <w:tcW w:w="2268" w:type="dxa"/>
            <w:vAlign w:val="center"/>
          </w:tcPr>
          <w:p>
            <w:pPr>
              <w:pStyle w:val="13"/>
            </w:pPr>
            <w:r>
              <w:t>长久提供档案查询服务</w:t>
            </w:r>
          </w:p>
        </w:tc>
        <w:tc>
          <w:tcPr>
            <w:tcW w:w="1276" w:type="dxa"/>
            <w:vAlign w:val="center"/>
          </w:tcPr>
          <w:p>
            <w:pPr>
              <w:pStyle w:val="13"/>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服务对象满意度100%</w:t>
            </w:r>
          </w:p>
        </w:tc>
        <w:tc>
          <w:tcPr>
            <w:tcW w:w="2268" w:type="dxa"/>
            <w:vAlign w:val="center"/>
          </w:tcPr>
          <w:p>
            <w:pPr>
              <w:pStyle w:val="13"/>
            </w:pPr>
            <w:r>
              <w:t>≥90比率</w:t>
            </w:r>
          </w:p>
        </w:tc>
        <w:tc>
          <w:tcPr>
            <w:tcW w:w="1276" w:type="dxa"/>
            <w:vAlign w:val="center"/>
          </w:tcPr>
          <w:p>
            <w:pPr>
              <w:pStyle w:val="13"/>
            </w:pPr>
            <w:r>
              <w:t>历史依据</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241玉田县档案馆</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玉田县档案馆（含所属单位）上年末固定资产金额为696552.00元（详见下表）。本年度拟购置固定资产总额为0.00万元，已按要求列入政府采购预算，详见政府采购预算表。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241玉田县档案馆</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696552.00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160</w:t>
            </w:r>
          </w:p>
        </w:tc>
        <w:tc>
          <w:tcPr>
            <w:tcW w:w="2835" w:type="dxa"/>
            <w:vAlign w:val="center"/>
          </w:tcPr>
          <w:p>
            <w:pPr>
              <w:pStyle w:val="12"/>
            </w:pPr>
            <w:r>
              <w:t>696552.00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9D950C0"/>
    <w:rsid w:val="0B6B6F57"/>
    <w:rsid w:val="14D76667"/>
    <w:rsid w:val="15676499"/>
    <w:rsid w:val="21A9755E"/>
    <w:rsid w:val="2AC23DED"/>
    <w:rsid w:val="2C281386"/>
    <w:rsid w:val="39B47E44"/>
    <w:rsid w:val="3A6D13CC"/>
    <w:rsid w:val="41731C02"/>
    <w:rsid w:val="41762D1D"/>
    <w:rsid w:val="522B48A5"/>
    <w:rsid w:val="52340033"/>
    <w:rsid w:val="552D611C"/>
    <w:rsid w:val="66875E73"/>
    <w:rsid w:val="6C740764"/>
    <w:rsid w:val="6EB115E8"/>
    <w:rsid w:val="71602F1C"/>
    <w:rsid w:val="71861266"/>
    <w:rsid w:val="76A64621"/>
    <w:rsid w:val="7A7106F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TotalTime>3</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2025-01-20T18:00:00Z</dcterms:created>
  <dc:creator>Administrator</dc:creator>
  <cp:lastModifiedBy>ーー</cp:lastModifiedBy>
  <dcterms:modified xsi:type="dcterms:W3CDTF">2025-01-23T10:39:47Z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