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一、玉田县文物管理所本级收支预算</w:t>
      </w:r>
      <w:r>
        <w:tab/>
      </w:r>
      <w:r>
        <w:fldChar w:fldCharType="begin"/>
      </w:r>
      <w:r>
        <w:instrText xml:space="preserve">PAGEREF _Toc_4_4_0000000019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355玉田县文物管理所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3698910.95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3698910.95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3698910.95</w:t>
            </w:r>
          </w:p>
        </w:tc>
        <w:tc>
          <w:tcPr>
            <w:tcW w:w="4535" w:type="dxa"/>
            <w:vAlign w:val="center"/>
          </w:tcPr>
          <w:p>
            <w:pPr>
              <w:pStyle w:val="16"/>
            </w:pPr>
            <w:r>
              <w:t>本年支出合计</w:t>
            </w:r>
          </w:p>
        </w:tc>
        <w:tc>
          <w:tcPr>
            <w:tcW w:w="2126" w:type="dxa"/>
            <w:vAlign w:val="center"/>
          </w:tcPr>
          <w:p>
            <w:pPr>
              <w:pStyle w:val="17"/>
            </w:pPr>
            <w:r>
              <w:t>3698910.95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3698910.95</w:t>
            </w:r>
          </w:p>
        </w:tc>
        <w:tc>
          <w:tcPr>
            <w:tcW w:w="4535" w:type="dxa"/>
            <w:vAlign w:val="center"/>
          </w:tcPr>
          <w:p>
            <w:pPr>
              <w:pStyle w:val="16"/>
            </w:pPr>
            <w:r>
              <w:t>支出总计</w:t>
            </w:r>
          </w:p>
        </w:tc>
        <w:tc>
          <w:tcPr>
            <w:tcW w:w="2126" w:type="dxa"/>
            <w:vAlign w:val="center"/>
          </w:tcPr>
          <w:p>
            <w:pPr>
              <w:pStyle w:val="17"/>
            </w:pPr>
            <w:r>
              <w:t>3698910.95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355玉田县文物管理所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3698910.95</w:t>
            </w:r>
          </w:p>
        </w:tc>
        <w:tc>
          <w:tcPr>
            <w:tcW w:w="1134" w:type="dxa"/>
            <w:vAlign w:val="center"/>
          </w:tcPr>
          <w:p>
            <w:pPr>
              <w:pStyle w:val="17"/>
            </w:pPr>
            <w:r>
              <w:t>3698910.95</w:t>
            </w:r>
          </w:p>
        </w:tc>
        <w:tc>
          <w:tcPr>
            <w:tcW w:w="1134" w:type="dxa"/>
            <w:vAlign w:val="center"/>
          </w:tcPr>
          <w:p>
            <w:pPr>
              <w:pStyle w:val="17"/>
            </w:pPr>
            <w:r>
              <w:t>3698910.95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3698910.95</w:t>
            </w:r>
          </w:p>
        </w:tc>
        <w:tc>
          <w:tcPr>
            <w:tcW w:w="1134" w:type="dxa"/>
            <w:vAlign w:val="center"/>
          </w:tcPr>
          <w:p>
            <w:pPr>
              <w:pStyle w:val="13"/>
            </w:pPr>
            <w:r>
              <w:t>3698910.95</w:t>
            </w:r>
          </w:p>
        </w:tc>
        <w:tc>
          <w:tcPr>
            <w:tcW w:w="1134" w:type="dxa"/>
            <w:vAlign w:val="center"/>
          </w:tcPr>
          <w:p>
            <w:pPr>
              <w:pStyle w:val="13"/>
            </w:pPr>
            <w:r>
              <w:t>3698910.95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20702</w:t>
            </w:r>
          </w:p>
        </w:tc>
        <w:tc>
          <w:tcPr>
            <w:tcW w:w="1559" w:type="dxa"/>
            <w:vAlign w:val="center"/>
          </w:tcPr>
          <w:p>
            <w:pPr>
              <w:pStyle w:val="14"/>
            </w:pPr>
            <w:r>
              <w:t>文物</w:t>
            </w:r>
          </w:p>
        </w:tc>
        <w:tc>
          <w:tcPr>
            <w:tcW w:w="1134" w:type="dxa"/>
            <w:vAlign w:val="center"/>
          </w:tcPr>
          <w:p>
            <w:pPr>
              <w:pStyle w:val="13"/>
            </w:pPr>
            <w:r>
              <w:t>3698910.95</w:t>
            </w:r>
          </w:p>
        </w:tc>
        <w:tc>
          <w:tcPr>
            <w:tcW w:w="1134" w:type="dxa"/>
            <w:vAlign w:val="center"/>
          </w:tcPr>
          <w:p>
            <w:pPr>
              <w:pStyle w:val="13"/>
            </w:pPr>
            <w:r>
              <w:t>3698910.95</w:t>
            </w:r>
          </w:p>
        </w:tc>
        <w:tc>
          <w:tcPr>
            <w:tcW w:w="1134" w:type="dxa"/>
            <w:vAlign w:val="center"/>
          </w:tcPr>
          <w:p>
            <w:pPr>
              <w:pStyle w:val="13"/>
            </w:pPr>
            <w:r>
              <w:t>3698910.95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2070204</w:t>
            </w:r>
          </w:p>
        </w:tc>
        <w:tc>
          <w:tcPr>
            <w:tcW w:w="1559" w:type="dxa"/>
            <w:vAlign w:val="center"/>
          </w:tcPr>
          <w:p>
            <w:pPr>
              <w:pStyle w:val="14"/>
            </w:pPr>
            <w:r>
              <w:t>文物保护</w:t>
            </w:r>
          </w:p>
        </w:tc>
        <w:tc>
          <w:tcPr>
            <w:tcW w:w="1134" w:type="dxa"/>
            <w:vAlign w:val="center"/>
          </w:tcPr>
          <w:p>
            <w:pPr>
              <w:pStyle w:val="13"/>
            </w:pPr>
            <w:r>
              <w:t>540000.00</w:t>
            </w:r>
          </w:p>
        </w:tc>
        <w:tc>
          <w:tcPr>
            <w:tcW w:w="1134" w:type="dxa"/>
            <w:vAlign w:val="center"/>
          </w:tcPr>
          <w:p>
            <w:pPr>
              <w:pStyle w:val="13"/>
            </w:pPr>
            <w:r>
              <w:t>540000.00</w:t>
            </w:r>
          </w:p>
        </w:tc>
        <w:tc>
          <w:tcPr>
            <w:tcW w:w="1134" w:type="dxa"/>
            <w:vAlign w:val="center"/>
          </w:tcPr>
          <w:p>
            <w:pPr>
              <w:pStyle w:val="13"/>
            </w:pPr>
            <w:r>
              <w:t>540000.00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2070299</w:t>
            </w:r>
          </w:p>
        </w:tc>
        <w:tc>
          <w:tcPr>
            <w:tcW w:w="1559" w:type="dxa"/>
            <w:vAlign w:val="center"/>
          </w:tcPr>
          <w:p>
            <w:pPr>
              <w:pStyle w:val="14"/>
            </w:pPr>
            <w:r>
              <w:t>其他文物支出</w:t>
            </w:r>
          </w:p>
        </w:tc>
        <w:tc>
          <w:tcPr>
            <w:tcW w:w="1134" w:type="dxa"/>
            <w:vAlign w:val="center"/>
          </w:tcPr>
          <w:p>
            <w:pPr>
              <w:pStyle w:val="13"/>
            </w:pPr>
            <w:r>
              <w:t>3158910.95</w:t>
            </w:r>
          </w:p>
        </w:tc>
        <w:tc>
          <w:tcPr>
            <w:tcW w:w="1134" w:type="dxa"/>
            <w:vAlign w:val="center"/>
          </w:tcPr>
          <w:p>
            <w:pPr>
              <w:pStyle w:val="13"/>
            </w:pPr>
            <w:r>
              <w:t>3158910.95</w:t>
            </w:r>
          </w:p>
        </w:tc>
        <w:tc>
          <w:tcPr>
            <w:tcW w:w="1134" w:type="dxa"/>
            <w:vAlign w:val="center"/>
          </w:tcPr>
          <w:p>
            <w:pPr>
              <w:pStyle w:val="13"/>
            </w:pPr>
            <w:r>
              <w:t>3158910.95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3698910.95</w:t>
            </w:r>
          </w:p>
        </w:tc>
        <w:tc>
          <w:tcPr>
            <w:tcW w:w="1361" w:type="dxa"/>
            <w:vAlign w:val="center"/>
          </w:tcPr>
          <w:p>
            <w:pPr>
              <w:pStyle w:val="17"/>
            </w:pPr>
            <w:r>
              <w:t>3158910.95</w:t>
            </w:r>
          </w:p>
        </w:tc>
        <w:tc>
          <w:tcPr>
            <w:tcW w:w="1361" w:type="dxa"/>
            <w:vAlign w:val="center"/>
          </w:tcPr>
          <w:p>
            <w:pPr>
              <w:pStyle w:val="17"/>
            </w:pPr>
            <w:r>
              <w:t>540000.00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3698910.95</w:t>
            </w:r>
          </w:p>
        </w:tc>
        <w:tc>
          <w:tcPr>
            <w:tcW w:w="1361" w:type="dxa"/>
            <w:vAlign w:val="center"/>
          </w:tcPr>
          <w:p>
            <w:pPr>
              <w:pStyle w:val="13"/>
            </w:pPr>
            <w:r>
              <w:t>3158910.95</w:t>
            </w: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20702</w:t>
            </w:r>
          </w:p>
        </w:tc>
        <w:tc>
          <w:tcPr>
            <w:tcW w:w="4535" w:type="dxa"/>
            <w:vAlign w:val="center"/>
          </w:tcPr>
          <w:p>
            <w:pPr>
              <w:pStyle w:val="14"/>
            </w:pPr>
            <w:r>
              <w:t>文物</w:t>
            </w:r>
          </w:p>
        </w:tc>
        <w:tc>
          <w:tcPr>
            <w:tcW w:w="1361" w:type="dxa"/>
            <w:vAlign w:val="center"/>
          </w:tcPr>
          <w:p>
            <w:pPr>
              <w:pStyle w:val="13"/>
            </w:pPr>
            <w:r>
              <w:t>3698910.95</w:t>
            </w:r>
          </w:p>
        </w:tc>
        <w:tc>
          <w:tcPr>
            <w:tcW w:w="1361" w:type="dxa"/>
            <w:vAlign w:val="center"/>
          </w:tcPr>
          <w:p>
            <w:pPr>
              <w:pStyle w:val="13"/>
            </w:pPr>
            <w:r>
              <w:t>3158910.95</w:t>
            </w: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2070204</w:t>
            </w:r>
          </w:p>
        </w:tc>
        <w:tc>
          <w:tcPr>
            <w:tcW w:w="4535" w:type="dxa"/>
            <w:vAlign w:val="center"/>
          </w:tcPr>
          <w:p>
            <w:pPr>
              <w:pStyle w:val="14"/>
            </w:pPr>
            <w:r>
              <w:t>文物保护</w:t>
            </w: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2070299</w:t>
            </w:r>
          </w:p>
        </w:tc>
        <w:tc>
          <w:tcPr>
            <w:tcW w:w="4535" w:type="dxa"/>
            <w:vAlign w:val="center"/>
          </w:tcPr>
          <w:p>
            <w:pPr>
              <w:pStyle w:val="14"/>
            </w:pPr>
            <w:r>
              <w:t>其他文物支出</w:t>
            </w:r>
          </w:p>
        </w:tc>
        <w:tc>
          <w:tcPr>
            <w:tcW w:w="1361" w:type="dxa"/>
            <w:vAlign w:val="center"/>
          </w:tcPr>
          <w:p>
            <w:pPr>
              <w:pStyle w:val="13"/>
            </w:pPr>
            <w:r>
              <w:t>3158910.95</w:t>
            </w:r>
          </w:p>
        </w:tc>
        <w:tc>
          <w:tcPr>
            <w:tcW w:w="1361" w:type="dxa"/>
            <w:vAlign w:val="center"/>
          </w:tcPr>
          <w:p>
            <w:pPr>
              <w:pStyle w:val="13"/>
            </w:pPr>
            <w:r>
              <w:t>3158910.95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3698910.95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3698910.95</w:t>
            </w:r>
          </w:p>
        </w:tc>
        <w:tc>
          <w:tcPr>
            <w:tcW w:w="1474" w:type="dxa"/>
            <w:vAlign w:val="center"/>
          </w:tcPr>
          <w:p>
            <w:pPr>
              <w:pStyle w:val="13"/>
            </w:pPr>
            <w:r>
              <w:t>3698910.95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3698910.95</w:t>
            </w:r>
          </w:p>
        </w:tc>
        <w:tc>
          <w:tcPr>
            <w:tcW w:w="3402" w:type="dxa"/>
            <w:vAlign w:val="center"/>
          </w:tcPr>
          <w:p>
            <w:pPr>
              <w:pStyle w:val="16"/>
            </w:pPr>
            <w:r>
              <w:t>本年支出合计</w:t>
            </w:r>
          </w:p>
        </w:tc>
        <w:tc>
          <w:tcPr>
            <w:tcW w:w="1474" w:type="dxa"/>
            <w:vAlign w:val="center"/>
          </w:tcPr>
          <w:p>
            <w:pPr>
              <w:pStyle w:val="17"/>
            </w:pPr>
            <w:r>
              <w:t>3698910.95</w:t>
            </w:r>
          </w:p>
        </w:tc>
        <w:tc>
          <w:tcPr>
            <w:tcW w:w="1474" w:type="dxa"/>
            <w:vAlign w:val="center"/>
          </w:tcPr>
          <w:p>
            <w:pPr>
              <w:pStyle w:val="17"/>
            </w:pPr>
            <w:r>
              <w:t>3698910.95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3698910.95</w:t>
            </w:r>
          </w:p>
        </w:tc>
        <w:tc>
          <w:tcPr>
            <w:tcW w:w="3402" w:type="dxa"/>
            <w:vAlign w:val="center"/>
          </w:tcPr>
          <w:p>
            <w:pPr>
              <w:pStyle w:val="16"/>
            </w:pPr>
            <w:r>
              <w:t>支出总计</w:t>
            </w:r>
          </w:p>
        </w:tc>
        <w:tc>
          <w:tcPr>
            <w:tcW w:w="1474" w:type="dxa"/>
            <w:vAlign w:val="center"/>
          </w:tcPr>
          <w:p>
            <w:pPr>
              <w:pStyle w:val="17"/>
            </w:pPr>
            <w:r>
              <w:t>3698910.95</w:t>
            </w:r>
          </w:p>
        </w:tc>
        <w:tc>
          <w:tcPr>
            <w:tcW w:w="1474" w:type="dxa"/>
            <w:vAlign w:val="center"/>
          </w:tcPr>
          <w:p>
            <w:pPr>
              <w:pStyle w:val="17"/>
            </w:pPr>
            <w:r>
              <w:t>3698910.95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3698910.95</w:t>
            </w:r>
          </w:p>
        </w:tc>
        <w:tc>
          <w:tcPr>
            <w:tcW w:w="2551" w:type="dxa"/>
            <w:vAlign w:val="center"/>
          </w:tcPr>
          <w:p>
            <w:pPr>
              <w:pStyle w:val="17"/>
            </w:pPr>
            <w:r>
              <w:t>3158910.95</w:t>
            </w:r>
          </w:p>
        </w:tc>
        <w:tc>
          <w:tcPr>
            <w:tcW w:w="2551" w:type="dxa"/>
            <w:vAlign w:val="center"/>
          </w:tcPr>
          <w:p>
            <w:pPr>
              <w:pStyle w:val="17"/>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3698910.95</w:t>
            </w:r>
          </w:p>
        </w:tc>
        <w:tc>
          <w:tcPr>
            <w:tcW w:w="2551" w:type="dxa"/>
            <w:vAlign w:val="center"/>
          </w:tcPr>
          <w:p>
            <w:pPr>
              <w:pStyle w:val="13"/>
            </w:pPr>
            <w:r>
              <w:t>3158910.95</w:t>
            </w:r>
          </w:p>
        </w:tc>
        <w:tc>
          <w:tcPr>
            <w:tcW w:w="2551" w:type="dxa"/>
            <w:vAlign w:val="center"/>
          </w:tcPr>
          <w:p>
            <w:pPr>
              <w:pStyle w:val="13"/>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20702</w:t>
            </w:r>
          </w:p>
        </w:tc>
        <w:tc>
          <w:tcPr>
            <w:tcW w:w="4535" w:type="dxa"/>
            <w:vAlign w:val="center"/>
          </w:tcPr>
          <w:p>
            <w:pPr>
              <w:pStyle w:val="14"/>
            </w:pPr>
            <w:r>
              <w:t>文物</w:t>
            </w:r>
          </w:p>
        </w:tc>
        <w:tc>
          <w:tcPr>
            <w:tcW w:w="2551" w:type="dxa"/>
            <w:vAlign w:val="center"/>
          </w:tcPr>
          <w:p>
            <w:pPr>
              <w:pStyle w:val="13"/>
            </w:pPr>
            <w:r>
              <w:t>3698910.95</w:t>
            </w:r>
          </w:p>
        </w:tc>
        <w:tc>
          <w:tcPr>
            <w:tcW w:w="2551" w:type="dxa"/>
            <w:vAlign w:val="center"/>
          </w:tcPr>
          <w:p>
            <w:pPr>
              <w:pStyle w:val="13"/>
            </w:pPr>
            <w:r>
              <w:t>3158910.95</w:t>
            </w:r>
          </w:p>
        </w:tc>
        <w:tc>
          <w:tcPr>
            <w:tcW w:w="2551" w:type="dxa"/>
            <w:vAlign w:val="center"/>
          </w:tcPr>
          <w:p>
            <w:pPr>
              <w:pStyle w:val="13"/>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2070204</w:t>
            </w:r>
          </w:p>
        </w:tc>
        <w:tc>
          <w:tcPr>
            <w:tcW w:w="4535" w:type="dxa"/>
            <w:vAlign w:val="center"/>
          </w:tcPr>
          <w:p>
            <w:pPr>
              <w:pStyle w:val="14"/>
            </w:pPr>
            <w:r>
              <w:t>文物保护</w:t>
            </w:r>
          </w:p>
        </w:tc>
        <w:tc>
          <w:tcPr>
            <w:tcW w:w="2551" w:type="dxa"/>
            <w:vAlign w:val="center"/>
          </w:tcPr>
          <w:p>
            <w:pPr>
              <w:pStyle w:val="13"/>
            </w:pPr>
            <w:r>
              <w:t>540000.00</w:t>
            </w:r>
          </w:p>
        </w:tc>
        <w:tc>
          <w:tcPr>
            <w:tcW w:w="2551" w:type="dxa"/>
            <w:vAlign w:val="center"/>
          </w:tcPr>
          <w:p>
            <w:pPr>
              <w:pStyle w:val="13"/>
            </w:pPr>
          </w:p>
        </w:tc>
        <w:tc>
          <w:tcPr>
            <w:tcW w:w="2551" w:type="dxa"/>
            <w:vAlign w:val="center"/>
          </w:tcPr>
          <w:p>
            <w:pPr>
              <w:pStyle w:val="13"/>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2070299</w:t>
            </w:r>
          </w:p>
        </w:tc>
        <w:tc>
          <w:tcPr>
            <w:tcW w:w="4535" w:type="dxa"/>
            <w:vAlign w:val="center"/>
          </w:tcPr>
          <w:p>
            <w:pPr>
              <w:pStyle w:val="14"/>
            </w:pPr>
            <w:r>
              <w:t>其他文物支出</w:t>
            </w:r>
          </w:p>
        </w:tc>
        <w:tc>
          <w:tcPr>
            <w:tcW w:w="2551" w:type="dxa"/>
            <w:vAlign w:val="center"/>
          </w:tcPr>
          <w:p>
            <w:pPr>
              <w:pStyle w:val="13"/>
            </w:pPr>
            <w:r>
              <w:t>3158910.95</w:t>
            </w:r>
          </w:p>
        </w:tc>
        <w:tc>
          <w:tcPr>
            <w:tcW w:w="2551" w:type="dxa"/>
            <w:vAlign w:val="center"/>
          </w:tcPr>
          <w:p>
            <w:pPr>
              <w:pStyle w:val="13"/>
            </w:pPr>
            <w:r>
              <w:t>3158910.95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3158910.95</w:t>
            </w:r>
          </w:p>
        </w:tc>
        <w:tc>
          <w:tcPr>
            <w:tcW w:w="2551" w:type="dxa"/>
            <w:vAlign w:val="center"/>
          </w:tcPr>
          <w:p>
            <w:pPr>
              <w:pStyle w:val="17"/>
            </w:pPr>
            <w:r>
              <w:t>2800510.95</w:t>
            </w:r>
          </w:p>
        </w:tc>
        <w:tc>
          <w:tcPr>
            <w:tcW w:w="2551" w:type="dxa"/>
            <w:vAlign w:val="center"/>
          </w:tcPr>
          <w:p>
            <w:pPr>
              <w:pStyle w:val="17"/>
            </w:pPr>
            <w:r>
              <w:t>358400.00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2736171.95</w:t>
            </w:r>
          </w:p>
        </w:tc>
        <w:tc>
          <w:tcPr>
            <w:tcW w:w="2551" w:type="dxa"/>
            <w:vAlign w:val="center"/>
          </w:tcPr>
          <w:p>
            <w:pPr>
              <w:pStyle w:val="13"/>
            </w:pPr>
            <w:r>
              <w:t>2736171.95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595081.99</w:t>
            </w:r>
          </w:p>
        </w:tc>
        <w:tc>
          <w:tcPr>
            <w:tcW w:w="2551" w:type="dxa"/>
            <w:vAlign w:val="center"/>
          </w:tcPr>
          <w:p>
            <w:pPr>
              <w:pStyle w:val="13"/>
            </w:pPr>
            <w:r>
              <w:t>595081.99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80988.00</w:t>
            </w:r>
          </w:p>
        </w:tc>
        <w:tc>
          <w:tcPr>
            <w:tcW w:w="2551" w:type="dxa"/>
            <w:vAlign w:val="center"/>
          </w:tcPr>
          <w:p>
            <w:pPr>
              <w:pStyle w:val="13"/>
            </w:pPr>
            <w:r>
              <w:t>80988.00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124695.00</w:t>
            </w:r>
          </w:p>
        </w:tc>
        <w:tc>
          <w:tcPr>
            <w:tcW w:w="2551" w:type="dxa"/>
            <w:vAlign w:val="center"/>
          </w:tcPr>
          <w:p>
            <w:pPr>
              <w:pStyle w:val="13"/>
            </w:pPr>
            <w:r>
              <w:t>124695.00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388686.29</w:t>
            </w:r>
          </w:p>
        </w:tc>
        <w:tc>
          <w:tcPr>
            <w:tcW w:w="2551" w:type="dxa"/>
            <w:vAlign w:val="center"/>
          </w:tcPr>
          <w:p>
            <w:pPr>
              <w:pStyle w:val="13"/>
            </w:pPr>
            <w:r>
              <w:t>388686.29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169469.81</w:t>
            </w:r>
          </w:p>
        </w:tc>
        <w:tc>
          <w:tcPr>
            <w:tcW w:w="2551" w:type="dxa"/>
            <w:vAlign w:val="center"/>
          </w:tcPr>
          <w:p>
            <w:pPr>
              <w:pStyle w:val="13"/>
            </w:pPr>
            <w:r>
              <w:t>169469.81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70524.40</w:t>
            </w:r>
          </w:p>
        </w:tc>
        <w:tc>
          <w:tcPr>
            <w:tcW w:w="2551" w:type="dxa"/>
            <w:vAlign w:val="center"/>
          </w:tcPr>
          <w:p>
            <w:pPr>
              <w:pStyle w:val="13"/>
            </w:pPr>
            <w:r>
              <w:t>70524.40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77820.02</w:t>
            </w:r>
          </w:p>
        </w:tc>
        <w:tc>
          <w:tcPr>
            <w:tcW w:w="2551" w:type="dxa"/>
            <w:vAlign w:val="center"/>
          </w:tcPr>
          <w:p>
            <w:pPr>
              <w:pStyle w:val="13"/>
            </w:pPr>
            <w:r>
              <w:t>77820.02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53194.93</w:t>
            </w:r>
          </w:p>
        </w:tc>
        <w:tc>
          <w:tcPr>
            <w:tcW w:w="2551" w:type="dxa"/>
            <w:vAlign w:val="center"/>
          </w:tcPr>
          <w:p>
            <w:pPr>
              <w:pStyle w:val="13"/>
            </w:pPr>
            <w:r>
              <w:t>53194.93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131693.43</w:t>
            </w:r>
          </w:p>
        </w:tc>
        <w:tc>
          <w:tcPr>
            <w:tcW w:w="2551" w:type="dxa"/>
            <w:vAlign w:val="center"/>
          </w:tcPr>
          <w:p>
            <w:pPr>
              <w:pStyle w:val="13"/>
            </w:pPr>
            <w:r>
              <w:t>131693.43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1044018.08</w:t>
            </w:r>
          </w:p>
        </w:tc>
        <w:tc>
          <w:tcPr>
            <w:tcW w:w="2551" w:type="dxa"/>
            <w:vAlign w:val="center"/>
          </w:tcPr>
          <w:p>
            <w:pPr>
              <w:pStyle w:val="13"/>
            </w:pPr>
            <w:r>
              <w:t>1044018.08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358400.00</w:t>
            </w:r>
          </w:p>
        </w:tc>
        <w:tc>
          <w:tcPr>
            <w:tcW w:w="2551" w:type="dxa"/>
            <w:vAlign w:val="center"/>
          </w:tcPr>
          <w:p>
            <w:pPr>
              <w:pStyle w:val="13"/>
            </w:pPr>
          </w:p>
        </w:tc>
        <w:tc>
          <w:tcPr>
            <w:tcW w:w="2551" w:type="dxa"/>
            <w:vAlign w:val="center"/>
          </w:tcPr>
          <w:p>
            <w:pPr>
              <w:pStyle w:val="13"/>
            </w:pPr>
            <w:r>
              <w:t>358400.00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44800.00</w:t>
            </w:r>
          </w:p>
        </w:tc>
        <w:tc>
          <w:tcPr>
            <w:tcW w:w="2551" w:type="dxa"/>
            <w:vAlign w:val="center"/>
          </w:tcPr>
          <w:p>
            <w:pPr>
              <w:pStyle w:val="13"/>
            </w:pPr>
          </w:p>
        </w:tc>
        <w:tc>
          <w:tcPr>
            <w:tcW w:w="2551" w:type="dxa"/>
            <w:vAlign w:val="center"/>
          </w:tcPr>
          <w:p>
            <w:pPr>
              <w:pStyle w:val="13"/>
            </w:pPr>
            <w:r>
              <w:t>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7200.00</w:t>
            </w:r>
          </w:p>
        </w:tc>
        <w:tc>
          <w:tcPr>
            <w:tcW w:w="2551" w:type="dxa"/>
            <w:vAlign w:val="center"/>
          </w:tcPr>
          <w:p>
            <w:pPr>
              <w:pStyle w:val="13"/>
            </w:pPr>
          </w:p>
        </w:tc>
        <w:tc>
          <w:tcPr>
            <w:tcW w:w="2551" w:type="dxa"/>
            <w:vAlign w:val="center"/>
          </w:tcPr>
          <w:p>
            <w:pPr>
              <w:pStyle w:val="13"/>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19200.00</w:t>
            </w:r>
          </w:p>
        </w:tc>
        <w:tc>
          <w:tcPr>
            <w:tcW w:w="2551" w:type="dxa"/>
            <w:vAlign w:val="center"/>
          </w:tcPr>
          <w:p>
            <w:pPr>
              <w:pStyle w:val="13"/>
            </w:pPr>
          </w:p>
        </w:tc>
        <w:tc>
          <w:tcPr>
            <w:tcW w:w="2551" w:type="dxa"/>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1200.00</w:t>
            </w:r>
          </w:p>
        </w:tc>
        <w:tc>
          <w:tcPr>
            <w:tcW w:w="2551" w:type="dxa"/>
            <w:vAlign w:val="center"/>
          </w:tcPr>
          <w:p>
            <w:pPr>
              <w:pStyle w:val="13"/>
            </w:pPr>
          </w:p>
        </w:tc>
        <w:tc>
          <w:tcPr>
            <w:tcW w:w="2551" w:type="dxa"/>
            <w:vAlign w:val="center"/>
          </w:tcPr>
          <w:p>
            <w:pPr>
              <w:pStyle w:val="13"/>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52600.00</w:t>
            </w:r>
          </w:p>
        </w:tc>
        <w:tc>
          <w:tcPr>
            <w:tcW w:w="2551" w:type="dxa"/>
            <w:vAlign w:val="center"/>
          </w:tcPr>
          <w:p>
            <w:pPr>
              <w:pStyle w:val="13"/>
            </w:pPr>
          </w:p>
        </w:tc>
        <w:tc>
          <w:tcPr>
            <w:tcW w:w="2551" w:type="dxa"/>
            <w:vAlign w:val="center"/>
          </w:tcPr>
          <w:p>
            <w:pPr>
              <w:pStyle w:val="13"/>
            </w:pPr>
            <w:r>
              <w:t>52600.00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1150.00</w:t>
            </w:r>
          </w:p>
        </w:tc>
        <w:tc>
          <w:tcPr>
            <w:tcW w:w="2551" w:type="dxa"/>
            <w:vAlign w:val="center"/>
          </w:tcPr>
          <w:p>
            <w:pPr>
              <w:pStyle w:val="13"/>
            </w:pPr>
          </w:p>
        </w:tc>
        <w:tc>
          <w:tcPr>
            <w:tcW w:w="2551" w:type="dxa"/>
            <w:vAlign w:val="center"/>
          </w:tcPr>
          <w:p>
            <w:pPr>
              <w:pStyle w:val="13"/>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151200.00</w:t>
            </w:r>
          </w:p>
        </w:tc>
        <w:tc>
          <w:tcPr>
            <w:tcW w:w="2551" w:type="dxa"/>
            <w:vAlign w:val="center"/>
          </w:tcPr>
          <w:p>
            <w:pPr>
              <w:pStyle w:val="13"/>
            </w:pPr>
          </w:p>
        </w:tc>
        <w:tc>
          <w:tcPr>
            <w:tcW w:w="2551" w:type="dxa"/>
            <w:vAlign w:val="center"/>
          </w:tcPr>
          <w:p>
            <w:pPr>
              <w:pStyle w:val="13"/>
            </w:pPr>
            <w:r>
              <w:t>151200.00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19200.00</w:t>
            </w:r>
          </w:p>
        </w:tc>
        <w:tc>
          <w:tcPr>
            <w:tcW w:w="2551" w:type="dxa"/>
            <w:vAlign w:val="center"/>
          </w:tcPr>
          <w:p>
            <w:pPr>
              <w:pStyle w:val="13"/>
            </w:pPr>
          </w:p>
        </w:tc>
        <w:tc>
          <w:tcPr>
            <w:tcW w:w="2551" w:type="dxa"/>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24000.00</w:t>
            </w:r>
          </w:p>
        </w:tc>
        <w:tc>
          <w:tcPr>
            <w:tcW w:w="2551" w:type="dxa"/>
            <w:vAlign w:val="center"/>
          </w:tcPr>
          <w:p>
            <w:pPr>
              <w:pStyle w:val="13"/>
            </w:pPr>
          </w:p>
        </w:tc>
        <w:tc>
          <w:tcPr>
            <w:tcW w:w="2551" w:type="dxa"/>
            <w:vAlign w:val="center"/>
          </w:tcPr>
          <w:p>
            <w:pPr>
              <w:pStyle w:val="13"/>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8850.00</w:t>
            </w:r>
          </w:p>
        </w:tc>
        <w:tc>
          <w:tcPr>
            <w:tcW w:w="2551" w:type="dxa"/>
            <w:vAlign w:val="center"/>
          </w:tcPr>
          <w:p>
            <w:pPr>
              <w:pStyle w:val="13"/>
            </w:pPr>
          </w:p>
        </w:tc>
        <w:tc>
          <w:tcPr>
            <w:tcW w:w="2551" w:type="dxa"/>
            <w:vAlign w:val="center"/>
          </w:tcPr>
          <w:p>
            <w:pPr>
              <w:pStyle w:val="13"/>
            </w:pPr>
            <w:r>
              <w:t>8850.00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64339.00</w:t>
            </w:r>
          </w:p>
        </w:tc>
        <w:tc>
          <w:tcPr>
            <w:tcW w:w="2551" w:type="dxa"/>
            <w:vAlign w:val="center"/>
          </w:tcPr>
          <w:p>
            <w:pPr>
              <w:pStyle w:val="13"/>
            </w:pPr>
            <w:r>
              <w:t>64339.00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39768.00</w:t>
            </w:r>
          </w:p>
        </w:tc>
        <w:tc>
          <w:tcPr>
            <w:tcW w:w="2551" w:type="dxa"/>
            <w:vAlign w:val="center"/>
          </w:tcPr>
          <w:p>
            <w:pPr>
              <w:pStyle w:val="13"/>
            </w:pPr>
            <w:r>
              <w:t>39768.00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24211.00</w:t>
            </w:r>
          </w:p>
        </w:tc>
        <w:tc>
          <w:tcPr>
            <w:tcW w:w="2551" w:type="dxa"/>
            <w:vAlign w:val="center"/>
          </w:tcPr>
          <w:p>
            <w:pPr>
              <w:pStyle w:val="13"/>
            </w:pPr>
            <w:r>
              <w:t>24211.00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玉田县文物管理所2023年部门预算信息公开情况说明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玉田县文物管理所2023年部门预算信息公开情况说明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按照《预算法》、《地方预决算公开操作规程》和《关于进一步推进预算公开工作的实施意见》规定，现将玉田县文物管理所2023年部门预算公开如下：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玉田县文物管理所预算文本信息</w:t>
      </w:r>
    </w:p>
    <w:p>
      <w:pPr>
        <w:pStyle w:val="19"/>
      </w:pPr>
      <w:r>
        <w:t>（部门职责）</w:t>
      </w:r>
    </w:p>
    <w:p>
      <w:pPr>
        <w:pStyle w:val="19"/>
      </w:pPr>
      <w:r>
        <w:t>根据《玉田县文物管理所职能配置、内设机构和人员编制规定》，玉田县文物管理所的主要职责是：</w:t>
      </w:r>
    </w:p>
    <w:p>
      <w:pPr>
        <w:pStyle w:val="19"/>
      </w:pPr>
      <w:r>
        <w:t>收藏展览文物，弘扬民族文化，文物（征集、鉴定、修复、保管）展览、复制、修复文物及相关研究。文物宣传、考古发掘本辖区内的文物保护管理。</w:t>
      </w:r>
    </w:p>
    <w:p>
      <w:pPr>
        <w:pStyle w:val="19"/>
      </w:pPr>
      <w:r>
        <w:t>1、贯彻落实国家、省、市关于文物保护工作的法律、法规和规章制度。</w:t>
      </w:r>
    </w:p>
    <w:p>
      <w:pPr>
        <w:pStyle w:val="19"/>
      </w:pPr>
      <w:r>
        <w:t>2、负债辖区内的文物收藏保护和管理工作。</w:t>
      </w:r>
    </w:p>
    <w:p>
      <w:pPr>
        <w:pStyle w:val="19"/>
      </w:pPr>
      <w:r>
        <w:t>3、负责辖区内的文物古迹、历史文化遗址保护区的推荐、公布和县（市）级以上文物保护单位的申报工作。</w:t>
      </w:r>
    </w:p>
    <w:p>
      <w:pPr>
        <w:pStyle w:val="19"/>
      </w:pPr>
      <w:r>
        <w:t>4、会同有关单位对辖区内涉及的各级文物保护单位、文物遗址点、历史文化遗迹（包括古建筑、当代有代表性建筑、名人故居）、地下文物重点保护区（包括古墓葬）、及其它可能埋藏文物地区的建设项目，进行依法监督和前期考察。</w:t>
      </w:r>
    </w:p>
    <w:p>
      <w:pPr>
        <w:pStyle w:val="19"/>
      </w:pPr>
      <w:r>
        <w:t>5、负责辖区内古玩商贩和文物收藏爱好者、及古玩市场行业的监管工作。</w:t>
      </w:r>
    </w:p>
    <w:p>
      <w:pPr>
        <w:pStyle w:val="19"/>
      </w:pPr>
      <w:r>
        <w:t>6、负责辖区内的文物征集、追缴、征购、管理。</w:t>
      </w:r>
    </w:p>
    <w:p>
      <w:pPr>
        <w:pStyle w:val="19"/>
      </w:pPr>
      <w:r>
        <w:t>7、认真完成上级文物行政主管部门交办的其他工作。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玉田县文物管理所本级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按照预算管理有关规定，目前我省部门预算的编制实行综合预算管理，即全部收入和支出都反映在预算中。玉田县文物管理所机关及所属事业单位的收支包含在部门预算中。</w:t>
      </w:r>
    </w:p>
    <w:p>
      <w:pPr>
        <w:pStyle w:val="20"/>
      </w:pPr>
      <w:r>
        <w:t>部门预算公开说明</w:t>
      </w:r>
    </w:p>
    <w:p>
      <w:pPr>
        <w:pStyle w:val="20"/>
      </w:pPr>
      <w:r>
        <w:t>按照预算管理有关规定，目前我省部门预算的编制实行综合预算管理，即全部收入和支出都反映在预算中。唐山市发展和改革委员会机关及所属事业单位的收支包含在部门预算中。</w:t>
      </w:r>
    </w:p>
    <w:p>
      <w:pPr>
        <w:pStyle w:val="20"/>
      </w:pPr>
      <w:r>
        <w:t>（一）收入说明</w:t>
      </w:r>
    </w:p>
    <w:p>
      <w:pPr>
        <w:pStyle w:val="20"/>
      </w:pPr>
      <w:r>
        <w:t>2023年部门预算收入369.89万元，其中一般公共预算收入为369.89万元，政府性基金预算收入0万元。</w:t>
      </w:r>
    </w:p>
    <w:p>
      <w:pPr>
        <w:pStyle w:val="20"/>
      </w:pPr>
      <w:r>
        <w:t>（二）支出说明</w:t>
      </w:r>
    </w:p>
    <w:p>
      <w:pPr>
        <w:pStyle w:val="20"/>
      </w:pPr>
      <w:r>
        <w:t>2023年部门预算支出369.89万元，其中人员经费280.05万元、日常公用经费35.84万元、专项公用经费0万元、专项项目支出54万元。</w:t>
      </w:r>
    </w:p>
    <w:p>
      <w:pPr>
        <w:pStyle w:val="20"/>
      </w:pPr>
      <w:r>
        <w:t>（三）比上年增减情况</w:t>
      </w:r>
    </w:p>
    <w:p>
      <w:pPr>
        <w:pStyle w:val="20"/>
      </w:pPr>
      <w:r>
        <w:t>2023年部门收支总预算较上年增加92.55万元。其中：人员经费支出较上年增加51.44万元，日常公用经费支出较上年减少0.88万元，专项公用经费支出较上年减少0万元。项目支出较上年增加42万元。</w:t>
      </w:r>
    </w:p>
    <w:p>
      <w:pPr>
        <w:pStyle w:val="20"/>
      </w:pPr>
      <w:r>
        <w:t>2022年预算收支增加的原因增加了专项项目。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玉田县文物管理所2022年11月在职 24  人（含新招录未批工资  1  人，提前离岗   0  人）；离休 0 人；退休 7  人；长期聘用事业待遇  11 人员；遗属  0 人。申请人员经费       3158964.95元；公用经费358400元。具体情况：</w:t>
      </w:r>
    </w:p>
    <w:p>
      <w:pPr>
        <w:pStyle w:val="21"/>
      </w:pPr>
      <w:r>
        <w:t>截止2022年11月底玉田县文物管理所共有职工31人，其中在职24人：包括事业编制13人；融媒体中心调入文物管理所无编制事业待遇长聘人员11人；退休人员7人。申请人员经费3158964.95元。具体情况：</w:t>
      </w:r>
    </w:p>
    <w:p>
      <w:pPr>
        <w:pStyle w:val="21"/>
      </w:pPr>
      <w:r>
        <w:t>一、人员经费（三保）共支出1540684.85元。</w:t>
      </w:r>
    </w:p>
    <w:p>
      <w:pPr>
        <w:pStyle w:val="21"/>
      </w:pPr>
      <w:r>
        <w:t>1、基本工资：354458.94元</w:t>
      </w:r>
    </w:p>
    <w:p>
      <w:pPr>
        <w:pStyle w:val="21"/>
      </w:pPr>
      <w:r>
        <w:t>地区附加津贴（年工作津贴+年生活补贴+人均100增发）：15600元。</w:t>
      </w:r>
    </w:p>
    <w:p>
      <w:pPr>
        <w:pStyle w:val="21"/>
      </w:pPr>
      <w:r>
        <w:t>艰苦边远地区津贴（乡镇补贴）：13440.00元。</w:t>
      </w:r>
    </w:p>
    <w:p>
      <w:pPr>
        <w:pStyle w:val="21"/>
      </w:pPr>
      <w:r>
        <w:t>国家出台按实际天数发放的岗位津贴（特岗津贴）：10788.00元</w:t>
      </w:r>
    </w:p>
    <w:p>
      <w:pPr>
        <w:pStyle w:val="21"/>
      </w:pPr>
      <w:r>
        <w:t>上述项目之外的津贴补贴（女职工卫生费）：2160元。</w:t>
      </w:r>
    </w:p>
    <w:p>
      <w:pPr>
        <w:pStyle w:val="21"/>
      </w:pPr>
      <w:r>
        <w:t>月度绩效奖金（补充绩效工资）：86436.00元。</w:t>
      </w:r>
    </w:p>
    <w:p>
      <w:pPr>
        <w:pStyle w:val="21"/>
      </w:pPr>
      <w:r>
        <w:t>基础绩效工资：238920.00元。</w:t>
      </w:r>
    </w:p>
    <w:p>
      <w:pPr>
        <w:pStyle w:val="21"/>
      </w:pPr>
      <w:r>
        <w:t>奖励绩效工资：149766.29.00元。</w:t>
      </w:r>
    </w:p>
    <w:p>
      <w:pPr>
        <w:pStyle w:val="21"/>
      </w:pPr>
      <w:r>
        <w:t>基本养老保险费：169469.81元。</w:t>
      </w:r>
    </w:p>
    <w:p>
      <w:pPr>
        <w:pStyle w:val="21"/>
      </w:pPr>
      <w:r>
        <w:t>基本医疗保险费：70524.4元。</w:t>
      </w:r>
    </w:p>
    <w:p>
      <w:pPr>
        <w:pStyle w:val="21"/>
      </w:pPr>
      <w:r>
        <w:t>退休医疗保险费：33739.93元。</w:t>
      </w:r>
    </w:p>
    <w:p>
      <w:pPr>
        <w:pStyle w:val="21"/>
      </w:pPr>
      <w:r>
        <w:t>失业保险费：9727.5元。</w:t>
      </w:r>
    </w:p>
    <w:p>
      <w:pPr>
        <w:pStyle w:val="21"/>
      </w:pPr>
      <w:r>
        <w:t>伤保险费：9727.5元。</w:t>
      </w:r>
    </w:p>
    <w:p>
      <w:pPr>
        <w:pStyle w:val="21"/>
      </w:pPr>
      <w:r>
        <w:t>其他社保缴费（保险公积金个人负担部分）：240623.05元。</w:t>
      </w:r>
    </w:p>
    <w:p>
      <w:pPr>
        <w:pStyle w:val="21"/>
      </w:pPr>
      <w:r>
        <w:t>住房公积金：131693.43</w:t>
      </w:r>
    </w:p>
    <w:p>
      <w:pPr>
        <w:pStyle w:val="21"/>
      </w:pPr>
      <w:r>
        <w:t>退休金：0元。</w:t>
      </w:r>
    </w:p>
    <w:p>
      <w:pPr>
        <w:pStyle w:val="21"/>
      </w:pPr>
      <w:r>
        <w:t>退休人员补贴：0元。</w:t>
      </w:r>
    </w:p>
    <w:p>
      <w:pPr>
        <w:pStyle w:val="21"/>
      </w:pPr>
      <w:r>
        <w:t>退休人员月度生活补贴：3610元。</w:t>
      </w:r>
    </w:p>
    <w:p>
      <w:pPr>
        <w:pStyle w:val="21"/>
      </w:pPr>
      <w:r>
        <w:t>2、人员经费（其他）共支出215808.02元。</w:t>
      </w:r>
    </w:p>
    <w:p>
      <w:pPr>
        <w:pStyle w:val="21"/>
      </w:pPr>
      <w:r>
        <w:t>在职人员住宅取暖补贴（61人）：39000.00元。</w:t>
      </w:r>
    </w:p>
    <w:p>
      <w:pPr>
        <w:pStyle w:val="21"/>
      </w:pPr>
      <w:r>
        <w:t>年度考核奖：38259.00元。</w:t>
      </w:r>
    </w:p>
    <w:p>
      <w:pPr>
        <w:pStyle w:val="21"/>
      </w:pPr>
      <w:r>
        <w:t>公务员医疗补助：77820.02元。</w:t>
      </w:r>
    </w:p>
    <w:p>
      <w:pPr>
        <w:pStyle w:val="21"/>
      </w:pPr>
      <w:r>
        <w:t>退休人员特殊补贴：18768.00元。</w:t>
      </w:r>
    </w:p>
    <w:p>
      <w:pPr>
        <w:pStyle w:val="21"/>
      </w:pPr>
      <w:r>
        <w:t>退休人员住宅取暖补贴（18人）：21000.00元。</w:t>
      </w:r>
    </w:p>
    <w:p>
      <w:pPr>
        <w:pStyle w:val="21"/>
      </w:pPr>
      <w:r>
        <w:t>退休人员年度一次性生活补贴：20601.00元。</w:t>
      </w:r>
    </w:p>
    <w:p>
      <w:pPr>
        <w:pStyle w:val="21"/>
      </w:pPr>
      <w:r>
        <w:t>独生子女父母奖励：360.00元。</w:t>
      </w:r>
    </w:p>
    <w:p>
      <w:pPr>
        <w:pStyle w:val="21"/>
      </w:pPr>
      <w:r>
        <w:t>3、人员经费（长聘）共支出1044018.08元。</w:t>
      </w:r>
    </w:p>
    <w:p>
      <w:pPr>
        <w:pStyle w:val="21"/>
      </w:pPr>
      <w:r>
        <w:t>长期聘用人员和长期临时工工资（融媒体中心调入文物管理所长聘人员11人）：778853.00元</w:t>
      </w:r>
    </w:p>
    <w:p>
      <w:pPr>
        <w:pStyle w:val="21"/>
      </w:pPr>
      <w:r>
        <w:t>长期聘用人员和长期临时工社保缴费和住房公积金（融媒体中心调入文物管理所人员11人）：265165.08元。</w:t>
      </w:r>
    </w:p>
    <w:p>
      <w:pPr>
        <w:pStyle w:val="21"/>
      </w:pPr>
    </w:p>
    <w:p>
      <w:pPr>
        <w:pStyle w:val="21"/>
      </w:pPr>
      <w:r>
        <w:t>二、公用经费情况</w:t>
      </w:r>
    </w:p>
    <w:p>
      <w:pPr>
        <w:pStyle w:val="21"/>
      </w:pPr>
      <w:r>
        <w:t>2023年预算申请公用经费 108400  元，其中按标准安排的办公费 12000  元（24*500）；电费4800元（24*200元）；差旅费12000 元（24*500）、邮电费7200 元（6*800、财政内网2400元）；办公取暖费19200元（24*800）；培训费1150元（24*50元）最高限额是1150元；在职工会费19200元（24*800）、在职福利费24000元（24*1000）和退休福利费5250元（7*750）退休干部公用经费2400元（6*400元）退休干部特需费1200元（3*400元）。</w:t>
      </w:r>
    </w:p>
    <w:p>
      <w:pPr>
        <w:pStyle w:val="21"/>
      </w:pPr>
      <w:r>
        <w:t>单位安排特有公用经费250000元。其中安排维修（护）费52600 元，用于净觉寺景区园林维护和古建筑小型维修及消防系统和消防设施维护；安排劳务费 151200元，用于净觉寺景区临时用工费用支出（6人*12月*2100元）；安排电费40000元，用于净觉寺景区一是安防系统用电,包括摄像头补光、主机运行、系统电路整体用电等；二是消防系统电路运行，蓄水池补水等；三是游客中心、值班室、水冲厕所等处冬季取暖用电。安排净觉寺景区广场租赁费5000元，用于给蛮子营村及小田庄村每撞2500元的广场租赁费。安排物业管理费1200元，用于文物管理所物业费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2023年，部门财政拨款“三公”经费预算安排0万元。比2022年减少0万元。具体情况如下：</w:t>
      </w:r>
    </w:p>
    <w:p>
      <w:pPr>
        <w:pStyle w:val="22"/>
      </w:pPr>
      <w:r>
        <w:t>（一）公务用车购置及运行费。共计安排0万元，较上年预算减少0万元。</w:t>
      </w:r>
    </w:p>
    <w:p>
      <w:pPr>
        <w:pStyle w:val="22"/>
      </w:pPr>
      <w:r>
        <w:t>1、公务用车购置安排0万元。与上年预算持平，原因为无公务用车购置计划。</w:t>
      </w:r>
    </w:p>
    <w:p>
      <w:pPr>
        <w:pStyle w:val="22"/>
      </w:pPr>
      <w:r>
        <w:t>2、公务用车运行维护费安排0万元。较上年预算减少0万元，减少原因为认真落实党政机关厉行节约、反对浪费条例规定，从严控制支出。</w:t>
      </w:r>
    </w:p>
    <w:p>
      <w:pPr>
        <w:pStyle w:val="22"/>
      </w:pPr>
      <w:r>
        <w:t>（二）公务接待费。安排0万元，较上年预算减少0万元，原因为正常公用经费减少，相应计提的公务接待费也减少。</w:t>
      </w:r>
    </w:p>
    <w:p>
      <w:pPr>
        <w:pStyle w:val="22"/>
      </w:pPr>
      <w:r>
        <w:t>（三）因公出国（境）费。安排0万元，无增减变动，原因为无因公出国（境）计划。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第一部分：部门整体绩效目标</w:t>
      </w:r>
    </w:p>
    <w:p>
      <w:pPr>
        <w:pStyle w:val="23"/>
      </w:pPr>
      <w:r>
        <w:t>一、总体绩效目标</w:t>
      </w:r>
    </w:p>
    <w:p>
      <w:pPr>
        <w:pStyle w:val="23"/>
      </w:pPr>
      <w:r>
        <w:t>部门整体绩效目标</w:t>
      </w:r>
    </w:p>
    <w:p>
      <w:pPr>
        <w:pStyle w:val="23"/>
      </w:pPr>
      <w:r>
        <w:t>（一）加强文物保护工作。</w:t>
      </w:r>
    </w:p>
    <w:p>
      <w:pPr>
        <w:pStyle w:val="23"/>
      </w:pPr>
      <w:r>
        <w:t>1、保护好国家、省、市重点文物保护单位的现状，加强古建筑的消防安全工作，把净觉寺的消防工作作为重点建立专职消防队并指导完成县内文物保护单位消防维护保养和电气检测工作。</w:t>
      </w:r>
    </w:p>
    <w:p>
      <w:pPr>
        <w:pStyle w:val="23"/>
      </w:pPr>
      <w:r>
        <w:t>2、充分利用文物资源做好爱教基地的建设、旅游、民俗文化研究工作。做好全国重点文物保护单位孟家泉遗址的维护、省重点文物保护单位达王庄王氏宗祠、江浩故居的文物本体的维修工作。</w:t>
      </w:r>
    </w:p>
    <w:p>
      <w:pPr>
        <w:pStyle w:val="23"/>
      </w:pPr>
      <w:r>
        <w:t>3、加强文物保护法的宣传，加大文物保护的执法力度。</w:t>
      </w:r>
    </w:p>
    <w:p>
      <w:pPr>
        <w:pStyle w:val="23"/>
      </w:pPr>
      <w:r>
        <w:t>4、落实好文物的四有工作和文物保护责任制，全县92处文物，每处有一名保护员。做好文物日常保护工作</w:t>
      </w:r>
    </w:p>
    <w:p>
      <w:pPr>
        <w:pStyle w:val="23"/>
      </w:pPr>
      <w:r>
        <w:t>（二）开展旅游工作，加强净觉寺景区的管理工作。</w:t>
      </w:r>
    </w:p>
    <w:p>
      <w:pPr>
        <w:pStyle w:val="23"/>
      </w:pPr>
      <w:r>
        <w:t>1、加大宣传力度，通过各种渠道积极宣传净觉寺，增加客流量，同时提高服务质量和接待水平。</w:t>
      </w:r>
    </w:p>
    <w:p>
      <w:pPr>
        <w:pStyle w:val="23"/>
      </w:pPr>
      <w:r>
        <w:t>2、加强景区内部景观建设，完成3A景区复核，达到上级旅游部门的评定标准，对现有的古建筑及院内园林进行有效的维护管理。</w:t>
      </w:r>
    </w:p>
    <w:p>
      <w:pPr>
        <w:pStyle w:val="23"/>
      </w:pPr>
      <w:r>
        <w:t>3、做好东院的维护与管理工作，体现净觉寺人文精神。 4、净觉寺水冲厕所投入使用后的维护保养工作。</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二、分项绩效目标</w:t>
      </w:r>
    </w:p>
    <w:p>
      <w:pPr>
        <w:pStyle w:val="24"/>
      </w:pPr>
      <w:r>
        <w:t>（ 一）、净觉寺消防及电气检测项目</w:t>
      </w:r>
    </w:p>
    <w:p>
      <w:pPr>
        <w:pStyle w:val="24"/>
      </w:pPr>
      <w:r>
        <w:t>项目年初安排资金5万元，项目主要目标为2023年净觉寺消防安全系统正常运行，顺利通过消防部门验收，保证净觉寺文物古建消防安全。资金累计支出进度12月底分别达到100%。项目共设产出指标、效果指标、满意度指标三个一级指标，下设9个二、三级指标。具体为：1、产出指标，数量指标-每月进行维护保养-反映单位消防工作完成率-消防部门对重点防火单位的规定；质量指标-给水系统、报警系统全面检测-反映消防系统运行状态-文物古建筑的防火要求；时效指标-每月底前完成检测-按时完成维护保养检测是保证消防系统有效运行的保证-反映消防系统正常使用率-消防部门对重点防火单位的规定；2、效果指标，经济效益指标-延缓消防系统寿命-具体描述是消防系统不用大型维修-指标值是每次维修费用不超过5000元-依据是消防系统施工合同。社会效益指标－为文物古建筑的火险隐患保驾护航-描述：有火险及时报警，及时扑灭-反映救火能力-消防系统要求。可持续影响指标-长期使用性-能够在一定时期内使用-反映消防系统对文物古建筑的安全保障程度-消防系统功能。3、满意度指标，群众满意度-群众对文物古建筑安全的满意程度-反映群众对祖国文化遗产安全的自信心-国家</w:t>
      </w:r>
      <w:r>
        <w:rPr>
          <w:rFonts w:hint="eastAsia"/>
          <w:lang w:eastAsia="zh-CN"/>
        </w:rPr>
        <w:t>文物保护法</w:t>
      </w:r>
      <w:r>
        <w:t>律对各级政府的要求。服务对象满意度－文物安全工作志愿者满意度情况-指标值为&gt;＝90%-</w:t>
      </w:r>
      <w:r>
        <w:rPr>
          <w:rFonts w:hint="eastAsia"/>
          <w:lang w:eastAsia="zh-CN"/>
        </w:rPr>
        <w:t>文物保护法</w:t>
      </w:r>
      <w:r>
        <w:t>相关规定；文物安全活动参与者满意度-上级文物部门检查合格率-80%-反映文物安全达标程度-</w:t>
      </w:r>
      <w:r>
        <w:rPr>
          <w:rFonts w:hint="eastAsia"/>
          <w:lang w:eastAsia="zh-CN"/>
        </w:rPr>
        <w:t>文物保护法</w:t>
      </w:r>
      <w:r>
        <w:t>相关规定。</w:t>
      </w:r>
    </w:p>
    <w:p>
      <w:pPr>
        <w:pStyle w:val="24"/>
      </w:pPr>
      <w:r>
        <w:t>（二）、净觉寺3A景区提升复核 </w:t>
      </w:r>
    </w:p>
    <w:p>
      <w:pPr>
        <w:pStyle w:val="24"/>
      </w:pPr>
      <w:r>
        <w:t>项目年初安排资金5万元，项目主要目标是优化净觉寺景区环境，提升景区接待水平，满足游客日益增长的文化旅游需求，顺利通过2023年度复核。</w:t>
      </w:r>
    </w:p>
    <w:p>
      <w:pPr>
        <w:pStyle w:val="24"/>
      </w:pPr>
      <w:r>
        <w:t>资金累计支出进度12月底达到100%。项目共设产出指标、效果指标、满意度指标三个一级指标，下设9个二、三级指标。具体为：1、产出指标，数量指标-景区在基础设施方面的数量要求-描述：反映景区在指示牌、垃圾箱等服务设施的数量-指标值：布局合理、数量充足-A级景区标准规定。质量指标-景区基础设施方面的质量要求-反映景区在指示牌、垃圾箱等服务设施的质量-指标值：反映景区基础设施的美观整洁整体协调性-A级景区质量标准。时效指标-景区基础设施在一定时期内达标程度-景区内及时更新老旧基础设施-反映景区基础设施整体水平-A级景区标准规定。2、效果指标，经济效益指标-景区提升的经济效益-具体描述是景区提升对游客量的影响-指标值是比去年同期增加10%购票游客-上级文化旅游部门景区提升要求。社会效益指标－优化景区环境对县域整体竞争力的影响-描述：让净觉寺景区成为玉田对外宣传的文化名片-依据：文化旅游产业融合发展目标。可持续影响指标-长期使用性-能够在一定时期对景区环境的影响-反映景区环境提升对景区接待水平的积极作用-景区复核要求。3、满意度指标，群众满意度-群众对净觉寺景区的满意程度-反映景区提升工作对净觉寺整体影响程度-A级景区标准。服务对象满意度－游客对净觉寺景区的满意度情况-反映景区提升工作对净觉寺整体影响程度-指标值为问卷调查好评率&gt;＝80%-A级景区标准。参与者满意度-上级文旅部门检查合格率&gt;＝80%-反映景区提升工作对景区复核的重要性-A级景区标准。</w:t>
      </w:r>
    </w:p>
    <w:p>
      <w:pPr>
        <w:pStyle w:val="24"/>
      </w:pPr>
      <w:r>
        <w:t>（三）、重点文物单位维护保养</w:t>
      </w:r>
    </w:p>
    <w:p>
      <w:pPr>
        <w:pStyle w:val="24"/>
      </w:pPr>
      <w:r>
        <w:t>项目年初安排资金2万元，项目主要目标为2023年全县不可移动文物安全员全覆盖，全县文物义务保护组织形成。资金累计支出进度12月底分别达到100%。项目共设产出指标、效果指标、满意度指标三个一级指标，下设9个二、三级指标。具体为：1、产出指标，数量指标-文物安全员的配备情况-全县文物点安全员配备率&gt;＝80%-反映县政府文物保护能力-河北省《实施</w:t>
      </w:r>
      <w:r>
        <w:rPr>
          <w:rFonts w:hint="eastAsia"/>
          <w:lang w:eastAsia="zh-CN"/>
        </w:rPr>
        <w:t>文物保护法</w:t>
      </w:r>
      <w:r>
        <w:t>》办法；质量指标-文物安全员队伍整体素质-文物点出现异常状态及时发现、保护、报告-文物安全员职责；时效指标-义务保护员队伍有效衔接-义务保护员队伍的更新完善程度-按时完成义务保护员队伍的建立是有效运行的保证-河北省《实施</w:t>
      </w:r>
      <w:r>
        <w:rPr>
          <w:rFonts w:hint="eastAsia"/>
          <w:lang w:eastAsia="zh-CN"/>
        </w:rPr>
        <w:t>文物保护法</w:t>
      </w:r>
      <w:r>
        <w:t>》办法。2、效果指标，经济效益指标-节约文物保护成本-具体描述是兼职文物安全员就近看护方便巡查-指标值节约专职安全员薪酬-文物保护人人有责的方针。社会效益指标－提高全民文物保护意识-描述：形成全社会保护文物的良好氛围-反映地区性文物保护水平-《文物保护法》。可持续影响指标-连续有效性-能够对不可移动文物持续保护-反映文物义务保护对文物点的安全保障程度-义务保护员职责。3、满意度指标，群众满意度-群众对文物遗迹安全的满意程度-反映群众对祖国文化遗产安全的自信心-国家</w:t>
      </w:r>
      <w:r>
        <w:rPr>
          <w:rFonts w:hint="eastAsia"/>
          <w:lang w:eastAsia="zh-CN"/>
        </w:rPr>
        <w:t>文物保护法</w:t>
      </w:r>
      <w:r>
        <w:t>律对各级政府的要求。服务对象满意度－文物安全员工作志愿者满意度情况-指标值为补贴发放&gt;＝90%-</w:t>
      </w:r>
      <w:r>
        <w:rPr>
          <w:rFonts w:hint="eastAsia"/>
          <w:lang w:eastAsia="zh-CN"/>
        </w:rPr>
        <w:t>文物保护法</w:t>
      </w:r>
      <w:r>
        <w:t>相关规定；文物安全活动参与者满意度-上级文物部门对工作的认可度&gt;＝90%-反映文物保护程度-</w:t>
      </w:r>
      <w:r>
        <w:rPr>
          <w:rFonts w:hint="eastAsia"/>
          <w:lang w:eastAsia="zh-CN"/>
        </w:rPr>
        <w:t>文物保护法</w:t>
      </w:r>
      <w:r>
        <w:t>相关规定。</w:t>
      </w:r>
    </w:p>
    <w:p>
      <w:pPr>
        <w:pStyle w:val="24"/>
      </w:pPr>
      <w:r>
        <w:t>（四)、净觉寺围墙修缮保护工作。项目年初安排资金42万元。项目内容：（1）针对倾斜变形严重的墙体采用补筑扶壁砖垛的方式进行加固；</w:t>
      </w:r>
    </w:p>
    <w:p>
      <w:pPr>
        <w:pStyle w:val="24"/>
      </w:pPr>
      <w:r>
        <w:t>（2）按照规划设计要求，对围墙端部较大裂缝区域、不当补砌区域及后期不当整修区域采取原形制拆砌；</w:t>
      </w:r>
    </w:p>
    <w:p>
      <w:pPr>
        <w:pStyle w:val="24"/>
      </w:pPr>
      <w:r>
        <w:t>（3）清理墙体表面污染，毛石下碱灌缝加固，并对其周边环境进行整治。</w:t>
      </w:r>
    </w:p>
    <w:p>
      <w:pPr>
        <w:pStyle w:val="24"/>
      </w:pPr>
      <w:r>
        <w:t>绩效目标设定情况，对项目效果的指标化，分为产出指标、效益指标和满意度指标三个方面产出指标：数量指标：修缮围墙284米。</w:t>
      </w:r>
    </w:p>
    <w:p>
      <w:pPr>
        <w:pStyle w:val="24"/>
      </w:pPr>
      <w:r>
        <w:t>质量指标：达到设计方案标准</w:t>
      </w:r>
    </w:p>
    <w:p>
      <w:pPr>
        <w:pStyle w:val="24"/>
      </w:pPr>
      <w:r>
        <w:t>时效指标：100天</w:t>
      </w:r>
    </w:p>
    <w:p>
      <w:pPr>
        <w:pStyle w:val="24"/>
      </w:pPr>
      <w:r>
        <w:t>成本指标：低于申请资金数额</w:t>
      </w:r>
    </w:p>
    <w:p>
      <w:pPr>
        <w:pStyle w:val="24"/>
      </w:pPr>
      <w:r>
        <w:t>效益指标：经济效益指标：评审中心审定价格低于预算26%</w:t>
      </w:r>
    </w:p>
    <w:p>
      <w:pPr>
        <w:pStyle w:val="24"/>
      </w:pPr>
      <w:r>
        <w:t>社会效益指标：保护文物，传承文明</w:t>
      </w:r>
    </w:p>
    <w:p>
      <w:pPr>
        <w:pStyle w:val="24"/>
      </w:pPr>
      <w:r>
        <w:t>可持续性指标：排除文物险情，延缓古建筑寿命，10年内围墙不用再维修。</w:t>
      </w:r>
    </w:p>
    <w:p>
      <w:pPr>
        <w:pStyle w:val="24"/>
      </w:pPr>
      <w:r>
        <w:t>服务对象满意度指标：周围群众满意度90%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三、玉田县文物管理所实现本年度发展规划目标的工作保障措施</w:t>
      </w:r>
    </w:p>
    <w:p>
      <w:pPr>
        <w:pStyle w:val="25"/>
      </w:pPr>
    </w:p>
    <w:p>
      <w:pPr>
        <w:pStyle w:val="25"/>
      </w:pPr>
      <w:r>
        <w:t>1、加强领导，提高认识。</w:t>
      </w:r>
    </w:p>
    <w:p>
      <w:pPr>
        <w:pStyle w:val="25"/>
      </w:pPr>
      <w:r>
        <w:t>认真学习上级文件精神，统一思想提高认识，严格要求，切实做好各项工作。</w:t>
      </w:r>
    </w:p>
    <w:p>
      <w:pPr>
        <w:pStyle w:val="25"/>
      </w:pPr>
      <w:r>
        <w:t>2、细化目标，抓好落实。</w:t>
      </w:r>
    </w:p>
    <w:p>
      <w:pPr>
        <w:pStyle w:val="25"/>
      </w:pPr>
      <w:r>
        <w:t>结合单位实际情况逐项核实，细化支出目标，严格落实上级的各项规定和要求，在具体工作中运用并抓好落实，把工作做到实处。</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1、净觉寺景区提升复核绩效目标表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1.目标内容1优化净觉寺景区环境，提升景区接待水平，满足游客日益增长的文化旅游需求，顺利通过2023年度复核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支持优秀文化资源开发项目数量</w:t>
            </w:r>
          </w:p>
        </w:tc>
        <w:tc>
          <w:tcPr>
            <w:tcW w:w="2835" w:type="dxa"/>
            <w:vAlign w:val="center"/>
          </w:tcPr>
          <w:p>
            <w:pPr>
              <w:pStyle w:val="14"/>
            </w:pPr>
            <w:r>
              <w:t>支持景区内部文化资源开发</w:t>
            </w:r>
          </w:p>
        </w:tc>
        <w:tc>
          <w:tcPr>
            <w:tcW w:w="2551" w:type="dxa"/>
            <w:vAlign w:val="center"/>
          </w:tcPr>
          <w:p>
            <w:pPr>
              <w:pStyle w:val="14"/>
            </w:pPr>
            <w:r>
              <w:t>≥95支持景区内部文化资源开发</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按照要求和计划完成景区复核项目</w:t>
            </w:r>
          </w:p>
        </w:tc>
        <w:tc>
          <w:tcPr>
            <w:tcW w:w="2551" w:type="dxa"/>
            <w:vAlign w:val="center"/>
          </w:tcPr>
          <w:p>
            <w:pPr>
              <w:pStyle w:val="14"/>
            </w:pPr>
            <w:r>
              <w:t>≥95按要求和计划完成景区内部规划</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2023年全年</w:t>
            </w:r>
          </w:p>
        </w:tc>
        <w:tc>
          <w:tcPr>
            <w:tcW w:w="2835" w:type="dxa"/>
            <w:vAlign w:val="center"/>
          </w:tcPr>
          <w:p>
            <w:pPr>
              <w:pStyle w:val="14"/>
            </w:pPr>
            <w:r>
              <w:t>2023年全年</w:t>
            </w:r>
          </w:p>
        </w:tc>
        <w:tc>
          <w:tcPr>
            <w:tcW w:w="2551" w:type="dxa"/>
            <w:vAlign w:val="center"/>
          </w:tcPr>
          <w:p>
            <w:pPr>
              <w:pStyle w:val="14"/>
            </w:pPr>
            <w:r>
              <w:t>≥95景区内部提升质量合格达标</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项目所需资金</w:t>
            </w:r>
          </w:p>
        </w:tc>
        <w:tc>
          <w:tcPr>
            <w:tcW w:w="2835" w:type="dxa"/>
            <w:vAlign w:val="center"/>
          </w:tcPr>
          <w:p>
            <w:pPr>
              <w:pStyle w:val="14"/>
            </w:pPr>
            <w:r>
              <w:t>项目所需资金5万元</w:t>
            </w:r>
          </w:p>
        </w:tc>
        <w:tc>
          <w:tcPr>
            <w:tcW w:w="2551" w:type="dxa"/>
            <w:vAlign w:val="center"/>
          </w:tcPr>
          <w:p>
            <w:pPr>
              <w:pStyle w:val="14"/>
            </w:pPr>
            <w:r>
              <w:t>≥95项目所需资金五万元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提高景区提升复核的工作效率</w:t>
            </w:r>
          </w:p>
        </w:tc>
        <w:tc>
          <w:tcPr>
            <w:tcW w:w="2551" w:type="dxa"/>
            <w:vAlign w:val="center"/>
          </w:tcPr>
          <w:p>
            <w:pPr>
              <w:pStyle w:val="14"/>
            </w:pPr>
            <w:r>
              <w:t>≥95提高景区提升复核的工作效率</w:t>
            </w:r>
          </w:p>
        </w:tc>
        <w:tc>
          <w:tcPr>
            <w:tcW w:w="2268" w:type="dxa"/>
            <w:vAlign w:val="center"/>
          </w:tcPr>
          <w:p>
            <w:pPr>
              <w:pStyle w:val="14"/>
            </w:pPr>
            <w:r>
              <w:t>活动人数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保护文化遗产传承中华文明</w:t>
            </w:r>
          </w:p>
        </w:tc>
        <w:tc>
          <w:tcPr>
            <w:tcW w:w="2835" w:type="dxa"/>
            <w:vAlign w:val="center"/>
          </w:tcPr>
          <w:p>
            <w:pPr>
              <w:pStyle w:val="14"/>
            </w:pPr>
            <w:r>
              <w:t>保护文化遗产传承中华文明</w:t>
            </w:r>
          </w:p>
        </w:tc>
        <w:tc>
          <w:tcPr>
            <w:tcW w:w="2551" w:type="dxa"/>
            <w:vAlign w:val="center"/>
          </w:tcPr>
          <w:p>
            <w:pPr>
              <w:pStyle w:val="14"/>
            </w:pPr>
            <w:r>
              <w:t>≥95保护文化遗产传承中华文明</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文物传承有序</w:t>
            </w:r>
          </w:p>
        </w:tc>
        <w:tc>
          <w:tcPr>
            <w:tcW w:w="2835" w:type="dxa"/>
            <w:vAlign w:val="center"/>
          </w:tcPr>
          <w:p>
            <w:pPr>
              <w:pStyle w:val="14"/>
            </w:pPr>
            <w:r>
              <w:t>文物传承有序</w:t>
            </w:r>
          </w:p>
        </w:tc>
        <w:tc>
          <w:tcPr>
            <w:tcW w:w="2551" w:type="dxa"/>
            <w:vAlign w:val="center"/>
          </w:tcPr>
          <w:p>
            <w:pPr>
              <w:pStyle w:val="14"/>
            </w:pPr>
            <w:r>
              <w:t>≥95文物传承有序</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保护文物功在当代利在千秋</w:t>
            </w:r>
          </w:p>
        </w:tc>
        <w:tc>
          <w:tcPr>
            <w:tcW w:w="2835" w:type="dxa"/>
            <w:vAlign w:val="center"/>
          </w:tcPr>
          <w:p>
            <w:pPr>
              <w:pStyle w:val="14"/>
            </w:pPr>
            <w:r>
              <w:t>保护文物功在当代利在千秋</w:t>
            </w:r>
          </w:p>
        </w:tc>
        <w:tc>
          <w:tcPr>
            <w:tcW w:w="2551" w:type="dxa"/>
            <w:vAlign w:val="center"/>
          </w:tcPr>
          <w:p>
            <w:pPr>
              <w:pStyle w:val="14"/>
            </w:pPr>
            <w:r>
              <w:t>≥95保护文物功在当代利在千秋</w:t>
            </w:r>
          </w:p>
        </w:tc>
        <w:tc>
          <w:tcPr>
            <w:tcW w:w="2268" w:type="dxa"/>
            <w:vAlign w:val="center"/>
          </w:tcPr>
          <w:p>
            <w:pPr>
              <w:pStyle w:val="14"/>
            </w:pPr>
            <w:r>
              <w:t>评估满意率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全县百姓对文物工作满意度，争取满意度90%以上</w:t>
            </w:r>
          </w:p>
        </w:tc>
        <w:tc>
          <w:tcPr>
            <w:tcW w:w="2835" w:type="dxa"/>
            <w:vAlign w:val="center"/>
          </w:tcPr>
          <w:p>
            <w:pPr>
              <w:pStyle w:val="14"/>
            </w:pPr>
            <w:r>
              <w:t>全县百姓对文物工作满意度，争取满意度90%以上</w:t>
            </w:r>
          </w:p>
        </w:tc>
        <w:tc>
          <w:tcPr>
            <w:tcW w:w="2551" w:type="dxa"/>
            <w:vAlign w:val="center"/>
          </w:tcPr>
          <w:p>
            <w:pPr>
              <w:pStyle w:val="14"/>
            </w:pPr>
            <w:r>
              <w:t>≥95全县百姓对文物工作满意度，争取满意度90%以上</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2、净觉寺围墙修缮保护工程绩效目标表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净觉寺围墙修缮保护工程，针对净觉寺东侧，北侧围墙损坏程度采取不同的维修方式。北侧围墙重点是墙垛支护，裂缝灌浆，石灰补灰。东侧围墙一部分膨胀较为明显，需要重新拆砌，避免塌陷。整体需要石基础勾缝，做三合土散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完成项目数量修缮完成围墙284米</w:t>
            </w:r>
          </w:p>
        </w:tc>
        <w:tc>
          <w:tcPr>
            <w:tcW w:w="2551" w:type="dxa"/>
            <w:vAlign w:val="center"/>
          </w:tcPr>
          <w:p>
            <w:pPr>
              <w:pStyle w:val="14"/>
            </w:pPr>
            <w:r>
              <w:t>≥95完成项目数量修缮完成围墙284米</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各项工作落实到位率达到设计方案标准</w:t>
            </w:r>
          </w:p>
        </w:tc>
        <w:tc>
          <w:tcPr>
            <w:tcW w:w="2551" w:type="dxa"/>
            <w:vAlign w:val="center"/>
          </w:tcPr>
          <w:p>
            <w:pPr>
              <w:pStyle w:val="14"/>
            </w:pPr>
            <w:r>
              <w:t>≥95各项工作落实到位率达到设计方案标准</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100天</w:t>
            </w:r>
          </w:p>
        </w:tc>
        <w:tc>
          <w:tcPr>
            <w:tcW w:w="2835" w:type="dxa"/>
            <w:vAlign w:val="center"/>
          </w:tcPr>
          <w:p>
            <w:pPr>
              <w:pStyle w:val="14"/>
            </w:pPr>
            <w:r>
              <w:t>100天</w:t>
            </w:r>
          </w:p>
        </w:tc>
        <w:tc>
          <w:tcPr>
            <w:tcW w:w="2551" w:type="dxa"/>
            <w:vAlign w:val="center"/>
          </w:tcPr>
          <w:p>
            <w:pPr>
              <w:pStyle w:val="14"/>
            </w:pPr>
            <w:r>
              <w:t>≥95100天</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低于申请资金数额</w:t>
            </w:r>
          </w:p>
        </w:tc>
        <w:tc>
          <w:tcPr>
            <w:tcW w:w="2835" w:type="dxa"/>
            <w:vAlign w:val="center"/>
          </w:tcPr>
          <w:p>
            <w:pPr>
              <w:pStyle w:val="14"/>
            </w:pPr>
            <w:r>
              <w:t>低于申请资金数额</w:t>
            </w:r>
          </w:p>
        </w:tc>
        <w:tc>
          <w:tcPr>
            <w:tcW w:w="2551" w:type="dxa"/>
            <w:vAlign w:val="center"/>
          </w:tcPr>
          <w:p>
            <w:pPr>
              <w:pStyle w:val="14"/>
            </w:pPr>
            <w:r>
              <w:t>≥95低于申请资金数额</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评审中心审定价格低于预算26%</w:t>
            </w:r>
          </w:p>
        </w:tc>
        <w:tc>
          <w:tcPr>
            <w:tcW w:w="2835" w:type="dxa"/>
            <w:vAlign w:val="center"/>
          </w:tcPr>
          <w:p>
            <w:pPr>
              <w:pStyle w:val="14"/>
            </w:pPr>
            <w:r>
              <w:t>评审中心审定价格低于预算26%</w:t>
            </w:r>
          </w:p>
        </w:tc>
        <w:tc>
          <w:tcPr>
            <w:tcW w:w="2551" w:type="dxa"/>
            <w:vAlign w:val="center"/>
          </w:tcPr>
          <w:p>
            <w:pPr>
              <w:pStyle w:val="14"/>
            </w:pPr>
            <w:r>
              <w:t>≥95评审中心审定价格低于预算26%</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保护文物传承文明</w:t>
            </w:r>
          </w:p>
        </w:tc>
        <w:tc>
          <w:tcPr>
            <w:tcW w:w="2835" w:type="dxa"/>
            <w:vAlign w:val="center"/>
          </w:tcPr>
          <w:p>
            <w:pPr>
              <w:pStyle w:val="14"/>
            </w:pPr>
            <w:r>
              <w:t>评审中心审定价格低于预算26%</w:t>
            </w:r>
          </w:p>
        </w:tc>
        <w:tc>
          <w:tcPr>
            <w:tcW w:w="2551" w:type="dxa"/>
            <w:vAlign w:val="center"/>
          </w:tcPr>
          <w:p>
            <w:pPr>
              <w:pStyle w:val="14"/>
            </w:pPr>
            <w:r>
              <w:t>≥95评审中心审定价格低于预算26%</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≥95生态效益增长率</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排除文物险情，延缓古建筑寿命，10年内围墙不在维修</w:t>
            </w:r>
          </w:p>
        </w:tc>
        <w:tc>
          <w:tcPr>
            <w:tcW w:w="2835" w:type="dxa"/>
            <w:vAlign w:val="center"/>
          </w:tcPr>
          <w:p>
            <w:pPr>
              <w:pStyle w:val="14"/>
            </w:pPr>
            <w:r>
              <w:t>排除文物险情，延缓古建筑寿命，10年内围墙不在维修</w:t>
            </w:r>
          </w:p>
        </w:tc>
        <w:tc>
          <w:tcPr>
            <w:tcW w:w="2551" w:type="dxa"/>
            <w:vAlign w:val="center"/>
          </w:tcPr>
          <w:p>
            <w:pPr>
              <w:pStyle w:val="14"/>
            </w:pPr>
            <w:r>
              <w:t>≥95排除文物险情，延缓古建筑寿命，10年内围墙不在维修</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周围群众满意度90%</w:t>
            </w:r>
          </w:p>
        </w:tc>
        <w:tc>
          <w:tcPr>
            <w:tcW w:w="2835" w:type="dxa"/>
            <w:vAlign w:val="center"/>
          </w:tcPr>
          <w:p>
            <w:pPr>
              <w:pStyle w:val="14"/>
            </w:pPr>
            <w:r>
              <w:t>周围群众满意度90%</w:t>
            </w:r>
          </w:p>
        </w:tc>
        <w:tc>
          <w:tcPr>
            <w:tcW w:w="2551" w:type="dxa"/>
            <w:vAlign w:val="center"/>
          </w:tcPr>
          <w:p>
            <w:pPr>
              <w:pStyle w:val="14"/>
            </w:pPr>
            <w:r>
              <w:t>≥95周围群众满意度90%</w:t>
            </w:r>
          </w:p>
        </w:tc>
        <w:tc>
          <w:tcPr>
            <w:tcW w:w="2268" w:type="dxa"/>
            <w:vAlign w:val="center"/>
          </w:tcPr>
          <w:p>
            <w:pPr>
              <w:pStyle w:val="14"/>
            </w:pPr>
            <w:r>
              <w:t>文物保护法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3、净觉寺消防维护保养和电气检测绩效目标表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1.目标内容1净觉寺消防维护和电气检测每一年都要进行维修检测出具检测合格报告，以保证净觉寺消防安全系统正常运行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每月进行维护保养反映单位消防工作完成率，消防部门对重点防火单位的规定</w:t>
            </w:r>
          </w:p>
        </w:tc>
        <w:tc>
          <w:tcPr>
            <w:tcW w:w="2835" w:type="dxa"/>
            <w:vAlign w:val="center"/>
          </w:tcPr>
          <w:p>
            <w:pPr>
              <w:pStyle w:val="14"/>
            </w:pPr>
            <w:r>
              <w:t>每月进行维护保养反映单位消防工作完成率，消防部门对重点防火单位的规定</w:t>
            </w:r>
          </w:p>
        </w:tc>
        <w:tc>
          <w:tcPr>
            <w:tcW w:w="2551" w:type="dxa"/>
            <w:vAlign w:val="center"/>
          </w:tcPr>
          <w:p>
            <w:pPr>
              <w:pStyle w:val="14"/>
            </w:pPr>
            <w:r>
              <w:t>≥95净觉寺消防覆盖情况</w:t>
            </w:r>
          </w:p>
        </w:tc>
        <w:tc>
          <w:tcPr>
            <w:tcW w:w="2268" w:type="dxa"/>
            <w:vAlign w:val="center"/>
          </w:tcPr>
          <w:p>
            <w:pPr>
              <w:pStyle w:val="14"/>
            </w:pPr>
            <w:r>
              <w:t>实际检测覆盖情况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给水系统报警系统全面检测，反映消防系统运行状态，文物古建筑的防火要求</w:t>
            </w:r>
          </w:p>
        </w:tc>
        <w:tc>
          <w:tcPr>
            <w:tcW w:w="2835" w:type="dxa"/>
            <w:vAlign w:val="center"/>
          </w:tcPr>
          <w:p>
            <w:pPr>
              <w:pStyle w:val="14"/>
            </w:pPr>
            <w:r>
              <w:t>给水系统报警系统全面检测，反映消防系统运行状态，文物古建筑的防火要求</w:t>
            </w:r>
          </w:p>
        </w:tc>
        <w:tc>
          <w:tcPr>
            <w:tcW w:w="2551" w:type="dxa"/>
            <w:vAlign w:val="center"/>
          </w:tcPr>
          <w:p>
            <w:pPr>
              <w:pStyle w:val="14"/>
            </w:pPr>
            <w:r>
              <w:t>≥95检测达标率达到90%</w:t>
            </w:r>
          </w:p>
        </w:tc>
        <w:tc>
          <w:tcPr>
            <w:tcW w:w="2268" w:type="dxa"/>
            <w:vAlign w:val="center"/>
          </w:tcPr>
          <w:p>
            <w:pPr>
              <w:pStyle w:val="14"/>
            </w:pPr>
            <w:r>
              <w:t>实际检测达标率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2023全年</w:t>
            </w:r>
          </w:p>
        </w:tc>
        <w:tc>
          <w:tcPr>
            <w:tcW w:w="2835" w:type="dxa"/>
            <w:vAlign w:val="center"/>
          </w:tcPr>
          <w:p>
            <w:pPr>
              <w:pStyle w:val="14"/>
            </w:pPr>
            <w:r>
              <w:t>2023全年</w:t>
            </w:r>
          </w:p>
        </w:tc>
        <w:tc>
          <w:tcPr>
            <w:tcW w:w="2551" w:type="dxa"/>
            <w:vAlign w:val="center"/>
          </w:tcPr>
          <w:p>
            <w:pPr>
              <w:pStyle w:val="14"/>
            </w:pPr>
            <w:r>
              <w:t>≥95各项检测任务达到90%以上</w:t>
            </w:r>
          </w:p>
        </w:tc>
        <w:tc>
          <w:tcPr>
            <w:tcW w:w="2268" w:type="dxa"/>
            <w:vAlign w:val="center"/>
          </w:tcPr>
          <w:p>
            <w:pPr>
              <w:pStyle w:val="14"/>
            </w:pPr>
            <w: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5万元</w:t>
            </w:r>
          </w:p>
        </w:tc>
        <w:tc>
          <w:tcPr>
            <w:tcW w:w="2835" w:type="dxa"/>
            <w:vAlign w:val="center"/>
          </w:tcPr>
          <w:p>
            <w:pPr>
              <w:pStyle w:val="14"/>
            </w:pPr>
            <w:r>
              <w:t>5万元</w:t>
            </w:r>
          </w:p>
        </w:tc>
        <w:tc>
          <w:tcPr>
            <w:tcW w:w="2551" w:type="dxa"/>
            <w:vAlign w:val="center"/>
          </w:tcPr>
          <w:p>
            <w:pPr>
              <w:pStyle w:val="14"/>
            </w:pPr>
            <w:r>
              <w:t>≥95对消防设施及各种电气检测成本控制达到90%</w:t>
            </w:r>
          </w:p>
        </w:tc>
        <w:tc>
          <w:tcPr>
            <w:tcW w:w="2268" w:type="dxa"/>
            <w:vAlign w:val="center"/>
          </w:tcPr>
          <w:p>
            <w:pPr>
              <w:pStyle w:val="14"/>
            </w:pPr>
            <w:r>
              <w:t>消防维护保养合同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延缓消防系统寿命</w:t>
            </w:r>
          </w:p>
        </w:tc>
        <w:tc>
          <w:tcPr>
            <w:tcW w:w="2835" w:type="dxa"/>
            <w:vAlign w:val="center"/>
          </w:tcPr>
          <w:p>
            <w:pPr>
              <w:pStyle w:val="14"/>
            </w:pPr>
            <w:r>
              <w:t>延缓消防系统寿命</w:t>
            </w:r>
          </w:p>
        </w:tc>
        <w:tc>
          <w:tcPr>
            <w:tcW w:w="2551" w:type="dxa"/>
            <w:vAlign w:val="center"/>
          </w:tcPr>
          <w:p>
            <w:pPr>
              <w:pStyle w:val="14"/>
            </w:pPr>
            <w:r>
              <w:t>≥95消防系统不用大型维修，每次维修费用不超过5000元</w:t>
            </w:r>
          </w:p>
        </w:tc>
        <w:tc>
          <w:tcPr>
            <w:tcW w:w="2268" w:type="dxa"/>
            <w:vAlign w:val="center"/>
          </w:tcPr>
          <w:p>
            <w:pPr>
              <w:pStyle w:val="14"/>
            </w:pPr>
            <w:r>
              <w:t>消防系统施工合同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为文物古建筑的火灾隐患保驾护航</w:t>
            </w:r>
          </w:p>
        </w:tc>
        <w:tc>
          <w:tcPr>
            <w:tcW w:w="2835" w:type="dxa"/>
            <w:vAlign w:val="center"/>
          </w:tcPr>
          <w:p>
            <w:pPr>
              <w:pStyle w:val="14"/>
            </w:pPr>
            <w:r>
              <w:t>为文物古建筑的火灾隐患保驾护航</w:t>
            </w:r>
          </w:p>
        </w:tc>
        <w:tc>
          <w:tcPr>
            <w:tcW w:w="2551" w:type="dxa"/>
            <w:vAlign w:val="center"/>
          </w:tcPr>
          <w:p>
            <w:pPr>
              <w:pStyle w:val="14"/>
            </w:pPr>
            <w:r>
              <w:t>≥95有火险及时报警及时扑灭反映救火能力，消防系统要求。</w:t>
            </w:r>
          </w:p>
        </w:tc>
        <w:tc>
          <w:tcPr>
            <w:tcW w:w="2268" w:type="dxa"/>
            <w:vAlign w:val="center"/>
          </w:tcPr>
          <w:p>
            <w:pPr>
              <w:pStyle w:val="14"/>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绿化美化景区环境拓展游览空间</w:t>
            </w:r>
          </w:p>
        </w:tc>
        <w:tc>
          <w:tcPr>
            <w:tcW w:w="2835" w:type="dxa"/>
            <w:vAlign w:val="center"/>
          </w:tcPr>
          <w:p>
            <w:pPr>
              <w:pStyle w:val="14"/>
            </w:pPr>
            <w:r>
              <w:t>绿化美化景区环境拓展游览空间</w:t>
            </w:r>
          </w:p>
        </w:tc>
        <w:tc>
          <w:tcPr>
            <w:tcW w:w="2551" w:type="dxa"/>
            <w:vAlign w:val="center"/>
          </w:tcPr>
          <w:p>
            <w:pPr>
              <w:pStyle w:val="14"/>
            </w:pPr>
            <w:r>
              <w:t>≥95绿化美化景区环境拓展游览空间</w:t>
            </w:r>
          </w:p>
        </w:tc>
        <w:tc>
          <w:tcPr>
            <w:tcW w:w="2268" w:type="dxa"/>
            <w:vAlign w:val="center"/>
          </w:tcPr>
          <w:p>
            <w:pPr>
              <w:pStyle w:val="14"/>
            </w:pPr>
            <w:r>
              <w:t>实际使用性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长期使用性，能够在一定时期内使用</w:t>
            </w:r>
          </w:p>
        </w:tc>
        <w:tc>
          <w:tcPr>
            <w:tcW w:w="2835" w:type="dxa"/>
            <w:vAlign w:val="center"/>
          </w:tcPr>
          <w:p>
            <w:pPr>
              <w:pStyle w:val="14"/>
            </w:pPr>
            <w:r>
              <w:t>长期使用性，能够在一定时期内使用</w:t>
            </w:r>
          </w:p>
        </w:tc>
        <w:tc>
          <w:tcPr>
            <w:tcW w:w="2551" w:type="dxa"/>
            <w:vAlign w:val="center"/>
          </w:tcPr>
          <w:p>
            <w:pPr>
              <w:pStyle w:val="14"/>
            </w:pPr>
            <w:r>
              <w:t>≥95长期使用性，能够在一定时期内使用</w:t>
            </w:r>
          </w:p>
        </w:tc>
        <w:tc>
          <w:tcPr>
            <w:tcW w:w="2268" w:type="dxa"/>
            <w:vAlign w:val="center"/>
          </w:tcPr>
          <w:p>
            <w:pPr>
              <w:pStyle w:val="14"/>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争取游客满意度90%以上</w:t>
            </w:r>
          </w:p>
        </w:tc>
        <w:tc>
          <w:tcPr>
            <w:tcW w:w="2835" w:type="dxa"/>
            <w:vAlign w:val="center"/>
          </w:tcPr>
          <w:p>
            <w:pPr>
              <w:pStyle w:val="14"/>
            </w:pPr>
            <w:r>
              <w:t>争取游客满意度90%以上</w:t>
            </w:r>
          </w:p>
        </w:tc>
        <w:tc>
          <w:tcPr>
            <w:tcW w:w="2551" w:type="dxa"/>
            <w:vAlign w:val="center"/>
          </w:tcPr>
          <w:p>
            <w:pPr>
              <w:pStyle w:val="14"/>
            </w:pPr>
            <w:r>
              <w:t>≥95群众对景区内部的整体安全满意度达到90%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4、重点文物保护单位维护保养绩效目标表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1.目标内容1为实现净觉寺，江浩故居文物的永续保护和利用，最大化控制文物损害范围，用最少的钱使文物及时得到维护保养，避免文物遭人破坏，需要专职保护员看护。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看护全县7处重点文物保护单位</w:t>
            </w:r>
          </w:p>
        </w:tc>
        <w:tc>
          <w:tcPr>
            <w:tcW w:w="2835" w:type="dxa"/>
            <w:vAlign w:val="center"/>
          </w:tcPr>
          <w:p>
            <w:pPr>
              <w:pStyle w:val="14"/>
            </w:pPr>
            <w:r>
              <w:t>看护全县7处重点文物保护单位及重点区域</w:t>
            </w:r>
          </w:p>
        </w:tc>
        <w:tc>
          <w:tcPr>
            <w:tcW w:w="2551" w:type="dxa"/>
            <w:vAlign w:val="center"/>
          </w:tcPr>
          <w:p>
            <w:pPr>
              <w:pStyle w:val="14"/>
            </w:pPr>
            <w:r>
              <w:t>≥95看护全县7处重点文物保护单位</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及时维修，不出现扩大范围</w:t>
            </w:r>
          </w:p>
        </w:tc>
        <w:tc>
          <w:tcPr>
            <w:tcW w:w="2835" w:type="dxa"/>
            <w:vAlign w:val="center"/>
          </w:tcPr>
          <w:p>
            <w:pPr>
              <w:pStyle w:val="14"/>
            </w:pPr>
            <w:r>
              <w:t>及时维修，不出现扩大范围</w:t>
            </w:r>
          </w:p>
        </w:tc>
        <w:tc>
          <w:tcPr>
            <w:tcW w:w="2551" w:type="dxa"/>
            <w:vAlign w:val="center"/>
          </w:tcPr>
          <w:p>
            <w:pPr>
              <w:pStyle w:val="14"/>
            </w:pPr>
            <w:r>
              <w:t>≥95及时维修，不出现扩大范围</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2023年全年</w:t>
            </w:r>
          </w:p>
        </w:tc>
        <w:tc>
          <w:tcPr>
            <w:tcW w:w="2835" w:type="dxa"/>
            <w:vAlign w:val="center"/>
          </w:tcPr>
          <w:p>
            <w:pPr>
              <w:pStyle w:val="14"/>
            </w:pPr>
            <w:r>
              <w:t>2023年年末支出完毕</w:t>
            </w:r>
          </w:p>
        </w:tc>
        <w:tc>
          <w:tcPr>
            <w:tcW w:w="2551" w:type="dxa"/>
            <w:vAlign w:val="center"/>
          </w:tcPr>
          <w:p>
            <w:pPr>
              <w:pStyle w:val="14"/>
            </w:pPr>
            <w:r>
              <w:t>≥952023年年末支出完毕</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5万元</w:t>
            </w:r>
          </w:p>
        </w:tc>
        <w:tc>
          <w:tcPr>
            <w:tcW w:w="2835" w:type="dxa"/>
            <w:vAlign w:val="center"/>
          </w:tcPr>
          <w:p>
            <w:pPr>
              <w:pStyle w:val="14"/>
            </w:pPr>
            <w:r>
              <w:t>项目年需资金5万元</w:t>
            </w:r>
          </w:p>
        </w:tc>
        <w:tc>
          <w:tcPr>
            <w:tcW w:w="2551" w:type="dxa"/>
            <w:vAlign w:val="center"/>
          </w:tcPr>
          <w:p>
            <w:pPr>
              <w:pStyle w:val="14"/>
            </w:pPr>
            <w:r>
              <w:t>≥95项目年需资金5万元</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重点文物保护单位维护保养</w:t>
            </w:r>
          </w:p>
        </w:tc>
        <w:tc>
          <w:tcPr>
            <w:tcW w:w="2835" w:type="dxa"/>
            <w:vAlign w:val="center"/>
          </w:tcPr>
          <w:p>
            <w:pPr>
              <w:pStyle w:val="14"/>
            </w:pPr>
            <w:r>
              <w:t>重点文物保护单位维护保养</w:t>
            </w:r>
          </w:p>
        </w:tc>
        <w:tc>
          <w:tcPr>
            <w:tcW w:w="2551" w:type="dxa"/>
            <w:vAlign w:val="center"/>
          </w:tcPr>
          <w:p>
            <w:pPr>
              <w:pStyle w:val="14"/>
            </w:pPr>
            <w:r>
              <w:t>≥95重点文物保护单位维护保养</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保护文化遗产，传承中华文化</w:t>
            </w:r>
          </w:p>
        </w:tc>
        <w:tc>
          <w:tcPr>
            <w:tcW w:w="2835" w:type="dxa"/>
            <w:vAlign w:val="center"/>
          </w:tcPr>
          <w:p>
            <w:pPr>
              <w:pStyle w:val="14"/>
            </w:pPr>
            <w:r>
              <w:t>保护文化遗产，传承中华文化</w:t>
            </w:r>
          </w:p>
        </w:tc>
        <w:tc>
          <w:tcPr>
            <w:tcW w:w="2551" w:type="dxa"/>
            <w:vAlign w:val="center"/>
          </w:tcPr>
          <w:p>
            <w:pPr>
              <w:pStyle w:val="14"/>
            </w:pPr>
            <w:r>
              <w:t>≥95保护文化遗产，传承中华文化</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文物传承有序</w:t>
            </w:r>
          </w:p>
        </w:tc>
        <w:tc>
          <w:tcPr>
            <w:tcW w:w="2835" w:type="dxa"/>
            <w:vAlign w:val="center"/>
          </w:tcPr>
          <w:p>
            <w:pPr>
              <w:pStyle w:val="14"/>
            </w:pPr>
            <w:r>
              <w:t>文物传承有序</w:t>
            </w:r>
          </w:p>
        </w:tc>
        <w:tc>
          <w:tcPr>
            <w:tcW w:w="2551" w:type="dxa"/>
            <w:vAlign w:val="center"/>
          </w:tcPr>
          <w:p>
            <w:pPr>
              <w:pStyle w:val="14"/>
            </w:pPr>
            <w:r>
              <w:t>≥95文物传承有序</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保护文物功在当代，利在千秋</w:t>
            </w:r>
          </w:p>
        </w:tc>
        <w:tc>
          <w:tcPr>
            <w:tcW w:w="2835" w:type="dxa"/>
            <w:vAlign w:val="center"/>
          </w:tcPr>
          <w:p>
            <w:pPr>
              <w:pStyle w:val="14"/>
            </w:pPr>
            <w:r>
              <w:t>保护文物功在当代，利在千秋</w:t>
            </w:r>
          </w:p>
        </w:tc>
        <w:tc>
          <w:tcPr>
            <w:tcW w:w="2551" w:type="dxa"/>
            <w:vAlign w:val="center"/>
          </w:tcPr>
          <w:p>
            <w:pPr>
              <w:pStyle w:val="14"/>
            </w:pPr>
            <w:r>
              <w:t>≥95保护文物功在当代，利在千秋</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全县百姓对文物保护工作满意</w:t>
            </w:r>
          </w:p>
        </w:tc>
        <w:tc>
          <w:tcPr>
            <w:tcW w:w="2835" w:type="dxa"/>
            <w:vAlign w:val="center"/>
          </w:tcPr>
          <w:p>
            <w:pPr>
              <w:pStyle w:val="14"/>
            </w:pPr>
            <w:r>
              <w:t>全县百姓对文物保护工作满意</w:t>
            </w:r>
          </w:p>
        </w:tc>
        <w:tc>
          <w:tcPr>
            <w:tcW w:w="2551" w:type="dxa"/>
            <w:vAlign w:val="center"/>
          </w:tcPr>
          <w:p>
            <w:pPr>
              <w:pStyle w:val="14"/>
            </w:pPr>
            <w:r>
              <w:t>≥95全县百姓对文物保护工作满意</w:t>
            </w:r>
          </w:p>
        </w:tc>
        <w:tc>
          <w:tcPr>
            <w:tcW w:w="2268" w:type="dxa"/>
            <w:vAlign w:val="center"/>
          </w:tcPr>
          <w:p>
            <w:pPr>
              <w:pStyle w:val="14"/>
            </w:pPr>
            <w:r>
              <w:t>文物保护法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2023年，玉田县文物管理所安排政府采购预算0.00万元。具体内容见下表。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355玉田县文物管理所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玉田县文物管理所（含所属单位）上年末固定资产金额为1522660.31万元（详见下表）。本年度拟购置固定资产总额为0.00万元，已按要求列入政府采购预算，详见政府采购预算表。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355玉田县文物管理所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1522660.31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127</w:t>
            </w:r>
          </w:p>
        </w:tc>
        <w:tc>
          <w:tcPr>
            <w:tcW w:w="2835" w:type="dxa"/>
            <w:vAlign w:val="center"/>
          </w:tcPr>
          <w:p>
            <w:pPr>
              <w:pStyle w:val="13"/>
            </w:pPr>
            <w:r>
              <w:t>1522660.31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一、玉田县文物管理所本级收支预算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355001玉田县文物管理所本级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3698910.95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3698910.95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3698910.95</w:t>
            </w:r>
          </w:p>
        </w:tc>
        <w:tc>
          <w:tcPr>
            <w:tcW w:w="4535" w:type="dxa"/>
            <w:vAlign w:val="center"/>
          </w:tcPr>
          <w:p>
            <w:pPr>
              <w:pStyle w:val="16"/>
            </w:pPr>
            <w:r>
              <w:t>本年支出合计</w:t>
            </w:r>
          </w:p>
        </w:tc>
        <w:tc>
          <w:tcPr>
            <w:tcW w:w="2126" w:type="dxa"/>
            <w:vAlign w:val="center"/>
          </w:tcPr>
          <w:p>
            <w:pPr>
              <w:pStyle w:val="17"/>
            </w:pPr>
            <w:r>
              <w:t>3698910.95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3698910.95</w:t>
            </w:r>
          </w:p>
        </w:tc>
        <w:tc>
          <w:tcPr>
            <w:tcW w:w="4535" w:type="dxa"/>
            <w:vAlign w:val="center"/>
          </w:tcPr>
          <w:p>
            <w:pPr>
              <w:pStyle w:val="16"/>
            </w:pPr>
            <w:r>
              <w:t>支出总计</w:t>
            </w:r>
          </w:p>
        </w:tc>
        <w:tc>
          <w:tcPr>
            <w:tcW w:w="2126" w:type="dxa"/>
            <w:vAlign w:val="center"/>
          </w:tcPr>
          <w:p>
            <w:pPr>
              <w:pStyle w:val="17"/>
            </w:pPr>
            <w:r>
              <w:t>3698910.95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355001玉田县文物管理所本级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3698910.95</w:t>
            </w:r>
          </w:p>
        </w:tc>
        <w:tc>
          <w:tcPr>
            <w:tcW w:w="1134" w:type="dxa"/>
            <w:vAlign w:val="center"/>
          </w:tcPr>
          <w:p>
            <w:pPr>
              <w:pStyle w:val="17"/>
            </w:pPr>
            <w:r>
              <w:t>3698910.95</w:t>
            </w:r>
          </w:p>
        </w:tc>
        <w:tc>
          <w:tcPr>
            <w:tcW w:w="1134" w:type="dxa"/>
            <w:vAlign w:val="center"/>
          </w:tcPr>
          <w:p>
            <w:pPr>
              <w:pStyle w:val="17"/>
            </w:pPr>
            <w:r>
              <w:t>3698910.95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3698910.95</w:t>
            </w:r>
          </w:p>
        </w:tc>
        <w:tc>
          <w:tcPr>
            <w:tcW w:w="1134" w:type="dxa"/>
            <w:vAlign w:val="center"/>
          </w:tcPr>
          <w:p>
            <w:pPr>
              <w:pStyle w:val="13"/>
            </w:pPr>
            <w:r>
              <w:t>3698910.95</w:t>
            </w:r>
          </w:p>
        </w:tc>
        <w:tc>
          <w:tcPr>
            <w:tcW w:w="1134" w:type="dxa"/>
            <w:vAlign w:val="center"/>
          </w:tcPr>
          <w:p>
            <w:pPr>
              <w:pStyle w:val="13"/>
            </w:pPr>
            <w:r>
              <w:t>3698910.95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20702</w:t>
            </w:r>
          </w:p>
        </w:tc>
        <w:tc>
          <w:tcPr>
            <w:tcW w:w="1559" w:type="dxa"/>
            <w:vAlign w:val="center"/>
          </w:tcPr>
          <w:p>
            <w:pPr>
              <w:pStyle w:val="14"/>
            </w:pPr>
            <w:r>
              <w:t>文物</w:t>
            </w:r>
          </w:p>
        </w:tc>
        <w:tc>
          <w:tcPr>
            <w:tcW w:w="1134" w:type="dxa"/>
            <w:vAlign w:val="center"/>
          </w:tcPr>
          <w:p>
            <w:pPr>
              <w:pStyle w:val="13"/>
            </w:pPr>
            <w:r>
              <w:t>3698910.95</w:t>
            </w:r>
          </w:p>
        </w:tc>
        <w:tc>
          <w:tcPr>
            <w:tcW w:w="1134" w:type="dxa"/>
            <w:vAlign w:val="center"/>
          </w:tcPr>
          <w:p>
            <w:pPr>
              <w:pStyle w:val="13"/>
            </w:pPr>
            <w:r>
              <w:t>3698910.95</w:t>
            </w:r>
          </w:p>
        </w:tc>
        <w:tc>
          <w:tcPr>
            <w:tcW w:w="1134" w:type="dxa"/>
            <w:vAlign w:val="center"/>
          </w:tcPr>
          <w:p>
            <w:pPr>
              <w:pStyle w:val="13"/>
            </w:pPr>
            <w:r>
              <w:t>3698910.95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2070204</w:t>
            </w:r>
          </w:p>
        </w:tc>
        <w:tc>
          <w:tcPr>
            <w:tcW w:w="1559" w:type="dxa"/>
            <w:vAlign w:val="center"/>
          </w:tcPr>
          <w:p>
            <w:pPr>
              <w:pStyle w:val="14"/>
            </w:pPr>
            <w:r>
              <w:t>文物保护</w:t>
            </w:r>
          </w:p>
        </w:tc>
        <w:tc>
          <w:tcPr>
            <w:tcW w:w="1134" w:type="dxa"/>
            <w:vAlign w:val="center"/>
          </w:tcPr>
          <w:p>
            <w:pPr>
              <w:pStyle w:val="13"/>
            </w:pPr>
            <w:r>
              <w:t>540000.00</w:t>
            </w:r>
          </w:p>
        </w:tc>
        <w:tc>
          <w:tcPr>
            <w:tcW w:w="1134" w:type="dxa"/>
            <w:vAlign w:val="center"/>
          </w:tcPr>
          <w:p>
            <w:pPr>
              <w:pStyle w:val="13"/>
            </w:pPr>
            <w:r>
              <w:t>540000.00</w:t>
            </w:r>
          </w:p>
        </w:tc>
        <w:tc>
          <w:tcPr>
            <w:tcW w:w="1134" w:type="dxa"/>
            <w:vAlign w:val="center"/>
          </w:tcPr>
          <w:p>
            <w:pPr>
              <w:pStyle w:val="13"/>
            </w:pPr>
            <w:r>
              <w:t>540000.00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2070299</w:t>
            </w:r>
          </w:p>
        </w:tc>
        <w:tc>
          <w:tcPr>
            <w:tcW w:w="1559" w:type="dxa"/>
            <w:vAlign w:val="center"/>
          </w:tcPr>
          <w:p>
            <w:pPr>
              <w:pStyle w:val="14"/>
            </w:pPr>
            <w:r>
              <w:t>其他文物支出</w:t>
            </w:r>
          </w:p>
        </w:tc>
        <w:tc>
          <w:tcPr>
            <w:tcW w:w="1134" w:type="dxa"/>
            <w:vAlign w:val="center"/>
          </w:tcPr>
          <w:p>
            <w:pPr>
              <w:pStyle w:val="13"/>
            </w:pPr>
            <w:r>
              <w:t>3158910.95</w:t>
            </w:r>
          </w:p>
        </w:tc>
        <w:tc>
          <w:tcPr>
            <w:tcW w:w="1134" w:type="dxa"/>
            <w:vAlign w:val="center"/>
          </w:tcPr>
          <w:p>
            <w:pPr>
              <w:pStyle w:val="13"/>
            </w:pPr>
            <w:r>
              <w:t>3158910.95</w:t>
            </w:r>
          </w:p>
        </w:tc>
        <w:tc>
          <w:tcPr>
            <w:tcW w:w="1134" w:type="dxa"/>
            <w:vAlign w:val="center"/>
          </w:tcPr>
          <w:p>
            <w:pPr>
              <w:pStyle w:val="13"/>
            </w:pPr>
            <w:r>
              <w:t>3158910.95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3698910.95</w:t>
            </w:r>
          </w:p>
        </w:tc>
        <w:tc>
          <w:tcPr>
            <w:tcW w:w="1361" w:type="dxa"/>
            <w:vAlign w:val="center"/>
          </w:tcPr>
          <w:p>
            <w:pPr>
              <w:pStyle w:val="17"/>
            </w:pPr>
            <w:r>
              <w:t>3158910.95</w:t>
            </w:r>
          </w:p>
        </w:tc>
        <w:tc>
          <w:tcPr>
            <w:tcW w:w="1361" w:type="dxa"/>
            <w:vAlign w:val="center"/>
          </w:tcPr>
          <w:p>
            <w:pPr>
              <w:pStyle w:val="17"/>
            </w:pPr>
            <w:r>
              <w:t>540000.00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3698910.95</w:t>
            </w:r>
          </w:p>
        </w:tc>
        <w:tc>
          <w:tcPr>
            <w:tcW w:w="1361" w:type="dxa"/>
            <w:vAlign w:val="center"/>
          </w:tcPr>
          <w:p>
            <w:pPr>
              <w:pStyle w:val="13"/>
            </w:pPr>
            <w:r>
              <w:t>3158910.95</w:t>
            </w: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20702</w:t>
            </w:r>
          </w:p>
        </w:tc>
        <w:tc>
          <w:tcPr>
            <w:tcW w:w="4535" w:type="dxa"/>
            <w:vAlign w:val="center"/>
          </w:tcPr>
          <w:p>
            <w:pPr>
              <w:pStyle w:val="14"/>
            </w:pPr>
            <w:r>
              <w:t>文物</w:t>
            </w:r>
          </w:p>
        </w:tc>
        <w:tc>
          <w:tcPr>
            <w:tcW w:w="1361" w:type="dxa"/>
            <w:vAlign w:val="center"/>
          </w:tcPr>
          <w:p>
            <w:pPr>
              <w:pStyle w:val="13"/>
            </w:pPr>
            <w:r>
              <w:t>3698910.95</w:t>
            </w:r>
          </w:p>
        </w:tc>
        <w:tc>
          <w:tcPr>
            <w:tcW w:w="1361" w:type="dxa"/>
            <w:vAlign w:val="center"/>
          </w:tcPr>
          <w:p>
            <w:pPr>
              <w:pStyle w:val="13"/>
            </w:pPr>
            <w:r>
              <w:t>3158910.95</w:t>
            </w: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2070204</w:t>
            </w:r>
          </w:p>
        </w:tc>
        <w:tc>
          <w:tcPr>
            <w:tcW w:w="4535" w:type="dxa"/>
            <w:vAlign w:val="center"/>
          </w:tcPr>
          <w:p>
            <w:pPr>
              <w:pStyle w:val="14"/>
            </w:pPr>
            <w:r>
              <w:t>文物保护</w:t>
            </w: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2070299</w:t>
            </w:r>
          </w:p>
        </w:tc>
        <w:tc>
          <w:tcPr>
            <w:tcW w:w="4535" w:type="dxa"/>
            <w:vAlign w:val="center"/>
          </w:tcPr>
          <w:p>
            <w:pPr>
              <w:pStyle w:val="14"/>
            </w:pPr>
            <w:r>
              <w:t>其他文物支出</w:t>
            </w:r>
          </w:p>
        </w:tc>
        <w:tc>
          <w:tcPr>
            <w:tcW w:w="1361" w:type="dxa"/>
            <w:vAlign w:val="center"/>
          </w:tcPr>
          <w:p>
            <w:pPr>
              <w:pStyle w:val="13"/>
            </w:pPr>
            <w:r>
              <w:t>3158910.95</w:t>
            </w:r>
          </w:p>
        </w:tc>
        <w:tc>
          <w:tcPr>
            <w:tcW w:w="1361" w:type="dxa"/>
            <w:vAlign w:val="center"/>
          </w:tcPr>
          <w:p>
            <w:pPr>
              <w:pStyle w:val="13"/>
            </w:pPr>
            <w:r>
              <w:t>3158910.95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3698910.95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3698910.95</w:t>
            </w:r>
          </w:p>
        </w:tc>
        <w:tc>
          <w:tcPr>
            <w:tcW w:w="1474" w:type="dxa"/>
            <w:vAlign w:val="center"/>
          </w:tcPr>
          <w:p>
            <w:pPr>
              <w:pStyle w:val="13"/>
            </w:pPr>
            <w:r>
              <w:t>3698910.95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3698910.95</w:t>
            </w:r>
          </w:p>
        </w:tc>
        <w:tc>
          <w:tcPr>
            <w:tcW w:w="3402" w:type="dxa"/>
            <w:vAlign w:val="center"/>
          </w:tcPr>
          <w:p>
            <w:pPr>
              <w:pStyle w:val="16"/>
            </w:pPr>
            <w:r>
              <w:t>本年支出合计</w:t>
            </w:r>
          </w:p>
        </w:tc>
        <w:tc>
          <w:tcPr>
            <w:tcW w:w="1474" w:type="dxa"/>
            <w:vAlign w:val="center"/>
          </w:tcPr>
          <w:p>
            <w:pPr>
              <w:pStyle w:val="17"/>
            </w:pPr>
            <w:r>
              <w:t>3698910.95</w:t>
            </w:r>
          </w:p>
        </w:tc>
        <w:tc>
          <w:tcPr>
            <w:tcW w:w="1474" w:type="dxa"/>
            <w:vAlign w:val="center"/>
          </w:tcPr>
          <w:p>
            <w:pPr>
              <w:pStyle w:val="17"/>
            </w:pPr>
            <w:r>
              <w:t>3698910.95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3698910.95</w:t>
            </w:r>
          </w:p>
        </w:tc>
        <w:tc>
          <w:tcPr>
            <w:tcW w:w="3402" w:type="dxa"/>
            <w:vAlign w:val="center"/>
          </w:tcPr>
          <w:p>
            <w:pPr>
              <w:pStyle w:val="16"/>
            </w:pPr>
            <w:r>
              <w:t>支出总计</w:t>
            </w:r>
          </w:p>
        </w:tc>
        <w:tc>
          <w:tcPr>
            <w:tcW w:w="1474" w:type="dxa"/>
            <w:vAlign w:val="center"/>
          </w:tcPr>
          <w:p>
            <w:pPr>
              <w:pStyle w:val="17"/>
            </w:pPr>
            <w:r>
              <w:t>3698910.95</w:t>
            </w:r>
          </w:p>
        </w:tc>
        <w:tc>
          <w:tcPr>
            <w:tcW w:w="1474" w:type="dxa"/>
            <w:vAlign w:val="center"/>
          </w:tcPr>
          <w:p>
            <w:pPr>
              <w:pStyle w:val="17"/>
            </w:pPr>
            <w:r>
              <w:t>3698910.95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3698910.95</w:t>
            </w:r>
          </w:p>
        </w:tc>
        <w:tc>
          <w:tcPr>
            <w:tcW w:w="2551" w:type="dxa"/>
            <w:vAlign w:val="center"/>
          </w:tcPr>
          <w:p>
            <w:pPr>
              <w:pStyle w:val="17"/>
            </w:pPr>
            <w:r>
              <w:t>3158910.95</w:t>
            </w:r>
          </w:p>
        </w:tc>
        <w:tc>
          <w:tcPr>
            <w:tcW w:w="2551" w:type="dxa"/>
            <w:vAlign w:val="center"/>
          </w:tcPr>
          <w:p>
            <w:pPr>
              <w:pStyle w:val="17"/>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3698910.95</w:t>
            </w:r>
          </w:p>
        </w:tc>
        <w:tc>
          <w:tcPr>
            <w:tcW w:w="2551" w:type="dxa"/>
            <w:vAlign w:val="center"/>
          </w:tcPr>
          <w:p>
            <w:pPr>
              <w:pStyle w:val="13"/>
            </w:pPr>
            <w:r>
              <w:t>3158910.95</w:t>
            </w:r>
          </w:p>
        </w:tc>
        <w:tc>
          <w:tcPr>
            <w:tcW w:w="2551" w:type="dxa"/>
            <w:vAlign w:val="center"/>
          </w:tcPr>
          <w:p>
            <w:pPr>
              <w:pStyle w:val="13"/>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20702</w:t>
            </w:r>
          </w:p>
        </w:tc>
        <w:tc>
          <w:tcPr>
            <w:tcW w:w="4535" w:type="dxa"/>
            <w:vAlign w:val="center"/>
          </w:tcPr>
          <w:p>
            <w:pPr>
              <w:pStyle w:val="14"/>
            </w:pPr>
            <w:r>
              <w:t>文物</w:t>
            </w:r>
          </w:p>
        </w:tc>
        <w:tc>
          <w:tcPr>
            <w:tcW w:w="2551" w:type="dxa"/>
            <w:vAlign w:val="center"/>
          </w:tcPr>
          <w:p>
            <w:pPr>
              <w:pStyle w:val="13"/>
            </w:pPr>
            <w:r>
              <w:t>3698910.95</w:t>
            </w:r>
          </w:p>
        </w:tc>
        <w:tc>
          <w:tcPr>
            <w:tcW w:w="2551" w:type="dxa"/>
            <w:vAlign w:val="center"/>
          </w:tcPr>
          <w:p>
            <w:pPr>
              <w:pStyle w:val="13"/>
            </w:pPr>
            <w:r>
              <w:t>3158910.95</w:t>
            </w:r>
          </w:p>
        </w:tc>
        <w:tc>
          <w:tcPr>
            <w:tcW w:w="2551" w:type="dxa"/>
            <w:vAlign w:val="center"/>
          </w:tcPr>
          <w:p>
            <w:pPr>
              <w:pStyle w:val="13"/>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2070204</w:t>
            </w:r>
          </w:p>
        </w:tc>
        <w:tc>
          <w:tcPr>
            <w:tcW w:w="4535" w:type="dxa"/>
            <w:vAlign w:val="center"/>
          </w:tcPr>
          <w:p>
            <w:pPr>
              <w:pStyle w:val="14"/>
            </w:pPr>
            <w:r>
              <w:t>文物保护</w:t>
            </w:r>
          </w:p>
        </w:tc>
        <w:tc>
          <w:tcPr>
            <w:tcW w:w="2551" w:type="dxa"/>
            <w:vAlign w:val="center"/>
          </w:tcPr>
          <w:p>
            <w:pPr>
              <w:pStyle w:val="13"/>
            </w:pPr>
            <w:r>
              <w:t>540000.00</w:t>
            </w:r>
          </w:p>
        </w:tc>
        <w:tc>
          <w:tcPr>
            <w:tcW w:w="2551" w:type="dxa"/>
            <w:vAlign w:val="center"/>
          </w:tcPr>
          <w:p>
            <w:pPr>
              <w:pStyle w:val="13"/>
            </w:pPr>
          </w:p>
        </w:tc>
        <w:tc>
          <w:tcPr>
            <w:tcW w:w="2551" w:type="dxa"/>
            <w:vAlign w:val="center"/>
          </w:tcPr>
          <w:p>
            <w:pPr>
              <w:pStyle w:val="13"/>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2070299</w:t>
            </w:r>
          </w:p>
        </w:tc>
        <w:tc>
          <w:tcPr>
            <w:tcW w:w="4535" w:type="dxa"/>
            <w:vAlign w:val="center"/>
          </w:tcPr>
          <w:p>
            <w:pPr>
              <w:pStyle w:val="14"/>
            </w:pPr>
            <w:r>
              <w:t>其他文物支出</w:t>
            </w:r>
          </w:p>
        </w:tc>
        <w:tc>
          <w:tcPr>
            <w:tcW w:w="2551" w:type="dxa"/>
            <w:vAlign w:val="center"/>
          </w:tcPr>
          <w:p>
            <w:pPr>
              <w:pStyle w:val="13"/>
            </w:pPr>
            <w:r>
              <w:t>3158910.95</w:t>
            </w:r>
          </w:p>
        </w:tc>
        <w:tc>
          <w:tcPr>
            <w:tcW w:w="2551" w:type="dxa"/>
            <w:vAlign w:val="center"/>
          </w:tcPr>
          <w:p>
            <w:pPr>
              <w:pStyle w:val="13"/>
            </w:pPr>
            <w:r>
              <w:t>3158910.95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3158910.95</w:t>
            </w:r>
          </w:p>
        </w:tc>
        <w:tc>
          <w:tcPr>
            <w:tcW w:w="2551" w:type="dxa"/>
            <w:vAlign w:val="center"/>
          </w:tcPr>
          <w:p>
            <w:pPr>
              <w:pStyle w:val="17"/>
            </w:pPr>
            <w:r>
              <w:t>2800510.95</w:t>
            </w:r>
          </w:p>
        </w:tc>
        <w:tc>
          <w:tcPr>
            <w:tcW w:w="2551" w:type="dxa"/>
            <w:vAlign w:val="center"/>
          </w:tcPr>
          <w:p>
            <w:pPr>
              <w:pStyle w:val="17"/>
            </w:pPr>
            <w:r>
              <w:t>358400.00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2736171.95</w:t>
            </w:r>
          </w:p>
        </w:tc>
        <w:tc>
          <w:tcPr>
            <w:tcW w:w="2551" w:type="dxa"/>
            <w:vAlign w:val="center"/>
          </w:tcPr>
          <w:p>
            <w:pPr>
              <w:pStyle w:val="13"/>
            </w:pPr>
            <w:r>
              <w:t>2736171.95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595081.99</w:t>
            </w:r>
          </w:p>
        </w:tc>
        <w:tc>
          <w:tcPr>
            <w:tcW w:w="2551" w:type="dxa"/>
            <w:vAlign w:val="center"/>
          </w:tcPr>
          <w:p>
            <w:pPr>
              <w:pStyle w:val="13"/>
            </w:pPr>
            <w:r>
              <w:t>595081.99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80988.00</w:t>
            </w:r>
          </w:p>
        </w:tc>
        <w:tc>
          <w:tcPr>
            <w:tcW w:w="2551" w:type="dxa"/>
            <w:vAlign w:val="center"/>
          </w:tcPr>
          <w:p>
            <w:pPr>
              <w:pStyle w:val="13"/>
            </w:pPr>
            <w:r>
              <w:t>80988.00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124695.00</w:t>
            </w:r>
          </w:p>
        </w:tc>
        <w:tc>
          <w:tcPr>
            <w:tcW w:w="2551" w:type="dxa"/>
            <w:vAlign w:val="center"/>
          </w:tcPr>
          <w:p>
            <w:pPr>
              <w:pStyle w:val="13"/>
            </w:pPr>
            <w:r>
              <w:t>124695.00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388686.29</w:t>
            </w:r>
          </w:p>
        </w:tc>
        <w:tc>
          <w:tcPr>
            <w:tcW w:w="2551" w:type="dxa"/>
            <w:vAlign w:val="center"/>
          </w:tcPr>
          <w:p>
            <w:pPr>
              <w:pStyle w:val="13"/>
            </w:pPr>
            <w:r>
              <w:t>388686.29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169469.81</w:t>
            </w:r>
          </w:p>
        </w:tc>
        <w:tc>
          <w:tcPr>
            <w:tcW w:w="2551" w:type="dxa"/>
            <w:vAlign w:val="center"/>
          </w:tcPr>
          <w:p>
            <w:pPr>
              <w:pStyle w:val="13"/>
            </w:pPr>
            <w:r>
              <w:t>169469.81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70524.40</w:t>
            </w:r>
          </w:p>
        </w:tc>
        <w:tc>
          <w:tcPr>
            <w:tcW w:w="2551" w:type="dxa"/>
            <w:vAlign w:val="center"/>
          </w:tcPr>
          <w:p>
            <w:pPr>
              <w:pStyle w:val="13"/>
            </w:pPr>
            <w:r>
              <w:t>70524.40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77820.02</w:t>
            </w:r>
          </w:p>
        </w:tc>
        <w:tc>
          <w:tcPr>
            <w:tcW w:w="2551" w:type="dxa"/>
            <w:vAlign w:val="center"/>
          </w:tcPr>
          <w:p>
            <w:pPr>
              <w:pStyle w:val="13"/>
            </w:pPr>
            <w:r>
              <w:t>77820.02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53194.93</w:t>
            </w:r>
          </w:p>
        </w:tc>
        <w:tc>
          <w:tcPr>
            <w:tcW w:w="2551" w:type="dxa"/>
            <w:vAlign w:val="center"/>
          </w:tcPr>
          <w:p>
            <w:pPr>
              <w:pStyle w:val="13"/>
            </w:pPr>
            <w:r>
              <w:t>53194.93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131693.43</w:t>
            </w:r>
          </w:p>
        </w:tc>
        <w:tc>
          <w:tcPr>
            <w:tcW w:w="2551" w:type="dxa"/>
            <w:vAlign w:val="center"/>
          </w:tcPr>
          <w:p>
            <w:pPr>
              <w:pStyle w:val="13"/>
            </w:pPr>
            <w:r>
              <w:t>131693.43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1044018.08</w:t>
            </w:r>
          </w:p>
        </w:tc>
        <w:tc>
          <w:tcPr>
            <w:tcW w:w="2551" w:type="dxa"/>
            <w:vAlign w:val="center"/>
          </w:tcPr>
          <w:p>
            <w:pPr>
              <w:pStyle w:val="13"/>
            </w:pPr>
            <w:r>
              <w:t>1044018.08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358400.00</w:t>
            </w:r>
          </w:p>
        </w:tc>
        <w:tc>
          <w:tcPr>
            <w:tcW w:w="2551" w:type="dxa"/>
            <w:vAlign w:val="center"/>
          </w:tcPr>
          <w:p>
            <w:pPr>
              <w:pStyle w:val="13"/>
            </w:pPr>
          </w:p>
        </w:tc>
        <w:tc>
          <w:tcPr>
            <w:tcW w:w="2551" w:type="dxa"/>
            <w:vAlign w:val="center"/>
          </w:tcPr>
          <w:p>
            <w:pPr>
              <w:pStyle w:val="13"/>
            </w:pPr>
            <w:r>
              <w:t>358400.00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44800.00</w:t>
            </w:r>
          </w:p>
        </w:tc>
        <w:tc>
          <w:tcPr>
            <w:tcW w:w="2551" w:type="dxa"/>
            <w:vAlign w:val="center"/>
          </w:tcPr>
          <w:p>
            <w:pPr>
              <w:pStyle w:val="13"/>
            </w:pPr>
          </w:p>
        </w:tc>
        <w:tc>
          <w:tcPr>
            <w:tcW w:w="2551" w:type="dxa"/>
            <w:vAlign w:val="center"/>
          </w:tcPr>
          <w:p>
            <w:pPr>
              <w:pStyle w:val="13"/>
            </w:pPr>
            <w:r>
              <w:t>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7200.00</w:t>
            </w:r>
          </w:p>
        </w:tc>
        <w:tc>
          <w:tcPr>
            <w:tcW w:w="2551" w:type="dxa"/>
            <w:vAlign w:val="center"/>
          </w:tcPr>
          <w:p>
            <w:pPr>
              <w:pStyle w:val="13"/>
            </w:pPr>
          </w:p>
        </w:tc>
        <w:tc>
          <w:tcPr>
            <w:tcW w:w="2551" w:type="dxa"/>
            <w:vAlign w:val="center"/>
          </w:tcPr>
          <w:p>
            <w:pPr>
              <w:pStyle w:val="13"/>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19200.00</w:t>
            </w:r>
          </w:p>
        </w:tc>
        <w:tc>
          <w:tcPr>
            <w:tcW w:w="2551" w:type="dxa"/>
            <w:vAlign w:val="center"/>
          </w:tcPr>
          <w:p>
            <w:pPr>
              <w:pStyle w:val="13"/>
            </w:pPr>
          </w:p>
        </w:tc>
        <w:tc>
          <w:tcPr>
            <w:tcW w:w="2551" w:type="dxa"/>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1200.00</w:t>
            </w:r>
          </w:p>
        </w:tc>
        <w:tc>
          <w:tcPr>
            <w:tcW w:w="2551" w:type="dxa"/>
            <w:vAlign w:val="center"/>
          </w:tcPr>
          <w:p>
            <w:pPr>
              <w:pStyle w:val="13"/>
            </w:pPr>
          </w:p>
        </w:tc>
        <w:tc>
          <w:tcPr>
            <w:tcW w:w="2551" w:type="dxa"/>
            <w:vAlign w:val="center"/>
          </w:tcPr>
          <w:p>
            <w:pPr>
              <w:pStyle w:val="13"/>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52600.00</w:t>
            </w:r>
          </w:p>
        </w:tc>
        <w:tc>
          <w:tcPr>
            <w:tcW w:w="2551" w:type="dxa"/>
            <w:vAlign w:val="center"/>
          </w:tcPr>
          <w:p>
            <w:pPr>
              <w:pStyle w:val="13"/>
            </w:pPr>
          </w:p>
        </w:tc>
        <w:tc>
          <w:tcPr>
            <w:tcW w:w="2551" w:type="dxa"/>
            <w:vAlign w:val="center"/>
          </w:tcPr>
          <w:p>
            <w:pPr>
              <w:pStyle w:val="13"/>
            </w:pPr>
            <w:r>
              <w:t>52600.00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1150.00</w:t>
            </w:r>
          </w:p>
        </w:tc>
        <w:tc>
          <w:tcPr>
            <w:tcW w:w="2551" w:type="dxa"/>
            <w:vAlign w:val="center"/>
          </w:tcPr>
          <w:p>
            <w:pPr>
              <w:pStyle w:val="13"/>
            </w:pPr>
          </w:p>
        </w:tc>
        <w:tc>
          <w:tcPr>
            <w:tcW w:w="2551" w:type="dxa"/>
            <w:vAlign w:val="center"/>
          </w:tcPr>
          <w:p>
            <w:pPr>
              <w:pStyle w:val="13"/>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151200.00</w:t>
            </w:r>
          </w:p>
        </w:tc>
        <w:tc>
          <w:tcPr>
            <w:tcW w:w="2551" w:type="dxa"/>
            <w:vAlign w:val="center"/>
          </w:tcPr>
          <w:p>
            <w:pPr>
              <w:pStyle w:val="13"/>
            </w:pPr>
          </w:p>
        </w:tc>
        <w:tc>
          <w:tcPr>
            <w:tcW w:w="2551" w:type="dxa"/>
            <w:vAlign w:val="center"/>
          </w:tcPr>
          <w:p>
            <w:pPr>
              <w:pStyle w:val="13"/>
            </w:pPr>
            <w:r>
              <w:t>151200.00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19200.00</w:t>
            </w:r>
          </w:p>
        </w:tc>
        <w:tc>
          <w:tcPr>
            <w:tcW w:w="2551" w:type="dxa"/>
            <w:vAlign w:val="center"/>
          </w:tcPr>
          <w:p>
            <w:pPr>
              <w:pStyle w:val="13"/>
            </w:pPr>
          </w:p>
        </w:tc>
        <w:tc>
          <w:tcPr>
            <w:tcW w:w="2551" w:type="dxa"/>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24000.00</w:t>
            </w:r>
          </w:p>
        </w:tc>
        <w:tc>
          <w:tcPr>
            <w:tcW w:w="2551" w:type="dxa"/>
            <w:vAlign w:val="center"/>
          </w:tcPr>
          <w:p>
            <w:pPr>
              <w:pStyle w:val="13"/>
            </w:pPr>
          </w:p>
        </w:tc>
        <w:tc>
          <w:tcPr>
            <w:tcW w:w="2551" w:type="dxa"/>
            <w:vAlign w:val="center"/>
          </w:tcPr>
          <w:p>
            <w:pPr>
              <w:pStyle w:val="13"/>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8850.00</w:t>
            </w:r>
          </w:p>
        </w:tc>
        <w:tc>
          <w:tcPr>
            <w:tcW w:w="2551" w:type="dxa"/>
            <w:vAlign w:val="center"/>
          </w:tcPr>
          <w:p>
            <w:pPr>
              <w:pStyle w:val="13"/>
            </w:pPr>
          </w:p>
        </w:tc>
        <w:tc>
          <w:tcPr>
            <w:tcW w:w="2551" w:type="dxa"/>
            <w:vAlign w:val="center"/>
          </w:tcPr>
          <w:p>
            <w:pPr>
              <w:pStyle w:val="13"/>
            </w:pPr>
            <w:r>
              <w:t>8850.00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64339.00</w:t>
            </w:r>
          </w:p>
        </w:tc>
        <w:tc>
          <w:tcPr>
            <w:tcW w:w="2551" w:type="dxa"/>
            <w:vAlign w:val="center"/>
          </w:tcPr>
          <w:p>
            <w:pPr>
              <w:pStyle w:val="13"/>
            </w:pPr>
            <w:r>
              <w:t>64339.00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39768.00</w:t>
            </w:r>
          </w:p>
        </w:tc>
        <w:tc>
          <w:tcPr>
            <w:tcW w:w="2551" w:type="dxa"/>
            <w:vAlign w:val="center"/>
          </w:tcPr>
          <w:p>
            <w:pPr>
              <w:pStyle w:val="13"/>
            </w:pPr>
            <w:r>
              <w:t>39768.00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24211.00</w:t>
            </w:r>
          </w:p>
        </w:tc>
        <w:tc>
          <w:tcPr>
            <w:tcW w:w="2551" w:type="dxa"/>
            <w:vAlign w:val="center"/>
          </w:tcPr>
          <w:p>
            <w:pPr>
              <w:pStyle w:val="13"/>
            </w:pPr>
            <w:r>
              <w:t>24211.00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玉田县文物管理所本级2023年单位预算信息公开情况说明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按照《预算法》、《地方预决算公开操作规程》和《关于进一步推进预算公开工作的实施意见》规定，现将玉田县文物管理所本级2023年单位预算公开如下：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玉田县文物管理所预算文本信息</w:t>
      </w:r>
    </w:p>
    <w:p>
      <w:pPr>
        <w:pStyle w:val="27"/>
      </w:pPr>
      <w:r>
        <w:t>（部门职责）</w:t>
      </w:r>
    </w:p>
    <w:p>
      <w:pPr>
        <w:pStyle w:val="27"/>
      </w:pPr>
      <w:r>
        <w:t>根据《玉田县文物管理所职能配置、内设机构和人员编制规定》，玉田县文物管理所的主要职责是：</w:t>
      </w:r>
    </w:p>
    <w:p>
      <w:pPr>
        <w:pStyle w:val="27"/>
      </w:pPr>
      <w:r>
        <w:t>收藏展览文物，弘扬民族文化，文物（征集、鉴定、修复、保管）展览、复制、修复文物及相关研究。文物宣传、考古发掘本辖区内的文物保护管理。</w:t>
      </w:r>
    </w:p>
    <w:p>
      <w:pPr>
        <w:pStyle w:val="27"/>
      </w:pPr>
      <w:r>
        <w:t>1、贯彻落实国家、省、市关于文物保护工作的法律、法规和规章制度。</w:t>
      </w:r>
    </w:p>
    <w:p>
      <w:pPr>
        <w:pStyle w:val="27"/>
      </w:pPr>
      <w:r>
        <w:t>2、负债辖区内的文物收藏保护和管理工作。</w:t>
      </w:r>
    </w:p>
    <w:p>
      <w:pPr>
        <w:pStyle w:val="27"/>
      </w:pPr>
      <w:r>
        <w:t>3、负责辖区内的文物古迹、历史文化遗址保护区的推荐、公布和县（市）级以上文物保护单位的申报工作。</w:t>
      </w:r>
    </w:p>
    <w:p>
      <w:pPr>
        <w:pStyle w:val="27"/>
      </w:pPr>
      <w:r>
        <w:t>4、会同有关单位对辖区内涉及的各级文物保护单位、文物遗址点、历史文化遗迹（包括古建筑、当代有代表性建筑、名人故居）、地下文物重点保护区（包括古墓葬）、及其它可能埋藏文物地区的建设项目，进行依法监督和前期考察。</w:t>
      </w:r>
    </w:p>
    <w:p>
      <w:pPr>
        <w:pStyle w:val="27"/>
      </w:pPr>
      <w:r>
        <w:t>5、负责辖区内古玩商贩和文物收藏爱好者、及古玩市场行业的监管工作。</w:t>
      </w:r>
    </w:p>
    <w:p>
      <w:pPr>
        <w:pStyle w:val="27"/>
      </w:pPr>
      <w:r>
        <w:t>6、负责辖区内的文物征集、追缴、征购、管理。</w:t>
      </w:r>
    </w:p>
    <w:p>
      <w:pPr>
        <w:pStyle w:val="27"/>
      </w:pPr>
      <w:r>
        <w:t>7、认真完成上级文物行政主管部门交办的其他工作。</w:t>
      </w:r>
    </w:p>
    <w:p>
      <w:pPr>
        <w:pStyle w:val="27"/>
      </w:pPr>
    </w:p>
    <w:p>
      <w:pPr>
        <w:pStyle w:val="27"/>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玉田县文物管理所本级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照预算管理有关规定，目前我省部门预算的编制实行综合预算管理，即全部收入和支出都反映在预算中。唐山市发展和改革委员会机关及所属事业单位的收支包含在部门预算中。</w:t>
      </w:r>
    </w:p>
    <w:p>
      <w:pPr>
        <w:pStyle w:val="28"/>
      </w:pPr>
      <w:r>
        <w:t>（一）收入说明</w:t>
      </w:r>
    </w:p>
    <w:p>
      <w:pPr>
        <w:pStyle w:val="28"/>
      </w:pPr>
      <w:r>
        <w:t>2023年单位预算收入369.89元，其中一般公共预算收入为369.89万元，政府性基金预算收入0万元。</w:t>
      </w:r>
    </w:p>
    <w:p>
      <w:pPr>
        <w:pStyle w:val="28"/>
      </w:pPr>
      <w:r>
        <w:t>（二）支出说明</w:t>
      </w:r>
    </w:p>
    <w:p>
      <w:pPr>
        <w:pStyle w:val="28"/>
      </w:pPr>
      <w:r>
        <w:t>2023年单位预算支出369.89万元，其中人员经费280.05万元、日常公用经费35.84万元、专项公用经费0万元、专项项目支出54万元。</w:t>
      </w:r>
    </w:p>
    <w:p>
      <w:pPr>
        <w:pStyle w:val="28"/>
      </w:pPr>
      <w:r>
        <w:t>（三）比上年增减情况</w:t>
      </w:r>
    </w:p>
    <w:p>
      <w:pPr>
        <w:pStyle w:val="28"/>
      </w:pPr>
      <w:r>
        <w:t>2023年单位收支总预算较上年增加92.55万元。其中：人员经费支出较上年增加51.44万元，日常公用经费支出较上年减少0.88万元，专项公用经费支出较上年减少0万元。项目支出较上年增加42万元。</w:t>
      </w:r>
    </w:p>
    <w:p>
      <w:pPr>
        <w:pStyle w:val="28"/>
      </w:pPr>
      <w:r>
        <w:t>2022年预算收支增加的原因增加了专项项目。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玉田县文物管理所2022年11月在职 24  人（含新招录未批工资  1  人，提前离岗   0  人）；离休 0 人；退休 7  人；长期聘用事业待遇  11 人员；遗属  0 人。申请人员经费            3158964.95元；公用经费358400元。具体情况：</w:t>
      </w:r>
    </w:p>
    <w:p>
      <w:pPr>
        <w:pStyle w:val="29"/>
      </w:pPr>
      <w:r>
        <w:t>截止2022年11月底玉田县文物管理所共有职工31人，其中在职24人：包括事业编制13人；融媒体中心调入文物管理所无编制事业待遇长聘人员11人；退休人员7人。申请人员经费3158964.95元。具体情况：</w:t>
      </w:r>
    </w:p>
    <w:p>
      <w:pPr>
        <w:pStyle w:val="29"/>
      </w:pPr>
      <w:r>
        <w:t>一、人员经费（三保）共支出1540684.85元。</w:t>
      </w:r>
    </w:p>
    <w:p>
      <w:pPr>
        <w:pStyle w:val="29"/>
      </w:pPr>
      <w:r>
        <w:t>1、基本工资：354458.94元</w:t>
      </w:r>
    </w:p>
    <w:p>
      <w:pPr>
        <w:pStyle w:val="29"/>
      </w:pPr>
      <w:r>
        <w:t>地区附加津贴（年工作津贴+年生活补贴+人均100增发）：15600元。</w:t>
      </w:r>
    </w:p>
    <w:p>
      <w:pPr>
        <w:pStyle w:val="29"/>
      </w:pPr>
      <w:r>
        <w:t>艰苦边远地区津贴（乡镇补贴）：13440.00元。</w:t>
      </w:r>
    </w:p>
    <w:p>
      <w:pPr>
        <w:pStyle w:val="29"/>
      </w:pPr>
      <w:r>
        <w:t>国家出台按实际天数发放的岗位津贴（特岗津贴）：10788.00元</w:t>
      </w:r>
    </w:p>
    <w:p>
      <w:pPr>
        <w:pStyle w:val="29"/>
      </w:pPr>
      <w:r>
        <w:t>上述项目之外的津贴补贴（女职工卫生费）：2160元。</w:t>
      </w:r>
    </w:p>
    <w:p>
      <w:pPr>
        <w:pStyle w:val="29"/>
      </w:pPr>
      <w:r>
        <w:t>月度绩效奖金（补充绩效工资）：86436.00元。</w:t>
      </w:r>
    </w:p>
    <w:p>
      <w:pPr>
        <w:pStyle w:val="29"/>
      </w:pPr>
      <w:r>
        <w:t>基础绩效工资：238920.00元。</w:t>
      </w:r>
    </w:p>
    <w:p>
      <w:pPr>
        <w:pStyle w:val="29"/>
      </w:pPr>
      <w:r>
        <w:t>奖励绩效工资：149766.29.00元。</w:t>
      </w:r>
    </w:p>
    <w:p>
      <w:pPr>
        <w:pStyle w:val="29"/>
      </w:pPr>
      <w:r>
        <w:t>基本养老保险费：169469.81元。</w:t>
      </w:r>
    </w:p>
    <w:p>
      <w:pPr>
        <w:pStyle w:val="29"/>
      </w:pPr>
      <w:r>
        <w:t>基本医疗保险费：70524.4元。</w:t>
      </w:r>
    </w:p>
    <w:p>
      <w:pPr>
        <w:pStyle w:val="29"/>
      </w:pPr>
      <w:r>
        <w:t>退休医疗保险费：33739.93元。</w:t>
      </w:r>
    </w:p>
    <w:p>
      <w:pPr>
        <w:pStyle w:val="29"/>
      </w:pPr>
      <w:r>
        <w:t>失业保险费：9727.5元。</w:t>
      </w:r>
    </w:p>
    <w:p>
      <w:pPr>
        <w:pStyle w:val="29"/>
      </w:pPr>
      <w:r>
        <w:t>工伤保险费：9727.5元。</w:t>
      </w:r>
    </w:p>
    <w:p>
      <w:pPr>
        <w:pStyle w:val="29"/>
      </w:pPr>
      <w:r>
        <w:t>其他社保缴费（保险公积金个人负担部分）：240623.05元。</w:t>
      </w:r>
    </w:p>
    <w:p>
      <w:pPr>
        <w:pStyle w:val="29"/>
      </w:pPr>
      <w:r>
        <w:t>住房公积金：131693.43</w:t>
      </w:r>
    </w:p>
    <w:p>
      <w:pPr>
        <w:pStyle w:val="29"/>
      </w:pPr>
      <w:r>
        <w:t>退休金：0元。</w:t>
      </w:r>
    </w:p>
    <w:p>
      <w:pPr>
        <w:pStyle w:val="29"/>
      </w:pPr>
      <w:r>
        <w:t>退休人员补贴：0元。</w:t>
      </w:r>
    </w:p>
    <w:p>
      <w:pPr>
        <w:pStyle w:val="29"/>
      </w:pPr>
      <w:r>
        <w:t>退休人员月度生活补贴：3610元。</w:t>
      </w:r>
    </w:p>
    <w:p>
      <w:pPr>
        <w:pStyle w:val="29"/>
      </w:pPr>
      <w:r>
        <w:t>2、人员经费（其他）共支出215808.02元。</w:t>
      </w:r>
    </w:p>
    <w:p>
      <w:pPr>
        <w:pStyle w:val="29"/>
      </w:pPr>
      <w:r>
        <w:t>在职人员住宅取暖补贴（61人）：39000.00元。</w:t>
      </w:r>
    </w:p>
    <w:p>
      <w:pPr>
        <w:pStyle w:val="29"/>
      </w:pPr>
      <w:r>
        <w:t>年度考核奖：38259.00元。</w:t>
      </w:r>
    </w:p>
    <w:p>
      <w:pPr>
        <w:pStyle w:val="29"/>
      </w:pPr>
      <w:r>
        <w:t>公务员医疗补助：77820.02元。</w:t>
      </w:r>
    </w:p>
    <w:p>
      <w:pPr>
        <w:pStyle w:val="29"/>
      </w:pPr>
      <w:r>
        <w:t>退休人员特殊补贴：18768.00元。</w:t>
      </w:r>
    </w:p>
    <w:p>
      <w:pPr>
        <w:pStyle w:val="29"/>
      </w:pPr>
      <w:r>
        <w:t>退休人员住宅取暖补贴（18人）：21000.00元。</w:t>
      </w:r>
    </w:p>
    <w:p>
      <w:pPr>
        <w:pStyle w:val="29"/>
      </w:pPr>
      <w:r>
        <w:t>退休人员年度一次性生活补贴：20601.00元。</w:t>
      </w:r>
    </w:p>
    <w:p>
      <w:pPr>
        <w:pStyle w:val="29"/>
      </w:pPr>
      <w:r>
        <w:t>独生子女父母奖励：360.00元。</w:t>
      </w:r>
    </w:p>
    <w:p>
      <w:pPr>
        <w:pStyle w:val="29"/>
      </w:pPr>
      <w:r>
        <w:t>3、人员经费（长聘）共支出1044018.08元。</w:t>
      </w:r>
    </w:p>
    <w:p>
      <w:pPr>
        <w:pStyle w:val="29"/>
      </w:pPr>
      <w:r>
        <w:t>长期聘用人员和长期临时工工资（融媒体中心调入文物管理所长聘人员11人）：778853.00元</w:t>
      </w:r>
    </w:p>
    <w:p>
      <w:pPr>
        <w:pStyle w:val="29"/>
      </w:pPr>
      <w:r>
        <w:t>长期聘用人员和长期临时工社保缴费和住房公积金（融媒体中心调入文物管理所人员11人）：265165.08元。</w:t>
      </w:r>
    </w:p>
    <w:p>
      <w:pPr>
        <w:pStyle w:val="29"/>
      </w:pPr>
    </w:p>
    <w:p>
      <w:pPr>
        <w:pStyle w:val="29"/>
      </w:pPr>
      <w:r>
        <w:t>二、公用经费情况</w:t>
      </w:r>
    </w:p>
    <w:p>
      <w:pPr>
        <w:pStyle w:val="29"/>
      </w:pPr>
      <w:r>
        <w:t>2023年预算申请公用经费 108400  元，其中按标准安排的办公费 12000  元（24*500）；电费4800元（24*200元）；差旅费12000 元（24*500）、邮电费7200 元（6*800、财政内网2400元）；办公取暖费19200元（24*800）；培训费1150元（24*50元）最高限额是1150元；在职工会费19200元（24*800）、在职福利费24000元（24*1000）和退休福利费5250元（7*750）退休干部公用经费2400元（6*400元）退休干部特需费1200元（3*400元）。</w:t>
      </w:r>
    </w:p>
    <w:p>
      <w:pPr>
        <w:pStyle w:val="29"/>
      </w:pPr>
      <w:r>
        <w:t>单位安排特有公用经费250000元。其中安排维修（护）费52600 元，用于净觉寺景区园林维护和古建筑小型维修及消防系统和消防设施维护；安排劳务费 151200元，用于净觉寺景区临时用工费用支出（6人*12月*2100元）；安排电费40000元，用于净觉寺景区一是安防系统用电,包括摄像头补光、主机运行、系统电路整体用电等；二是消防系统电路运行，蓄水池补水等；三是游客中心、值班室、水冲厕所等处冬季取暖用电。安排净觉寺景区广场租赁费5000元，用于给蛮子营村及小田庄村每撞2500元的广场租赁费。安排物业管理费1200元，用于文物管理所物业费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2023年，部门财政拨款“三公”经费预算安排0万元。比2022年减少0万元。具体情况如下：</w:t>
      </w:r>
    </w:p>
    <w:p>
      <w:pPr>
        <w:pStyle w:val="30"/>
      </w:pPr>
      <w:r>
        <w:t>（一）公务用车购置及运行费。共计安排0万元，较上年预算减少0万元。</w:t>
      </w:r>
    </w:p>
    <w:p>
      <w:pPr>
        <w:pStyle w:val="30"/>
      </w:pPr>
      <w:r>
        <w:t>1、公务用车购置安排0万元。与上年预算持平，原因为无公务用车购置计划。</w:t>
      </w:r>
    </w:p>
    <w:p>
      <w:pPr>
        <w:pStyle w:val="30"/>
      </w:pPr>
      <w:r>
        <w:t>2、公务用车运行维护费安排0万元。较上年预算减少0万元，减少原因为认真落实党政机关厉行节约、反对浪费条例规定，从严控制支出。</w:t>
      </w:r>
    </w:p>
    <w:p>
      <w:pPr>
        <w:pStyle w:val="30"/>
      </w:pPr>
      <w:r>
        <w:t>（二）公务接待费。安排0万元，较上年预算减少0万元，原因为正常公用经费减少，相应计提的公务接待费也减少。</w:t>
      </w:r>
    </w:p>
    <w:p>
      <w:pPr>
        <w:pStyle w:val="30"/>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1、净觉寺景区提升复核绩效目标表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1.目标内容1优化净觉寺景区环境，提升景区接待水平，满足游客日益增长的文化旅游需求，顺利通过2023年度复核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支持优秀文化资源开发项目数量</w:t>
            </w:r>
          </w:p>
        </w:tc>
        <w:tc>
          <w:tcPr>
            <w:tcW w:w="2835" w:type="dxa"/>
            <w:vAlign w:val="center"/>
          </w:tcPr>
          <w:p>
            <w:pPr>
              <w:pStyle w:val="14"/>
            </w:pPr>
            <w:r>
              <w:t>支持景区内部文化资源开发</w:t>
            </w:r>
          </w:p>
        </w:tc>
        <w:tc>
          <w:tcPr>
            <w:tcW w:w="2551" w:type="dxa"/>
            <w:vAlign w:val="center"/>
          </w:tcPr>
          <w:p>
            <w:pPr>
              <w:pStyle w:val="14"/>
            </w:pPr>
            <w:r>
              <w:t>≥95支持景区内部文化资源开发</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按照要求和计划完成景区复核项目</w:t>
            </w:r>
          </w:p>
        </w:tc>
        <w:tc>
          <w:tcPr>
            <w:tcW w:w="2551" w:type="dxa"/>
            <w:vAlign w:val="center"/>
          </w:tcPr>
          <w:p>
            <w:pPr>
              <w:pStyle w:val="14"/>
            </w:pPr>
            <w:r>
              <w:t>≥95按要求和计划完成景区内部规划</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2023年全年</w:t>
            </w:r>
          </w:p>
        </w:tc>
        <w:tc>
          <w:tcPr>
            <w:tcW w:w="2835" w:type="dxa"/>
            <w:vAlign w:val="center"/>
          </w:tcPr>
          <w:p>
            <w:pPr>
              <w:pStyle w:val="14"/>
            </w:pPr>
            <w:r>
              <w:t>2023年全年</w:t>
            </w:r>
          </w:p>
        </w:tc>
        <w:tc>
          <w:tcPr>
            <w:tcW w:w="2551" w:type="dxa"/>
            <w:vAlign w:val="center"/>
          </w:tcPr>
          <w:p>
            <w:pPr>
              <w:pStyle w:val="14"/>
            </w:pPr>
            <w:r>
              <w:t>≥95景区内部提升质量合格达标</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项目所需资金</w:t>
            </w:r>
          </w:p>
        </w:tc>
        <w:tc>
          <w:tcPr>
            <w:tcW w:w="2835" w:type="dxa"/>
            <w:vAlign w:val="center"/>
          </w:tcPr>
          <w:p>
            <w:pPr>
              <w:pStyle w:val="14"/>
            </w:pPr>
            <w:r>
              <w:t>项目所需资金5万元</w:t>
            </w:r>
          </w:p>
        </w:tc>
        <w:tc>
          <w:tcPr>
            <w:tcW w:w="2551" w:type="dxa"/>
            <w:vAlign w:val="center"/>
          </w:tcPr>
          <w:p>
            <w:pPr>
              <w:pStyle w:val="14"/>
            </w:pPr>
            <w:r>
              <w:t>≥95项目所需资金五万元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提高景区提升复核的工作效率</w:t>
            </w:r>
          </w:p>
        </w:tc>
        <w:tc>
          <w:tcPr>
            <w:tcW w:w="2551" w:type="dxa"/>
            <w:vAlign w:val="center"/>
          </w:tcPr>
          <w:p>
            <w:pPr>
              <w:pStyle w:val="14"/>
            </w:pPr>
            <w:r>
              <w:t>≥95提高景区提升复核的工作效率</w:t>
            </w:r>
          </w:p>
        </w:tc>
        <w:tc>
          <w:tcPr>
            <w:tcW w:w="2268" w:type="dxa"/>
            <w:vAlign w:val="center"/>
          </w:tcPr>
          <w:p>
            <w:pPr>
              <w:pStyle w:val="14"/>
            </w:pPr>
            <w:r>
              <w:t>活动人数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保护文化遗产传承中华文明</w:t>
            </w:r>
          </w:p>
        </w:tc>
        <w:tc>
          <w:tcPr>
            <w:tcW w:w="2835" w:type="dxa"/>
            <w:vAlign w:val="center"/>
          </w:tcPr>
          <w:p>
            <w:pPr>
              <w:pStyle w:val="14"/>
            </w:pPr>
            <w:r>
              <w:t>保护文化遗产传承中华文明</w:t>
            </w:r>
          </w:p>
        </w:tc>
        <w:tc>
          <w:tcPr>
            <w:tcW w:w="2551" w:type="dxa"/>
            <w:vAlign w:val="center"/>
          </w:tcPr>
          <w:p>
            <w:pPr>
              <w:pStyle w:val="14"/>
            </w:pPr>
            <w:r>
              <w:t>≥95保护文化遗产传承中华文明</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文物传承有序</w:t>
            </w:r>
          </w:p>
        </w:tc>
        <w:tc>
          <w:tcPr>
            <w:tcW w:w="2835" w:type="dxa"/>
            <w:vAlign w:val="center"/>
          </w:tcPr>
          <w:p>
            <w:pPr>
              <w:pStyle w:val="14"/>
            </w:pPr>
            <w:r>
              <w:t>文物传承有序</w:t>
            </w:r>
          </w:p>
        </w:tc>
        <w:tc>
          <w:tcPr>
            <w:tcW w:w="2551" w:type="dxa"/>
            <w:vAlign w:val="center"/>
          </w:tcPr>
          <w:p>
            <w:pPr>
              <w:pStyle w:val="14"/>
            </w:pPr>
            <w:r>
              <w:t>≥95文物传承有序</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保护文物功在当代利在千秋</w:t>
            </w:r>
          </w:p>
        </w:tc>
        <w:tc>
          <w:tcPr>
            <w:tcW w:w="2835" w:type="dxa"/>
            <w:vAlign w:val="center"/>
          </w:tcPr>
          <w:p>
            <w:pPr>
              <w:pStyle w:val="14"/>
            </w:pPr>
            <w:r>
              <w:t>保护文物功在当代利在千秋</w:t>
            </w:r>
          </w:p>
        </w:tc>
        <w:tc>
          <w:tcPr>
            <w:tcW w:w="2551" w:type="dxa"/>
            <w:vAlign w:val="center"/>
          </w:tcPr>
          <w:p>
            <w:pPr>
              <w:pStyle w:val="14"/>
            </w:pPr>
            <w:r>
              <w:t>≥95保护文物功在当代利在千秋</w:t>
            </w:r>
          </w:p>
        </w:tc>
        <w:tc>
          <w:tcPr>
            <w:tcW w:w="2268" w:type="dxa"/>
            <w:vAlign w:val="center"/>
          </w:tcPr>
          <w:p>
            <w:pPr>
              <w:pStyle w:val="14"/>
            </w:pPr>
            <w:r>
              <w:t>评估满意率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全县百姓对文物工作满意度，争取满意度90%以上</w:t>
            </w:r>
          </w:p>
        </w:tc>
        <w:tc>
          <w:tcPr>
            <w:tcW w:w="2835" w:type="dxa"/>
            <w:vAlign w:val="center"/>
          </w:tcPr>
          <w:p>
            <w:pPr>
              <w:pStyle w:val="14"/>
            </w:pPr>
            <w:r>
              <w:t>全县百姓对文物工作满意度，争取满意度90%以上</w:t>
            </w:r>
          </w:p>
        </w:tc>
        <w:tc>
          <w:tcPr>
            <w:tcW w:w="2551" w:type="dxa"/>
            <w:vAlign w:val="center"/>
          </w:tcPr>
          <w:p>
            <w:pPr>
              <w:pStyle w:val="14"/>
            </w:pPr>
            <w:r>
              <w:t>≥95全县百姓对文物工作满意度，争取满意度90%以上</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2、净觉寺围墙修缮保护工程绩效目标表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净觉寺围墙修缮保护工程，针对净觉寺东侧，北侧围墙损坏程度采取不同的维修方式。北侧围墙重点是墙垛支护，裂缝灌浆，石灰补灰。东侧围墙一部分膨胀较为明显，需要重新拆砌，避免塌陷。整体需要石基础勾缝，做三合土散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完成项目数量修缮完成围墙284米</w:t>
            </w:r>
          </w:p>
        </w:tc>
        <w:tc>
          <w:tcPr>
            <w:tcW w:w="2551" w:type="dxa"/>
            <w:vAlign w:val="center"/>
          </w:tcPr>
          <w:p>
            <w:pPr>
              <w:pStyle w:val="14"/>
            </w:pPr>
            <w:r>
              <w:t>≥95完成项目数量修缮完成围墙284米</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各项工作落实到位率达到设计方案标准</w:t>
            </w:r>
          </w:p>
        </w:tc>
        <w:tc>
          <w:tcPr>
            <w:tcW w:w="2551" w:type="dxa"/>
            <w:vAlign w:val="center"/>
          </w:tcPr>
          <w:p>
            <w:pPr>
              <w:pStyle w:val="14"/>
            </w:pPr>
            <w:r>
              <w:t>≥95各项工作落实到位率达到设计方案标准</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100天</w:t>
            </w:r>
          </w:p>
        </w:tc>
        <w:tc>
          <w:tcPr>
            <w:tcW w:w="2835" w:type="dxa"/>
            <w:vAlign w:val="center"/>
          </w:tcPr>
          <w:p>
            <w:pPr>
              <w:pStyle w:val="14"/>
            </w:pPr>
            <w:r>
              <w:t>100天</w:t>
            </w:r>
          </w:p>
        </w:tc>
        <w:tc>
          <w:tcPr>
            <w:tcW w:w="2551" w:type="dxa"/>
            <w:vAlign w:val="center"/>
          </w:tcPr>
          <w:p>
            <w:pPr>
              <w:pStyle w:val="14"/>
            </w:pPr>
            <w:r>
              <w:t>≥95100天</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低于申请资金数额</w:t>
            </w:r>
          </w:p>
        </w:tc>
        <w:tc>
          <w:tcPr>
            <w:tcW w:w="2835" w:type="dxa"/>
            <w:vAlign w:val="center"/>
          </w:tcPr>
          <w:p>
            <w:pPr>
              <w:pStyle w:val="14"/>
            </w:pPr>
            <w:r>
              <w:t>低于申请资金数额</w:t>
            </w:r>
          </w:p>
        </w:tc>
        <w:tc>
          <w:tcPr>
            <w:tcW w:w="2551" w:type="dxa"/>
            <w:vAlign w:val="center"/>
          </w:tcPr>
          <w:p>
            <w:pPr>
              <w:pStyle w:val="14"/>
            </w:pPr>
            <w:r>
              <w:t>≥95低于申请资金数额</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评审中心审定价格低于预算26%</w:t>
            </w:r>
          </w:p>
        </w:tc>
        <w:tc>
          <w:tcPr>
            <w:tcW w:w="2835" w:type="dxa"/>
            <w:vAlign w:val="center"/>
          </w:tcPr>
          <w:p>
            <w:pPr>
              <w:pStyle w:val="14"/>
            </w:pPr>
            <w:r>
              <w:t>评审中心审定价格低于预算26%</w:t>
            </w:r>
          </w:p>
        </w:tc>
        <w:tc>
          <w:tcPr>
            <w:tcW w:w="2551" w:type="dxa"/>
            <w:vAlign w:val="center"/>
          </w:tcPr>
          <w:p>
            <w:pPr>
              <w:pStyle w:val="14"/>
            </w:pPr>
            <w:r>
              <w:t>≥95评审中心审定价格低于预算26%</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保护文物传承文明</w:t>
            </w:r>
          </w:p>
        </w:tc>
        <w:tc>
          <w:tcPr>
            <w:tcW w:w="2835" w:type="dxa"/>
            <w:vAlign w:val="center"/>
          </w:tcPr>
          <w:p>
            <w:pPr>
              <w:pStyle w:val="14"/>
            </w:pPr>
            <w:r>
              <w:t>评审中心审定价格低于预算26%</w:t>
            </w:r>
          </w:p>
        </w:tc>
        <w:tc>
          <w:tcPr>
            <w:tcW w:w="2551" w:type="dxa"/>
            <w:vAlign w:val="center"/>
          </w:tcPr>
          <w:p>
            <w:pPr>
              <w:pStyle w:val="14"/>
            </w:pPr>
            <w:r>
              <w:t>≥95评审中心审定价格低于预算26%</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≥95生态效益增长率</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排除文物险情，延缓古建筑寿命，10年内围墙不在维修</w:t>
            </w:r>
          </w:p>
        </w:tc>
        <w:tc>
          <w:tcPr>
            <w:tcW w:w="2835" w:type="dxa"/>
            <w:vAlign w:val="center"/>
          </w:tcPr>
          <w:p>
            <w:pPr>
              <w:pStyle w:val="14"/>
            </w:pPr>
            <w:r>
              <w:t>排除文物险情，延缓古建筑寿命，10年内围墙不在维修</w:t>
            </w:r>
          </w:p>
        </w:tc>
        <w:tc>
          <w:tcPr>
            <w:tcW w:w="2551" w:type="dxa"/>
            <w:vAlign w:val="center"/>
          </w:tcPr>
          <w:p>
            <w:pPr>
              <w:pStyle w:val="14"/>
            </w:pPr>
            <w:r>
              <w:t>≥95排除文物险情，延缓古建筑寿命，10年内围墙不在维修</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周围群众满意度90%</w:t>
            </w:r>
          </w:p>
        </w:tc>
        <w:tc>
          <w:tcPr>
            <w:tcW w:w="2835" w:type="dxa"/>
            <w:vAlign w:val="center"/>
          </w:tcPr>
          <w:p>
            <w:pPr>
              <w:pStyle w:val="14"/>
            </w:pPr>
            <w:r>
              <w:t>周围群众满意度90%</w:t>
            </w:r>
          </w:p>
        </w:tc>
        <w:tc>
          <w:tcPr>
            <w:tcW w:w="2551" w:type="dxa"/>
            <w:vAlign w:val="center"/>
          </w:tcPr>
          <w:p>
            <w:pPr>
              <w:pStyle w:val="14"/>
            </w:pPr>
            <w:r>
              <w:t>≥95周围群众满意度90%</w:t>
            </w:r>
          </w:p>
        </w:tc>
        <w:tc>
          <w:tcPr>
            <w:tcW w:w="2268" w:type="dxa"/>
            <w:vAlign w:val="center"/>
          </w:tcPr>
          <w:p>
            <w:pPr>
              <w:pStyle w:val="14"/>
            </w:pPr>
            <w:r>
              <w:t>文物保护法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3、净觉寺消防维护保养和电气检测绩效目标表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1.目标内容1净觉寺消防维护和电气检测每一年都要进行维修检测出具检测合格报告，以保证净觉寺消防安全系统正常运行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每月进行维护保养反映单位消防工作完成率，消防部门对重点防火单位的规定</w:t>
            </w:r>
          </w:p>
        </w:tc>
        <w:tc>
          <w:tcPr>
            <w:tcW w:w="2835" w:type="dxa"/>
            <w:vAlign w:val="center"/>
          </w:tcPr>
          <w:p>
            <w:pPr>
              <w:pStyle w:val="14"/>
            </w:pPr>
            <w:r>
              <w:t>每月进行维护保养反映单位消防工作完成率，消防部门对重点防火单位的规定</w:t>
            </w:r>
          </w:p>
        </w:tc>
        <w:tc>
          <w:tcPr>
            <w:tcW w:w="2551" w:type="dxa"/>
            <w:vAlign w:val="center"/>
          </w:tcPr>
          <w:p>
            <w:pPr>
              <w:pStyle w:val="14"/>
            </w:pPr>
            <w:r>
              <w:t>≥95净觉寺消防覆盖情况</w:t>
            </w:r>
          </w:p>
        </w:tc>
        <w:tc>
          <w:tcPr>
            <w:tcW w:w="2268" w:type="dxa"/>
            <w:vAlign w:val="center"/>
          </w:tcPr>
          <w:p>
            <w:pPr>
              <w:pStyle w:val="14"/>
            </w:pPr>
            <w:r>
              <w:t>实际检测覆盖情况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给水系统报警系统全面检测，反映消防系统运行状态，文物古建筑的防火要求</w:t>
            </w:r>
          </w:p>
        </w:tc>
        <w:tc>
          <w:tcPr>
            <w:tcW w:w="2835" w:type="dxa"/>
            <w:vAlign w:val="center"/>
          </w:tcPr>
          <w:p>
            <w:pPr>
              <w:pStyle w:val="14"/>
            </w:pPr>
            <w:r>
              <w:t>给水系统报警系统全面检测，反映消防系统运行状态，文物古建筑的防火要求</w:t>
            </w:r>
          </w:p>
        </w:tc>
        <w:tc>
          <w:tcPr>
            <w:tcW w:w="2551" w:type="dxa"/>
            <w:vAlign w:val="center"/>
          </w:tcPr>
          <w:p>
            <w:pPr>
              <w:pStyle w:val="14"/>
            </w:pPr>
            <w:r>
              <w:t>≥95检测达标率达到90%</w:t>
            </w:r>
          </w:p>
        </w:tc>
        <w:tc>
          <w:tcPr>
            <w:tcW w:w="2268" w:type="dxa"/>
            <w:vAlign w:val="center"/>
          </w:tcPr>
          <w:p>
            <w:pPr>
              <w:pStyle w:val="14"/>
            </w:pPr>
            <w:r>
              <w:t>实际检测达标率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2023全年</w:t>
            </w:r>
          </w:p>
        </w:tc>
        <w:tc>
          <w:tcPr>
            <w:tcW w:w="2835" w:type="dxa"/>
            <w:vAlign w:val="center"/>
          </w:tcPr>
          <w:p>
            <w:pPr>
              <w:pStyle w:val="14"/>
            </w:pPr>
            <w:r>
              <w:t>2023全年</w:t>
            </w:r>
          </w:p>
        </w:tc>
        <w:tc>
          <w:tcPr>
            <w:tcW w:w="2551" w:type="dxa"/>
            <w:vAlign w:val="center"/>
          </w:tcPr>
          <w:p>
            <w:pPr>
              <w:pStyle w:val="14"/>
            </w:pPr>
            <w:r>
              <w:t>≥95各项检测任务达到90%以上</w:t>
            </w:r>
          </w:p>
        </w:tc>
        <w:tc>
          <w:tcPr>
            <w:tcW w:w="2268" w:type="dxa"/>
            <w:vAlign w:val="center"/>
          </w:tcPr>
          <w:p>
            <w:pPr>
              <w:pStyle w:val="14"/>
            </w:pPr>
            <w: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5万元</w:t>
            </w:r>
          </w:p>
        </w:tc>
        <w:tc>
          <w:tcPr>
            <w:tcW w:w="2835" w:type="dxa"/>
            <w:vAlign w:val="center"/>
          </w:tcPr>
          <w:p>
            <w:pPr>
              <w:pStyle w:val="14"/>
            </w:pPr>
            <w:r>
              <w:t>5万元</w:t>
            </w:r>
          </w:p>
        </w:tc>
        <w:tc>
          <w:tcPr>
            <w:tcW w:w="2551" w:type="dxa"/>
            <w:vAlign w:val="center"/>
          </w:tcPr>
          <w:p>
            <w:pPr>
              <w:pStyle w:val="14"/>
            </w:pPr>
            <w:r>
              <w:t>≥95对消防设施及各种电气检测成本控制达到90%</w:t>
            </w:r>
          </w:p>
        </w:tc>
        <w:tc>
          <w:tcPr>
            <w:tcW w:w="2268" w:type="dxa"/>
            <w:vAlign w:val="center"/>
          </w:tcPr>
          <w:p>
            <w:pPr>
              <w:pStyle w:val="14"/>
            </w:pPr>
            <w:r>
              <w:t>消防维护保养合同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延缓消防系统寿命</w:t>
            </w:r>
          </w:p>
        </w:tc>
        <w:tc>
          <w:tcPr>
            <w:tcW w:w="2835" w:type="dxa"/>
            <w:vAlign w:val="center"/>
          </w:tcPr>
          <w:p>
            <w:pPr>
              <w:pStyle w:val="14"/>
            </w:pPr>
            <w:r>
              <w:t>延缓消防系统寿命</w:t>
            </w:r>
          </w:p>
        </w:tc>
        <w:tc>
          <w:tcPr>
            <w:tcW w:w="2551" w:type="dxa"/>
            <w:vAlign w:val="center"/>
          </w:tcPr>
          <w:p>
            <w:pPr>
              <w:pStyle w:val="14"/>
            </w:pPr>
            <w:r>
              <w:t>≥95消防系统不用大型维修，每次维修费用不超过5000元</w:t>
            </w:r>
          </w:p>
        </w:tc>
        <w:tc>
          <w:tcPr>
            <w:tcW w:w="2268" w:type="dxa"/>
            <w:vAlign w:val="center"/>
          </w:tcPr>
          <w:p>
            <w:pPr>
              <w:pStyle w:val="14"/>
            </w:pPr>
            <w:r>
              <w:t>消防系统施工合同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为文物古建筑的火灾隐患保驾护航</w:t>
            </w:r>
          </w:p>
        </w:tc>
        <w:tc>
          <w:tcPr>
            <w:tcW w:w="2835" w:type="dxa"/>
            <w:vAlign w:val="center"/>
          </w:tcPr>
          <w:p>
            <w:pPr>
              <w:pStyle w:val="14"/>
            </w:pPr>
            <w:r>
              <w:t>为文物古建筑的火灾隐患保驾护航</w:t>
            </w:r>
          </w:p>
        </w:tc>
        <w:tc>
          <w:tcPr>
            <w:tcW w:w="2551" w:type="dxa"/>
            <w:vAlign w:val="center"/>
          </w:tcPr>
          <w:p>
            <w:pPr>
              <w:pStyle w:val="14"/>
            </w:pPr>
            <w:r>
              <w:t>≥95有火险及时报警及时扑灭反映救火能力，消防系统要求。</w:t>
            </w:r>
          </w:p>
        </w:tc>
        <w:tc>
          <w:tcPr>
            <w:tcW w:w="2268" w:type="dxa"/>
            <w:vAlign w:val="center"/>
          </w:tcPr>
          <w:p>
            <w:pPr>
              <w:pStyle w:val="14"/>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绿化美化景区环境拓展游览空间</w:t>
            </w:r>
          </w:p>
        </w:tc>
        <w:tc>
          <w:tcPr>
            <w:tcW w:w="2835" w:type="dxa"/>
            <w:vAlign w:val="center"/>
          </w:tcPr>
          <w:p>
            <w:pPr>
              <w:pStyle w:val="14"/>
            </w:pPr>
            <w:r>
              <w:t>绿化美化景区环境拓展游览空间</w:t>
            </w:r>
          </w:p>
        </w:tc>
        <w:tc>
          <w:tcPr>
            <w:tcW w:w="2551" w:type="dxa"/>
            <w:vAlign w:val="center"/>
          </w:tcPr>
          <w:p>
            <w:pPr>
              <w:pStyle w:val="14"/>
            </w:pPr>
            <w:r>
              <w:t>≥95绿化美化景区环境拓展游览空间</w:t>
            </w:r>
          </w:p>
        </w:tc>
        <w:tc>
          <w:tcPr>
            <w:tcW w:w="2268" w:type="dxa"/>
            <w:vAlign w:val="center"/>
          </w:tcPr>
          <w:p>
            <w:pPr>
              <w:pStyle w:val="14"/>
            </w:pPr>
            <w:r>
              <w:t>实际使用性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长期使用性，能够在一定时期内使用</w:t>
            </w:r>
          </w:p>
        </w:tc>
        <w:tc>
          <w:tcPr>
            <w:tcW w:w="2835" w:type="dxa"/>
            <w:vAlign w:val="center"/>
          </w:tcPr>
          <w:p>
            <w:pPr>
              <w:pStyle w:val="14"/>
            </w:pPr>
            <w:r>
              <w:t>长期使用性，能够在一定时期内使用</w:t>
            </w:r>
          </w:p>
        </w:tc>
        <w:tc>
          <w:tcPr>
            <w:tcW w:w="2551" w:type="dxa"/>
            <w:vAlign w:val="center"/>
          </w:tcPr>
          <w:p>
            <w:pPr>
              <w:pStyle w:val="14"/>
            </w:pPr>
            <w:r>
              <w:t>≥95长期使用性，能够在一定时期内使用</w:t>
            </w:r>
          </w:p>
        </w:tc>
        <w:tc>
          <w:tcPr>
            <w:tcW w:w="2268" w:type="dxa"/>
            <w:vAlign w:val="center"/>
          </w:tcPr>
          <w:p>
            <w:pPr>
              <w:pStyle w:val="14"/>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争取游客满意度90%以上</w:t>
            </w:r>
          </w:p>
        </w:tc>
        <w:tc>
          <w:tcPr>
            <w:tcW w:w="2835" w:type="dxa"/>
            <w:vAlign w:val="center"/>
          </w:tcPr>
          <w:p>
            <w:pPr>
              <w:pStyle w:val="14"/>
            </w:pPr>
            <w:r>
              <w:t>争取游客满意度90%以上</w:t>
            </w:r>
          </w:p>
        </w:tc>
        <w:tc>
          <w:tcPr>
            <w:tcW w:w="2551" w:type="dxa"/>
            <w:vAlign w:val="center"/>
          </w:tcPr>
          <w:p>
            <w:pPr>
              <w:pStyle w:val="14"/>
            </w:pPr>
            <w:r>
              <w:t>≥95群众对景区内部的整体安全满意度达到90%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4、重点文物保护单位维护保养绩效目标表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1.目标内容1为实现净觉寺，江浩故居文物的永续保护和利用，最大化控制文物损害范围，用最少的钱使文物及时得到维护保养，避免文物遭人破坏，需要专职保护员看护。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看护全县7处重点文物保护单位</w:t>
            </w:r>
          </w:p>
        </w:tc>
        <w:tc>
          <w:tcPr>
            <w:tcW w:w="2835" w:type="dxa"/>
            <w:vAlign w:val="center"/>
          </w:tcPr>
          <w:p>
            <w:pPr>
              <w:pStyle w:val="14"/>
            </w:pPr>
            <w:r>
              <w:t>看护全县7处重点文物保护单位及重点区域</w:t>
            </w:r>
          </w:p>
        </w:tc>
        <w:tc>
          <w:tcPr>
            <w:tcW w:w="2551" w:type="dxa"/>
            <w:vAlign w:val="center"/>
          </w:tcPr>
          <w:p>
            <w:pPr>
              <w:pStyle w:val="14"/>
            </w:pPr>
            <w:r>
              <w:t>≥95看护全县7处重点文物保护单位</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及时维修，不出现扩大范围</w:t>
            </w:r>
          </w:p>
        </w:tc>
        <w:tc>
          <w:tcPr>
            <w:tcW w:w="2835" w:type="dxa"/>
            <w:vAlign w:val="center"/>
          </w:tcPr>
          <w:p>
            <w:pPr>
              <w:pStyle w:val="14"/>
            </w:pPr>
            <w:r>
              <w:t>及时维修，不出现扩大范围</w:t>
            </w:r>
          </w:p>
        </w:tc>
        <w:tc>
          <w:tcPr>
            <w:tcW w:w="2551" w:type="dxa"/>
            <w:vAlign w:val="center"/>
          </w:tcPr>
          <w:p>
            <w:pPr>
              <w:pStyle w:val="14"/>
            </w:pPr>
            <w:r>
              <w:t>≥95及时维修，不出现扩大范围</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2023年全年</w:t>
            </w:r>
          </w:p>
        </w:tc>
        <w:tc>
          <w:tcPr>
            <w:tcW w:w="2835" w:type="dxa"/>
            <w:vAlign w:val="center"/>
          </w:tcPr>
          <w:p>
            <w:pPr>
              <w:pStyle w:val="14"/>
            </w:pPr>
            <w:r>
              <w:t>2023年年末支出完毕</w:t>
            </w:r>
          </w:p>
        </w:tc>
        <w:tc>
          <w:tcPr>
            <w:tcW w:w="2551" w:type="dxa"/>
            <w:vAlign w:val="center"/>
          </w:tcPr>
          <w:p>
            <w:pPr>
              <w:pStyle w:val="14"/>
            </w:pPr>
            <w:r>
              <w:t>≥952023年年末支出完毕</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5万元</w:t>
            </w:r>
          </w:p>
        </w:tc>
        <w:tc>
          <w:tcPr>
            <w:tcW w:w="2835" w:type="dxa"/>
            <w:vAlign w:val="center"/>
          </w:tcPr>
          <w:p>
            <w:pPr>
              <w:pStyle w:val="14"/>
            </w:pPr>
            <w:r>
              <w:t>项目年需资金5万元</w:t>
            </w:r>
          </w:p>
        </w:tc>
        <w:tc>
          <w:tcPr>
            <w:tcW w:w="2551" w:type="dxa"/>
            <w:vAlign w:val="center"/>
          </w:tcPr>
          <w:p>
            <w:pPr>
              <w:pStyle w:val="14"/>
            </w:pPr>
            <w:r>
              <w:t>≥95项目年需资金5万元</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重点文物保护单位维护保养</w:t>
            </w:r>
          </w:p>
        </w:tc>
        <w:tc>
          <w:tcPr>
            <w:tcW w:w="2835" w:type="dxa"/>
            <w:vAlign w:val="center"/>
          </w:tcPr>
          <w:p>
            <w:pPr>
              <w:pStyle w:val="14"/>
            </w:pPr>
            <w:r>
              <w:t>重点文物保护单位维护保养</w:t>
            </w:r>
          </w:p>
        </w:tc>
        <w:tc>
          <w:tcPr>
            <w:tcW w:w="2551" w:type="dxa"/>
            <w:vAlign w:val="center"/>
          </w:tcPr>
          <w:p>
            <w:pPr>
              <w:pStyle w:val="14"/>
            </w:pPr>
            <w:r>
              <w:t>≥95重点文物保护单位维护保养</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保护文化遗产，传承中华文化</w:t>
            </w:r>
          </w:p>
        </w:tc>
        <w:tc>
          <w:tcPr>
            <w:tcW w:w="2835" w:type="dxa"/>
            <w:vAlign w:val="center"/>
          </w:tcPr>
          <w:p>
            <w:pPr>
              <w:pStyle w:val="14"/>
            </w:pPr>
            <w:r>
              <w:t>保护文化遗产，传承中华文化</w:t>
            </w:r>
          </w:p>
        </w:tc>
        <w:tc>
          <w:tcPr>
            <w:tcW w:w="2551" w:type="dxa"/>
            <w:vAlign w:val="center"/>
          </w:tcPr>
          <w:p>
            <w:pPr>
              <w:pStyle w:val="14"/>
            </w:pPr>
            <w:r>
              <w:t>≥95保护文化遗产，传承中华文化</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文物传承有序</w:t>
            </w:r>
          </w:p>
        </w:tc>
        <w:tc>
          <w:tcPr>
            <w:tcW w:w="2835" w:type="dxa"/>
            <w:vAlign w:val="center"/>
          </w:tcPr>
          <w:p>
            <w:pPr>
              <w:pStyle w:val="14"/>
            </w:pPr>
            <w:r>
              <w:t>文物传承有序</w:t>
            </w:r>
          </w:p>
        </w:tc>
        <w:tc>
          <w:tcPr>
            <w:tcW w:w="2551" w:type="dxa"/>
            <w:vAlign w:val="center"/>
          </w:tcPr>
          <w:p>
            <w:pPr>
              <w:pStyle w:val="14"/>
            </w:pPr>
            <w:r>
              <w:t>≥95文物传承有序</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保护文物功在当代，利在千秋</w:t>
            </w:r>
          </w:p>
        </w:tc>
        <w:tc>
          <w:tcPr>
            <w:tcW w:w="2835" w:type="dxa"/>
            <w:vAlign w:val="center"/>
          </w:tcPr>
          <w:p>
            <w:pPr>
              <w:pStyle w:val="14"/>
            </w:pPr>
            <w:r>
              <w:t>保护文物功在当代，利在千秋</w:t>
            </w:r>
          </w:p>
        </w:tc>
        <w:tc>
          <w:tcPr>
            <w:tcW w:w="2551" w:type="dxa"/>
            <w:vAlign w:val="center"/>
          </w:tcPr>
          <w:p>
            <w:pPr>
              <w:pStyle w:val="14"/>
            </w:pPr>
            <w:r>
              <w:t>≥95保护文物功在当代，利在千秋</w:t>
            </w:r>
          </w:p>
        </w:tc>
        <w:tc>
          <w:tcPr>
            <w:tcW w:w="2268" w:type="dxa"/>
            <w:vAlign w:val="center"/>
          </w:tcPr>
          <w:p>
            <w:pPr>
              <w:pStyle w:val="14"/>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全县百姓对文物保护工作满意</w:t>
            </w:r>
          </w:p>
        </w:tc>
        <w:tc>
          <w:tcPr>
            <w:tcW w:w="2835" w:type="dxa"/>
            <w:vAlign w:val="center"/>
          </w:tcPr>
          <w:p>
            <w:pPr>
              <w:pStyle w:val="14"/>
            </w:pPr>
            <w:r>
              <w:t>全县百姓对文物保护工作满意</w:t>
            </w:r>
          </w:p>
        </w:tc>
        <w:tc>
          <w:tcPr>
            <w:tcW w:w="2551" w:type="dxa"/>
            <w:vAlign w:val="center"/>
          </w:tcPr>
          <w:p>
            <w:pPr>
              <w:pStyle w:val="14"/>
            </w:pPr>
            <w:r>
              <w:t>≥95全县百姓对文物保护工作满意</w:t>
            </w:r>
          </w:p>
        </w:tc>
        <w:tc>
          <w:tcPr>
            <w:tcW w:w="2268" w:type="dxa"/>
            <w:vAlign w:val="center"/>
          </w:tcPr>
          <w:p>
            <w:pPr>
              <w:pStyle w:val="14"/>
            </w:pPr>
            <w:r>
              <w:t>文物保护法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2023年，玉田县文物管理所本级安排政府采购预算0.00万元。具体内容见下表。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355001玉田县文物管理所本级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玉田县文物管理所本级上年末固定资产金额为1522660.31万元（详见下表）。本年度拟购置固定资产总额为0.00万元，已按要求列入政府采购预算，详见政府采购预算表。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355001玉田县文物管理所本级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1522660.31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127</w:t>
            </w:r>
          </w:p>
        </w:tc>
        <w:tc>
          <w:tcPr>
            <w:tcW w:w="2835" w:type="dxa"/>
            <w:vAlign w:val="center"/>
          </w:tcPr>
          <w:p>
            <w:pPr>
              <w:pStyle w:val="13"/>
            </w:pPr>
            <w:r>
              <w:t>1522660.31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D845B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2023-02-13T14:41:31Z</dcterms:created>
  <dcterms:modified xsi:type="dcterms:W3CDTF">2023-02-13T06:41:31Z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2023-02-13T14:41:37Z</dcterms:created>
  <dcterms:modified xsi:type="dcterms:W3CDTF">2023-02-13T06:41:37Z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2023-02-13T14:41:37Z</dcterms:created>
  <dcterms:modified xsi:type="dcterms:W3CDTF">2023-02-13T06:41:37Z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2023-02-13T14:41:37Z</dcterms:created>
  <dcterms:modified xsi:type="dcterms:W3CDTF">2023-02-13T06:41:37Z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2023-02-13T14:41:37Z</dcterms:created>
  <dcterms:modified xsi:type="dcterms:W3CDTF">2023-02-13T06:41:37Z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2023-02-13T14:41:36Z</dcterms:created>
  <dcterms:modified xsi:type="dcterms:W3CDTF">2023-02-13T06:41:36Z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2023-02-13T14:41:32Z</dcterms:created>
  <dcterms:modified xsi:type="dcterms:W3CDTF">2023-02-13T06:41:32Z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2023-02-13T14:41:31Z</dcterms:created>
  <dcterms:modified xsi:type="dcterms:W3CDTF">2023-02-13T06:41:31Z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2023-02-13T14:41:30Z</dcterms:created>
  <dcterms:modified xsi:type="dcterms:W3CDTF">2023-02-13T06:41:30Z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2023-02-13T14:41:31Z</dcterms:created>
  <dcterms:modified xsi:type="dcterms:W3CDTF">2023-02-13T06:41:31Z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2023-02-13T14:41:31Z</dcterms:created>
  <dcterms:modified xsi:type="dcterms:W3CDTF">2023-02-13T06:41:31Z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2023-02-13T14:41:30Z</dcterms:created>
  <dcterms:modified xsi:type="dcterms:W3CDTF">2023-02-13T06:41:30Z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2023-02-13T14:41:38Z</dcterms:created>
  <dcterms:modified xsi:type="dcterms:W3CDTF">2023-02-13T06:41:38Z</dcterms:modified>
</cp:coreProperties>
</file>

<file path=customXml/itemProps1.xml><?xml version="1.0" encoding="utf-8"?>
<ds:datastoreItem xmlns:ds="http://schemas.openxmlformats.org/officeDocument/2006/customXml" ds:itemID="{39841923-6f8b-4e8f-8bbc-2fb6e102120d}">
  <ds:schemaRefs/>
</ds:datastoreItem>
</file>

<file path=customXml/itemProps10.xml><?xml version="1.0" encoding="utf-8"?>
<ds:datastoreItem xmlns:ds="http://schemas.openxmlformats.org/officeDocument/2006/customXml" ds:itemID="{e750aa41-a7ef-4256-b226-aefa4355cc6a}">
  <ds:schemaRefs/>
</ds:datastoreItem>
</file>

<file path=customXml/itemProps11.xml><?xml version="1.0" encoding="utf-8"?>
<ds:datastoreItem xmlns:ds="http://schemas.openxmlformats.org/officeDocument/2006/customXml" ds:itemID="{2fcd8765-e631-4b63-ba42-893784970eea}">
  <ds:schemaRefs/>
</ds:datastoreItem>
</file>

<file path=customXml/itemProps12.xml><?xml version="1.0" encoding="utf-8"?>
<ds:datastoreItem xmlns:ds="http://schemas.openxmlformats.org/officeDocument/2006/customXml" ds:itemID="{5ac26505-58c9-4e04-bd85-ec16bc3eb8e8}">
  <ds:schemaRefs/>
</ds:datastoreItem>
</file>

<file path=customXml/itemProps13.xml><?xml version="1.0" encoding="utf-8"?>
<ds:datastoreItem xmlns:ds="http://schemas.openxmlformats.org/officeDocument/2006/customXml" ds:itemID="{18f46b1f-85c2-4ae9-a5b0-ab2df8313726}">
  <ds:schemaRefs/>
</ds:datastoreItem>
</file>

<file path=customXml/itemProps14.xml><?xml version="1.0" encoding="utf-8"?>
<ds:datastoreItem xmlns:ds="http://schemas.openxmlformats.org/officeDocument/2006/customXml" ds:itemID="{5943f46a-8bac-4f80-8569-270155aa231a}">
  <ds:schemaRefs/>
</ds:datastoreItem>
</file>

<file path=customXml/itemProps15.xml><?xml version="1.0" encoding="utf-8"?>
<ds:datastoreItem xmlns:ds="http://schemas.openxmlformats.org/officeDocument/2006/customXml" ds:itemID="{57108b29-786b-47a4-8974-0cbeabaaff8d}">
  <ds:schemaRefs/>
</ds:datastoreItem>
</file>

<file path=customXml/itemProps16.xml><?xml version="1.0" encoding="utf-8"?>
<ds:datastoreItem xmlns:ds="http://schemas.openxmlformats.org/officeDocument/2006/customXml" ds:itemID="{060c1d6c-df56-451d-b625-3d4212f862df}">
  <ds:schemaRefs/>
</ds:datastoreItem>
</file>

<file path=customXml/itemProps17.xml><?xml version="1.0" encoding="utf-8"?>
<ds:datastoreItem xmlns:ds="http://schemas.openxmlformats.org/officeDocument/2006/customXml" ds:itemID="{99734e28-1ef2-4af3-833f-590f6b0f30d2}">
  <ds:schemaRefs/>
</ds:datastoreItem>
</file>

<file path=customXml/itemProps18.xml><?xml version="1.0" encoding="utf-8"?>
<ds:datastoreItem xmlns:ds="http://schemas.openxmlformats.org/officeDocument/2006/customXml" ds:itemID="{2e70407d-9926-4322-929a-0bcdf7e4b392}">
  <ds:schemaRefs/>
</ds:datastoreItem>
</file>

<file path=customXml/itemProps19.xml><?xml version="1.0" encoding="utf-8"?>
<ds:datastoreItem xmlns:ds="http://schemas.openxmlformats.org/officeDocument/2006/customXml" ds:itemID="{f6eddcf2-30a3-45c1-bc0d-a4c35b9c4d8b}">
  <ds:schemaRefs/>
</ds:datastoreItem>
</file>

<file path=customXml/itemProps2.xml><?xml version="1.0" encoding="utf-8"?>
<ds:datastoreItem xmlns:ds="http://schemas.openxmlformats.org/officeDocument/2006/customXml" ds:itemID="{300e9dde-5074-4e6f-9edf-340b22db83b1}">
  <ds:schemaRefs/>
</ds:datastoreItem>
</file>

<file path=customXml/itemProps20.xml><?xml version="1.0" encoding="utf-8"?>
<ds:datastoreItem xmlns:ds="http://schemas.openxmlformats.org/officeDocument/2006/customXml" ds:itemID="{7003622f-c359-4a84-9b32-dd331d1a51b9}">
  <ds:schemaRefs/>
</ds:datastoreItem>
</file>

<file path=customXml/itemProps21.xml><?xml version="1.0" encoding="utf-8"?>
<ds:datastoreItem xmlns:ds="http://schemas.openxmlformats.org/officeDocument/2006/customXml" ds:itemID="{7059543b-23e9-49b7-a844-891c0a363c25}">
  <ds:schemaRefs/>
</ds:datastoreItem>
</file>

<file path=customXml/itemProps22.xml><?xml version="1.0" encoding="utf-8"?>
<ds:datastoreItem xmlns:ds="http://schemas.openxmlformats.org/officeDocument/2006/customXml" ds:itemID="{8548951e-2078-4ed6-a3e5-a3e0e82ea141}">
  <ds:schemaRefs/>
</ds:datastoreItem>
</file>

<file path=customXml/itemProps23.xml><?xml version="1.0" encoding="utf-8"?>
<ds:datastoreItem xmlns:ds="http://schemas.openxmlformats.org/officeDocument/2006/customXml" ds:itemID="{b93c96eb-e65b-44ee-8b05-aff05a2bf16f}">
  <ds:schemaRefs/>
</ds:datastoreItem>
</file>

<file path=customXml/itemProps24.xml><?xml version="1.0" encoding="utf-8"?>
<ds:datastoreItem xmlns:ds="http://schemas.openxmlformats.org/officeDocument/2006/customXml" ds:itemID="{186ea1d3-4f2b-48eb-a976-a21740356240}">
  <ds:schemaRefs/>
</ds:datastoreItem>
</file>

<file path=customXml/itemProps25.xml><?xml version="1.0" encoding="utf-8"?>
<ds:datastoreItem xmlns:ds="http://schemas.openxmlformats.org/officeDocument/2006/customXml" ds:itemID="{51c603e9-6173-4818-8684-8e321993a246}">
  <ds:schemaRefs/>
</ds:datastoreItem>
</file>

<file path=customXml/itemProps26.xml><?xml version="1.0" encoding="utf-8"?>
<ds:datastoreItem xmlns:ds="http://schemas.openxmlformats.org/officeDocument/2006/customXml" ds:itemID="{5517ab03-76b6-461c-8b1a-501cb945eac7}">
  <ds:schemaRefs/>
</ds:datastoreItem>
</file>

<file path=customXml/itemProps3.xml><?xml version="1.0" encoding="utf-8"?>
<ds:datastoreItem xmlns:ds="http://schemas.openxmlformats.org/officeDocument/2006/customXml" ds:itemID="{144ec8df-a508-4536-9c6a-6a2545ee67dd}">
  <ds:schemaRefs/>
</ds:datastoreItem>
</file>

<file path=customXml/itemProps4.xml><?xml version="1.0" encoding="utf-8"?>
<ds:datastoreItem xmlns:ds="http://schemas.openxmlformats.org/officeDocument/2006/customXml" ds:itemID="{69786141-1e47-4e23-b9ec-c961ef165cc9}">
  <ds:schemaRefs/>
</ds:datastoreItem>
</file>

<file path=customXml/itemProps5.xml><?xml version="1.0" encoding="utf-8"?>
<ds:datastoreItem xmlns:ds="http://schemas.openxmlformats.org/officeDocument/2006/customXml" ds:itemID="{bb9008b5-041e-400c-b9ff-ed92bc044d10}">
  <ds:schemaRefs/>
</ds:datastoreItem>
</file>

<file path=customXml/itemProps6.xml><?xml version="1.0" encoding="utf-8"?>
<ds:datastoreItem xmlns:ds="http://schemas.openxmlformats.org/officeDocument/2006/customXml" ds:itemID="{1b5e0610-57e8-44e5-b497-04cc057d7e8e}">
  <ds:schemaRefs/>
</ds:datastoreItem>
</file>

<file path=customXml/itemProps7.xml><?xml version="1.0" encoding="utf-8"?>
<ds:datastoreItem xmlns:ds="http://schemas.openxmlformats.org/officeDocument/2006/customXml" ds:itemID="{f81eab74-bcf9-44b4-ba0c-35fa3a13333a}">
  <ds:schemaRefs/>
</ds:datastoreItem>
</file>

<file path=customXml/itemProps8.xml><?xml version="1.0" encoding="utf-8"?>
<ds:datastoreItem xmlns:ds="http://schemas.openxmlformats.org/officeDocument/2006/customXml" ds:itemID="{78ff85f9-9746-46ce-b0bd-4d848ba5acc6}">
  <ds:schemaRefs/>
</ds:datastoreItem>
</file>

<file path=customXml/itemProps9.xml><?xml version="1.0" encoding="utf-8"?>
<ds:datastoreItem xmlns:ds="http://schemas.openxmlformats.org/officeDocument/2006/customXml" ds:itemID="{4543bd10-18a0-4ae7-81bd-0dd68fd0d4a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2023-02-13T14:41:00Z</dcterms:created>
  <dc:creator>Administrator.BF-20241124ONWS</dc:creator>
  <cp:lastModifiedBy>Administrator</cp:lastModifiedBy>
  <dcterms:modified xsi:type="dcterms:W3CDTF">2025-02-06T02:47:32Z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B1DAEC95848F481F9A7D0AE34833FBCA</vt:lpwstr>
  </property>
</Properties>
</file>