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雅黑" w:hAnsi="雅黑" w:eastAsia="仿宋" w:cs="雅黑"/>
          <w:color w:val="333333"/>
          <w:sz w:val="24"/>
          <w:szCs w:val="24"/>
          <w:highlight w:val="none"/>
          <w:lang w:eastAsia="zh-CN"/>
        </w:rPr>
      </w:pPr>
      <w:r>
        <w:rPr>
          <w:rFonts w:hint="eastAsia" w:ascii="仿宋" w:hAnsi="仿宋" w:eastAsia="仿宋" w:cs="仿宋"/>
          <w:color w:val="333333"/>
          <w:sz w:val="31"/>
          <w:szCs w:val="31"/>
          <w:highlight w:val="none"/>
        </w:rPr>
        <w:t>附件</w:t>
      </w:r>
      <w:r>
        <w:rPr>
          <w:rFonts w:hint="eastAsia" w:ascii="宋体" w:hAnsi="宋体" w:eastAsia="宋体" w:cs="宋体"/>
          <w:color w:val="333333"/>
          <w:sz w:val="31"/>
          <w:szCs w:val="31"/>
          <w:highlight w:val="none"/>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雅黑" w:hAnsi="雅黑" w:eastAsia="雅黑" w:cs="雅黑"/>
          <w:color w:val="333333"/>
          <w:sz w:val="24"/>
          <w:szCs w:val="24"/>
          <w:highlight w:val="none"/>
        </w:rPr>
      </w:pPr>
      <w:r>
        <w:rPr>
          <w:rFonts w:hint="eastAsia" w:ascii="宋体" w:hAnsi="宋体" w:eastAsia="宋体" w:cs="宋体"/>
          <w:color w:val="333333"/>
          <w:sz w:val="40"/>
          <w:szCs w:val="40"/>
          <w:highlight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rPr>
          <w:rFonts w:hint="default" w:ascii="方正小标宋简体" w:hAnsi="方正小标宋简体" w:eastAsia="方正小标宋简体" w:cs="方正小标宋简体"/>
          <w:color w:val="333333"/>
          <w:sz w:val="40"/>
          <w:szCs w:val="40"/>
          <w:highlight w:val="none"/>
        </w:rPr>
      </w:pPr>
      <w:r>
        <w:rPr>
          <w:rFonts w:hint="eastAsia" w:ascii="方正小标宋简体" w:hAnsi="方正小标宋简体" w:eastAsia="方正小标宋简体" w:cs="方正小标宋简体"/>
          <w:color w:val="333333"/>
          <w:sz w:val="40"/>
          <w:szCs w:val="40"/>
          <w:highlight w:val="none"/>
        </w:rPr>
        <w:t>202</w:t>
      </w:r>
      <w:r>
        <w:rPr>
          <w:rFonts w:hint="eastAsia" w:ascii="方正小标宋简体" w:hAnsi="方正小标宋简体" w:eastAsia="方正小标宋简体" w:cs="方正小标宋简体"/>
          <w:color w:val="333333"/>
          <w:sz w:val="40"/>
          <w:szCs w:val="40"/>
          <w:highlight w:val="none"/>
          <w:lang w:val="en-US" w:eastAsia="zh-CN"/>
        </w:rPr>
        <w:t>5年3C数码</w:t>
      </w:r>
      <w:r>
        <w:rPr>
          <w:rFonts w:hint="eastAsia" w:ascii="方正小标宋简体" w:hAnsi="方正小标宋简体" w:eastAsia="方正小标宋简体" w:cs="方正小标宋简体"/>
          <w:color w:val="333333"/>
          <w:sz w:val="40"/>
          <w:szCs w:val="40"/>
          <w:highlight w:val="none"/>
        </w:rPr>
        <w:t>承办单位</w:t>
      </w:r>
      <w:r>
        <w:rPr>
          <w:rFonts w:hint="eastAsia" w:ascii="方正小标宋简体" w:hAnsi="方正小标宋简体" w:eastAsia="方正小标宋简体" w:cs="方正小标宋简体"/>
          <w:color w:val="333333"/>
          <w:sz w:val="40"/>
          <w:szCs w:val="40"/>
          <w:highlight w:val="none"/>
          <w:lang w:val="en-US" w:eastAsia="zh-CN"/>
        </w:rPr>
        <w:t>承诺书</w:t>
      </w:r>
      <w:r>
        <w:rPr>
          <w:rFonts w:hint="eastAsia" w:ascii="方正小标宋简体" w:hAnsi="方正小标宋简体" w:eastAsia="方正小标宋简体" w:cs="方正小标宋简体"/>
          <w:color w:val="333333"/>
          <w:sz w:val="40"/>
          <w:szCs w:val="40"/>
          <w:highlight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eastAsia" w:ascii="仿宋" w:hAnsi="仿宋" w:eastAsia="仿宋" w:cs="仿宋"/>
          <w:color w:val="333333"/>
          <w:sz w:val="31"/>
          <w:szCs w:val="31"/>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本企业</w:t>
      </w:r>
      <w:r>
        <w:rPr>
          <w:rFonts w:hint="eastAsia" w:ascii="宋体" w:hAnsi="宋体" w:eastAsia="宋体" w:cs="宋体"/>
          <w:color w:val="333333"/>
          <w:sz w:val="31"/>
          <w:szCs w:val="31"/>
          <w:highlight w:val="none"/>
          <w:u w:val="single"/>
        </w:rPr>
        <w:t>   (</w:t>
      </w:r>
      <w:r>
        <w:rPr>
          <w:rFonts w:hint="eastAsia" w:ascii="仿宋" w:hAnsi="仿宋" w:eastAsia="仿宋" w:cs="仿宋"/>
          <w:color w:val="333333"/>
          <w:sz w:val="31"/>
          <w:szCs w:val="31"/>
          <w:highlight w:val="none"/>
          <w:u w:val="single"/>
        </w:rPr>
        <w:t>请填写单位名称</w:t>
      </w:r>
      <w:r>
        <w:rPr>
          <w:rFonts w:hint="eastAsia" w:ascii="宋体" w:hAnsi="宋体" w:eastAsia="宋体" w:cs="宋体"/>
          <w:color w:val="333333"/>
          <w:sz w:val="31"/>
          <w:szCs w:val="31"/>
          <w:highlight w:val="none"/>
          <w:u w:val="single"/>
        </w:rPr>
        <w:t>)  </w:t>
      </w:r>
      <w:r>
        <w:rPr>
          <w:rFonts w:hint="eastAsia" w:ascii="仿宋" w:hAnsi="仿宋" w:eastAsia="仿宋" w:cs="仿宋"/>
          <w:color w:val="333333"/>
          <w:sz w:val="31"/>
          <w:szCs w:val="31"/>
          <w:highlight w:val="none"/>
        </w:rPr>
        <w:t>申请参加</w:t>
      </w:r>
      <w:r>
        <w:rPr>
          <w:rFonts w:hint="eastAsia" w:ascii="宋体" w:hAnsi="宋体" w:eastAsia="宋体" w:cs="宋体"/>
          <w:color w:val="333333"/>
          <w:sz w:val="31"/>
          <w:szCs w:val="31"/>
          <w:highlight w:val="none"/>
        </w:rPr>
        <w:t>202</w:t>
      </w:r>
      <w:r>
        <w:rPr>
          <w:rFonts w:hint="eastAsia" w:ascii="宋体" w:hAnsi="宋体" w:eastAsia="宋体" w:cs="宋体"/>
          <w:color w:val="333333"/>
          <w:sz w:val="31"/>
          <w:szCs w:val="31"/>
          <w:highlight w:val="none"/>
          <w:lang w:val="en-US" w:eastAsia="zh-CN"/>
        </w:rPr>
        <w:t>5</w:t>
      </w:r>
      <w:r>
        <w:rPr>
          <w:rFonts w:hint="eastAsia" w:ascii="仿宋" w:hAnsi="仿宋" w:eastAsia="仿宋" w:cs="仿宋"/>
          <w:color w:val="333333"/>
          <w:sz w:val="31"/>
          <w:szCs w:val="31"/>
          <w:highlight w:val="none"/>
        </w:rPr>
        <w:t>年河北省</w:t>
      </w:r>
      <w:r>
        <w:rPr>
          <w:rFonts w:hint="eastAsia" w:ascii="仿宋" w:hAnsi="仿宋" w:eastAsia="仿宋" w:cs="仿宋"/>
          <w:color w:val="333333"/>
          <w:sz w:val="31"/>
          <w:szCs w:val="31"/>
          <w:highlight w:val="none"/>
          <w:u w:val="single"/>
          <w:lang w:val="en-US" w:eastAsia="zh-CN"/>
        </w:rPr>
        <w:t>3C数码</w:t>
      </w:r>
      <w:r>
        <w:rPr>
          <w:rFonts w:hint="eastAsia" w:ascii="仿宋" w:hAnsi="仿宋" w:eastAsia="仿宋" w:cs="仿宋"/>
          <w:color w:val="333333"/>
          <w:sz w:val="31"/>
          <w:szCs w:val="31"/>
          <w:highlight w:val="none"/>
        </w:rPr>
        <w:t>以旧换新活动，并承诺如下</w:t>
      </w:r>
      <w:r>
        <w:rPr>
          <w:rFonts w:hint="eastAsia" w:ascii="宋体" w:hAnsi="宋体" w:eastAsia="宋体" w:cs="宋体"/>
          <w:color w:val="333333"/>
          <w:sz w:val="31"/>
          <w:szCs w:val="31"/>
          <w:highlight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一、严格遵守活动各项要求，积极组织</w:t>
      </w:r>
      <w:r>
        <w:rPr>
          <w:rFonts w:hint="eastAsia" w:ascii="仿宋" w:hAnsi="仿宋" w:eastAsia="仿宋" w:cs="仿宋"/>
          <w:color w:val="333333"/>
          <w:sz w:val="31"/>
          <w:szCs w:val="31"/>
          <w:highlight w:val="none"/>
          <w:u w:val="single"/>
        </w:rPr>
        <w:t>本单位</w:t>
      </w:r>
      <w:r>
        <w:rPr>
          <w:rFonts w:hint="eastAsia" w:ascii="仿宋" w:hAnsi="仿宋" w:eastAsia="仿宋" w:cs="仿宋"/>
          <w:color w:val="333333"/>
          <w:sz w:val="31"/>
          <w:szCs w:val="31"/>
          <w:highlight w:val="none"/>
          <w:u w:val="single"/>
          <w:lang w:val="en-US" w:eastAsia="zh-CN"/>
        </w:rPr>
        <w:t>连锁机构或同一法人结算门店</w:t>
      </w:r>
      <w:r>
        <w:rPr>
          <w:rFonts w:hint="eastAsia" w:ascii="仿宋" w:hAnsi="仿宋" w:eastAsia="仿宋" w:cs="仿宋"/>
          <w:color w:val="333333"/>
          <w:sz w:val="31"/>
          <w:szCs w:val="31"/>
          <w:highlight w:val="none"/>
        </w:rPr>
        <w:t>参与，如实开展政策宣传，不擅自增设消费者参与活动的附加、限制条件，并在营业场所显著位置公示咨询投诉电话，认真处理消费者相关咨询、投诉。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二、本着诚实守信的原则开展</w:t>
      </w:r>
      <w:r>
        <w:rPr>
          <w:rFonts w:hint="eastAsia" w:ascii="仿宋" w:hAnsi="仿宋" w:eastAsia="仿宋" w:cs="仿宋"/>
          <w:color w:val="333333"/>
          <w:sz w:val="31"/>
          <w:szCs w:val="31"/>
          <w:highlight w:val="none"/>
          <w:lang w:val="en-US" w:eastAsia="zh-CN"/>
        </w:rPr>
        <w:t>3C数码产品</w:t>
      </w:r>
      <w:r>
        <w:rPr>
          <w:rFonts w:hint="eastAsia" w:ascii="仿宋" w:hAnsi="仿宋" w:eastAsia="仿宋" w:cs="仿宋"/>
          <w:color w:val="333333"/>
          <w:sz w:val="31"/>
          <w:szCs w:val="31"/>
          <w:highlight w:val="none"/>
        </w:rPr>
        <w:t>换新活动，并如实提供参与门店</w:t>
      </w:r>
      <w:r>
        <w:rPr>
          <w:rFonts w:hint="eastAsia" w:ascii="仿宋" w:hAnsi="仿宋" w:eastAsia="仿宋" w:cs="仿宋"/>
          <w:color w:val="333333"/>
          <w:sz w:val="31"/>
          <w:szCs w:val="31"/>
          <w:highlight w:val="none"/>
          <w:lang w:eastAsia="zh-CN"/>
        </w:rPr>
        <w:t>（</w:t>
      </w:r>
      <w:r>
        <w:rPr>
          <w:rFonts w:hint="eastAsia" w:ascii="仿宋" w:hAnsi="仿宋" w:eastAsia="仿宋" w:cs="仿宋"/>
          <w:color w:val="333333"/>
          <w:sz w:val="31"/>
          <w:szCs w:val="31"/>
          <w:highlight w:val="none"/>
          <w:lang w:val="en-US" w:eastAsia="zh-CN"/>
        </w:rPr>
        <w:t>网店）</w:t>
      </w:r>
      <w:r>
        <w:rPr>
          <w:rFonts w:hint="eastAsia" w:ascii="仿宋" w:hAnsi="仿宋" w:eastAsia="仿宋" w:cs="仿宋"/>
          <w:color w:val="333333"/>
          <w:sz w:val="31"/>
          <w:szCs w:val="31"/>
          <w:highlight w:val="none"/>
        </w:rPr>
        <w:t>、商品、销售以及消费信息，自愿接受政府相关部门及委派的第三方机构对本次活动进行监督、审计，并同意以审计结果作为补贴申请的最终依据。如发现我方存在弄虚作假等违法违规行为，愿意按照有关政策要求接受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三、全力配合政策实施部门及服务机构实施相关套利防控措施，严格审核消费者的参与资格，采取积极举措预防并制止</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黄牛</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等恶意套利行为。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四、不以</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已参与</w:t>
      </w:r>
      <w:r>
        <w:rPr>
          <w:rFonts w:hint="eastAsia" w:ascii="仿宋" w:hAnsi="仿宋" w:eastAsia="仿宋" w:cs="仿宋"/>
          <w:color w:val="333333"/>
          <w:sz w:val="31"/>
          <w:szCs w:val="31"/>
          <w:highlight w:val="none"/>
          <w:lang w:val="en-US" w:eastAsia="zh-CN"/>
        </w:rPr>
        <w:t>3C数码</w:t>
      </w:r>
      <w:r>
        <w:rPr>
          <w:rFonts w:hint="eastAsia" w:ascii="仿宋" w:hAnsi="仿宋" w:eastAsia="仿宋" w:cs="仿宋"/>
          <w:color w:val="333333"/>
          <w:sz w:val="31"/>
          <w:szCs w:val="31"/>
          <w:highlight w:val="none"/>
        </w:rPr>
        <w:t>换新</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为由拒绝</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七天无理由退货</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等消费者合法诉求。若消费者确需进行退货，能够配合政策实施部门及服务机构做好已享受补贴的清算工作。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五、指定专人负责处理包括但不限于日常沟通、宣传推广、客户投诉等补贴政策中涉及的各项事宜</w:t>
      </w:r>
      <w:r>
        <w:rPr>
          <w:rFonts w:hint="eastAsia" w:ascii="仿宋" w:hAnsi="仿宋" w:eastAsia="仿宋" w:cs="仿宋"/>
          <w:color w:val="333333"/>
          <w:sz w:val="31"/>
          <w:szCs w:val="31"/>
          <w:highlight w:val="none"/>
          <w:lang w:eastAsia="zh-CN"/>
        </w:rPr>
        <w:t>，</w:t>
      </w:r>
      <w:r>
        <w:rPr>
          <w:rFonts w:hint="eastAsia" w:ascii="仿宋" w:hAnsi="仿宋" w:eastAsia="仿宋" w:cs="仿宋"/>
          <w:color w:val="333333"/>
          <w:sz w:val="31"/>
          <w:szCs w:val="31"/>
          <w:highlight w:val="none"/>
          <w:lang w:val="en-US" w:eastAsia="zh-CN"/>
        </w:rPr>
        <w:t>承诺做到积极配合市县商务主管部门开展市县整体宣传推广活动以及促消费活动（相关宣传推广、促销活动方案，按照要求报市县商务主管部门备案）</w:t>
      </w:r>
      <w:r>
        <w:rPr>
          <w:rFonts w:hint="eastAsia" w:ascii="仿宋" w:hAnsi="仿宋" w:eastAsia="仿宋" w:cs="仿宋"/>
          <w:color w:val="333333"/>
          <w:sz w:val="31"/>
          <w:szCs w:val="31"/>
          <w:highlight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以上承诺，若有违反，政策实施部门和服务机构有权随时取消本企业参与政策的资格，并丧失后续参与以旧换新补贴政策的资格，接受追究相关违约责任。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特此承诺。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lang w:val="en-US" w:eastAsia="zh-CN"/>
        </w:rPr>
        <w:t>法人代表（签字）</w:t>
      </w:r>
      <w:r>
        <w:rPr>
          <w:rFonts w:hint="eastAsia" w:ascii="宋体" w:hAnsi="宋体" w:eastAsia="宋体" w:cs="宋体"/>
          <w:color w:val="333333"/>
          <w:sz w:val="31"/>
          <w:szCs w:val="31"/>
          <w:highlight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单位名称（盖章）：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年</w:t>
      </w:r>
      <w:r>
        <w:rPr>
          <w:rFonts w:hint="eastAsia" w:ascii="宋体" w:hAnsi="宋体" w:eastAsia="宋体" w:cs="宋体"/>
          <w:color w:val="333333"/>
          <w:sz w:val="31"/>
          <w:szCs w:val="31"/>
          <w:highlight w:val="none"/>
        </w:rPr>
        <w:t>    </w:t>
      </w:r>
      <w:r>
        <w:rPr>
          <w:rFonts w:hint="eastAsia" w:ascii="仿宋" w:hAnsi="仿宋" w:eastAsia="仿宋" w:cs="仿宋"/>
          <w:color w:val="333333"/>
          <w:sz w:val="31"/>
          <w:szCs w:val="31"/>
          <w:highlight w:val="none"/>
        </w:rPr>
        <w:t>月</w:t>
      </w:r>
      <w:r>
        <w:rPr>
          <w:rFonts w:hint="eastAsia" w:ascii="宋体" w:hAnsi="宋体" w:eastAsia="宋体" w:cs="宋体"/>
          <w:color w:val="333333"/>
          <w:sz w:val="31"/>
          <w:szCs w:val="31"/>
          <w:highlight w:val="none"/>
        </w:rPr>
        <w:t>    </w:t>
      </w:r>
      <w:r>
        <w:rPr>
          <w:rFonts w:hint="eastAsia" w:ascii="仿宋" w:hAnsi="仿宋" w:eastAsia="仿宋" w:cs="仿宋"/>
          <w:color w:val="333333"/>
          <w:sz w:val="31"/>
          <w:szCs w:val="31"/>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7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2025-01-14T02:33:16Z</dcterms:created>
  <dc:creator>Administrator</dc:creator>
  <cp:lastModifiedBy>Administrator</cp:lastModifiedBy>
  <dcterms:modified xsi:type="dcterms:W3CDTF">2025-01-14T02:33:39Z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AE6C8DF5DDCA47F8BC70289D74D37940</vt:lpwstr>
  </property>
</Properties>
</file>