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10.xml" ContentType="application/xml"/>
  <Override PartName="/customXml/item11.xml" ContentType="application/xml"/>
  <Override PartName="/customXml/item12.xml" ContentType="application/xml"/>
  <Override PartName="/customXml/item13.xml" ContentType="application/xml"/>
  <Override PartName="/customXml/item14.xml" ContentType="application/xml"/>
  <Override PartName="/customXml/item15.xml" ContentType="application/xml"/>
  <Override PartName="/customXml/item16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7.xml" ContentType="application/xml"/>
  <Override PartName="/customXml/item8.xml" ContentType="application/xml"/>
  <Override PartName="/customXml/item9.xml" ContentType="application/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中国人民政治协商会议玉田县委员会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2022年部门预算绩效文本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中国人民政治协商会议玉田县委员会编制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玉田县财政局审核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部门整体绩效目标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rPr/>
          <w:t xml:space="preserve">一、总体绩效目标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2" w:history="1">
        <w:r>
          <w:rPr/>
          <w:t xml:space="preserve">二、分项绩效目标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3" w:history="1">
        <w:r>
          <w:rPr/>
          <w:t xml:space="preserve">三、工作保障措施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3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预算项目绩效目标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4" w:history="1">
        <w:r>
          <w:rPr/>
          <w:t xml:space="preserve">1.常务委员会委员培训费绩效目标表</w:t>
        </w:r>
        <w:r>
          <w:tab/>
        </w:r>
        <w:r>
          <w:fldChar w:fldCharType="begin"/>
        </w:r>
        <w:r>
          <w:instrText xml:space="preserve">PAGEREF _Toc_4_4_0000000004 \h</w:instrText>
        </w:r>
        <w:r>
          <w:fldChar w:fldCharType="separate"/>
        </w:r>
        <w:r>
          <w:t xml:space="preserve">6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5" w:history="1">
        <w:r>
          <w:rPr/>
          <w:t xml:space="preserve">2.委员报刊及文史经费绩效目标表</w:t>
        </w:r>
        <w:r>
          <w:tab/>
        </w:r>
        <w:r>
          <w:fldChar w:fldCharType="begin"/>
        </w:r>
        <w:r>
          <w:instrText xml:space="preserve">PAGEREF _Toc_4_4_0000000005 \h</w:instrText>
        </w:r>
        <w:r>
          <w:fldChar w:fldCharType="separate"/>
        </w:r>
        <w:r>
          <w:t xml:space="preserve">7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6" w:history="1">
        <w:r>
          <w:rPr/>
          <w:t xml:space="preserve">3.文史资料编辑费绩效目标表</w:t>
        </w:r>
        <w:r>
          <w:tab/>
        </w:r>
        <w:r>
          <w:fldChar w:fldCharType="begin"/>
        </w:r>
        <w:r>
          <w:instrText xml:space="preserve">PAGEREF _Toc_4_4_0000000006 \h</w:instrText>
        </w:r>
        <w:r>
          <w:fldChar w:fldCharType="separate"/>
        </w:r>
        <w:r>
          <w:t xml:space="preserve">8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7" w:history="1">
        <w:r>
          <w:rPr/>
          <w:t xml:space="preserve">4.政协十一届二次会议费绩效目标表</w:t>
        </w:r>
        <w:r>
          <w:tab/>
        </w:r>
        <w:r>
          <w:fldChar w:fldCharType="begin"/>
        </w:r>
        <w:r>
          <w:instrText xml:space="preserve">PAGEREF _Toc_4_4_0000000007 \h</w:instrText>
        </w:r>
        <w:r>
          <w:fldChar w:fldCharType="separate"/>
        </w:r>
        <w:r>
          <w:t xml:space="preserve">9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8" w:history="1">
        <w:r>
          <w:rPr/>
          <w:t xml:space="preserve">5.政协委员活动经费绩效目标表</w:t>
        </w:r>
        <w:r>
          <w:tab/>
        </w:r>
        <w:r>
          <w:fldChar w:fldCharType="begin"/>
        </w:r>
        <w:r>
          <w:instrText xml:space="preserve">PAGEREF _Toc_4_4_0000000008 \h</w:instrText>
        </w:r>
        <w:r>
          <w:fldChar w:fldCharType="separate"/>
        </w:r>
        <w:r>
          <w:t xml:space="preserve">10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9" w:history="1">
        <w:r>
          <w:rPr/>
          <w:t xml:space="preserve">6.政协专用经费绩效目标表</w:t>
        </w:r>
        <w:r>
          <w:tab/>
        </w:r>
        <w:r>
          <w:fldChar w:fldCharType="begin"/>
        </w:r>
        <w:r>
          <w:instrText xml:space="preserve">PAGEREF _Toc_4_4_0000000009 \h</w:instrText>
        </w:r>
        <w:r>
          <w:fldChar w:fldCharType="separate"/>
        </w:r>
        <w:r>
          <w:t xml:space="preserve">11</w:t>
        </w:r>
        <w:r>
          <w:fldChar w:fldCharType="end"/>
        </w:r>
      </w:hyperlink>
    </w:p>
    <w:p>
      <w:pPr/>
      <w:r>
        <w:fldChar w:fldCharType="end"/>
      </w:r>
    </w:p>
    <w:p>
      <w:pPr>
        <w:sectPr>
          <w:footerReference w:type="even" r:id="rId17"/>
          <w:footerReference w:type="default" r:id="rId18"/>
          <w:type w:val="nextPage"/>
          <w:pgSz w:w="11900" w:h="16840" w:orient="portrait"/>
          <w:pgMar w:top="1984" w:right="1304" w:bottom="1134" w:left="1304" w:header="720" w:footer="720" w:gutter="0"/>
          <w:pgNumType w:start="1"/>
        </w:sectPr>
      </w:pPr>
      <w:r>
        <w:br w:type="page"/>
      </w:r>
      <w:r>
        <w:rPr/>
        <w:br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部门整体绩效目标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一、总体绩效目标</w:t>
      </w:r>
      <w:bookmarkEnd w:id="0"/>
    </w:p>
    <w:p>
      <w:pPr>
        <w:pStyle w:val="插入文本样式-插入总体目标文件"/>
      </w:pPr>
      <w:r>
        <w:t xml:space="preserve">围绕县委的工作部署，今年县政协及其常委会工作的总体思路是：在中央和省市县委的正确领导下，以习近平新时代中国特色社会主义思想为指导，以提质增效为导向，以规范管理为手段，牢牢把握政协性质定位，不断强化使命担当，发挥专门协商机构作用，狠抓协商议政、调研视察、委员提案、文史资料、队伍建设五项重点工作，着力在凝聚共识和建言资政上双向发力，为助推“科创商贸名城、京东魅力玉田”建设和助力玉田县“十四五”规划发展起好步、开好局贡献政协的智慧和力量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 xml:space="preserve">二、分项绩效目标</w:t>
      </w:r>
      <w:bookmarkEnd w:id="1"/>
    </w:p>
    <w:p>
      <w:pPr>
        <w:pStyle w:val="插入文本样式-插入职责分类绩效目标文件"/>
      </w:pPr>
      <w:r>
        <w:t xml:space="preserve">1、人员经费：保障单位在职及退休人员工资正常发放，保险正常缴纳，福利待遇正常享受。资金累计支出进度3月底、6月底、10月底、12月底分别达到30%、50%、80%、100%。项目共设产出指标、效果指标、满意度指标三个一级指标，下设9个二、三级指标。具体为：1、效果指标－社会效益指标－保障正常运行能力，指标值为&gt;＝90%。2、满意度指标－服务对象满意度－为&gt;＝90%。3、产出指标—时效指标—发放覆盖率（发放人数占总人数的百分比），指标值为全覆盖。以上指标依据相关政策文件规定。</w:t>
      </w:r>
    </w:p>
    <w:p>
      <w:pPr>
        <w:pStyle w:val="插入文本样式-插入职责分类绩效目标文件"/>
      </w:pPr>
      <w:r>
        <w:t xml:space="preserve">2、日常公用经费绩效目标</w:t>
      </w:r>
    </w:p>
    <w:p>
      <w:pPr>
        <w:pStyle w:val="插入文本样式-插入职责分类绩效目标文件"/>
      </w:pPr>
      <w:r>
        <w:t xml:space="preserve">保障机关各项工作正常运转。资金累计支出进度3月底、6月底、10月底、12月底分别达到30%、50%、80%、100%。项目共设产出指标、效果指标、满意度指标三个一级指标，下设9个二、三级指标。具体为：1、效果指标－社会效益指标－保障正常运行能力，指标值为&gt;＝90%。2、满意度指标－服务对象满意度－为&gt;＝90%。3、产出指标—时效指标—保障机关工作正常运行，指标值为&gt;＝90%。以上指标依据相关政策文件规定。</w:t>
      </w:r>
    </w:p>
    <w:p>
      <w:pPr>
        <w:pStyle w:val="插入文本样式-插入职责分类绩效目标文件"/>
      </w:pPr>
      <w:r>
        <w:t xml:space="preserve">3.项目绩效目标</w:t>
      </w:r>
    </w:p>
    <w:p>
      <w:pPr>
        <w:pStyle w:val="插入文本样式-插入职责分类绩效目标文件"/>
      </w:pPr>
      <w:r>
        <w:t xml:space="preserve">一、县政协会议费:，项目主要目标为2022年县政协十一届二次会议圆满完成。资金累计支出进度3月底、6月底、10月底、12月底分别达到30%、50%、80%、100%。项目共设产出指标、效果指标、满意度指标三个一级指标，下设9个二、三级指标。具体为：1、效果指标－社会效益指标－意见建议采纳率（被采纳意见建设数量占总数量90%），指标值为&gt;＝90%。2、满意度指标－服务对象满意度－政协工作参与者满意度情况（政协工作参与者满意人数占参与人数的比例90%），指标值为&gt;＝90%。3、产出指标—时效指标—会议召开预期进行，会议精神传达率100%。以上指标依据为省市政协对会议要求和政协会议召开相关文件规定。</w:t>
      </w:r>
    </w:p>
    <w:p>
      <w:pPr>
        <w:pStyle w:val="插入文本样式-插入职责分类绩效目标文件"/>
      </w:pPr>
      <w:r>
        <w:t xml:space="preserve">二、县政协委员报刊费:，项目主要目标为2022年委员订阅报刊如期完成。资金累计支出进度3月底、6月底、10月底、12月底分别达到30%、60%、80%、100%。项目共设产出指标、效果指标、满意度指标三个一级指标，下设9个二、三级指标。具体为：1、效果指标－社会效益指标－为每位委员订阅报刊，使委员掌握国家大正方针政策（订阅数量数量达100%），指标值为&gt;＝100%。2、满意度指标－服务对象满意度－政协委员满意度情况（订阅报刊委员满意度人数占政协委员总人数100%），指标值为&gt;＝100%。3、产出指标—时效指标—按时邮寄，圆满完成，收到效果。以上指标依据为省市政协对政协委员征订报刊的有关规定。</w:t>
      </w:r>
    </w:p>
    <w:p>
      <w:pPr>
        <w:pStyle w:val="插入文本样式-插入职责分类绩效目标文件"/>
      </w:pPr>
      <w:r>
        <w:t xml:space="preserve">三、县政协委员活动经费：项目主要目标为2022年县政协委员保质保量完成调查研究、委员培训，保证政协常委会如期完成。资金累计支出进度3月底、6月底、10月底、12月底分别达到20%、60%、80%、100%。项目共设产出指标、效果指标、满意度指标三个一级指标，下设9个二、三级指标。具体为：1、效果指标－社会效益指标－确保培训政治导向正确。指标值为&gt;＝90%。2、满意度指标－服务对象满意度－参与调研政协委员满意度情况（调研工作参与者满意人数占参与人数的比例90%），指标值为&gt;＝90%。3、产出指标—质量指标—委员培训活动效果显著培训人数达100%。以上指标依据为省市政协有关文件规定。</w:t>
      </w:r>
    </w:p>
    <w:p>
      <w:pPr>
        <w:pStyle w:val="插入文本样式-插入职责分类绩效目标文件"/>
      </w:pPr>
      <w:r>
        <w:t xml:space="preserve">四、县政协编辑玉田文史资料专项经费：，项目主要目标为2022年玉田县文史资料编辑圆满完成。资金累计支出进度3月底、6月底、10月底、12月底分别达到20%、60%、80%、100%。项目共设产出指标、效果指标、满意度指标三个一级指标，下设9个二、三级指标。具体为：1、效果指标－社会效益指标－留存玉田文史资料，确保玉田文史资料的留存保护工作确。指标值为&gt;＝90%。2、满意度指标－服务对象满意度－县委县政府、乃至玉田县人民满意度达100%，指标值为&gt;＝90%。3、产出指标—时效指标—保质保量，按时完成玉田文史工作的编辑留存。以上指标依据为市政协文史委员会编辑县文史资料关文件规定。</w:t>
      </w:r>
    </w:p>
    <w:p>
      <w:pPr>
        <w:pStyle w:val="插入文本样式-插入职责分类绩效目标文件"/>
      </w:pPr>
      <w:r>
        <w:t xml:space="preserve">五、县政协专项业务费：项目主要目标为2022年政协专委会调研视察圆满完成。资金累计支出进度3月底、6月底、10月底、12月底分别达到20%、60%、80%、100%。项目共设产出指标、效果指标、满意度指标三个一级指标，下设9个二、三级指标。具体为：1、效果指标－社会效益指标－为玉田经济发展做贡献。指标值为&gt;＝90%。2、满意度指标－服务对象满意度－参与调研满意人数县占总人数90%，参与满意度90%。指标值为&gt;＝90%。3、产出指标—时效指标—按计划完成，调研课题符玉田大政方针政策。以上指标依据为玉田县政协关文件规定。2</w:t>
      </w:r>
    </w:p>
    <w:p>
      <w:pPr>
        <w:pStyle w:val="插入文本样式-插入职责分类绩效目标文件"/>
      </w:pPr>
      <w:r>
        <w:t xml:space="preserve">年政协委员培训圆满完成。资金累计支出进度3月底、6月底、10月底、12月底分别达到20%、60%、80%、100%。项目共设产出指标、效果指标、满意度指标三个一级指标，下设9个二、三级指标。具体为：1、效果指标－社会效益指标－为玉田经济发展做贡献。指标值为&gt;＝90%。2、满意度指标－服务对象满意度－参与调研满意人数县占总人数90%，参与满意度90%。指标值为&gt;＝90%。3、产出指标—时效指标—按计划完成，培训如期进行。以上指标依据为玉田县政协关文件规定。</w:t>
      </w:r>
    </w:p>
    <w:p>
      <w:pPr>
        <w:pStyle w:val="插入文本样式-插入职责分类绩效目标文件"/>
      </w:pPr>
      <w:r>
        <w:t xml:space="preserve">六、县政协委员培训费：项目主要目标为2022年政协委员培训圆满完成。资金累计支出进度3月底、6月底、10月底、12月底分别达到20%、60%、80%、100%。项目共设产出指标、效果指标、满意度指标三个一级指标，下设9个二、三级指标。具体为：1、效果指标－社会效益指标－为玉田经济发展做贡献。指标值为&gt;＝90%。2、满意度指标－服务对象满意度－参与调研满意人数县占总人数90%，参与满意度90%。指标值为&gt;＝90%。3、产出指标—时效指标—按计划完成，培训如期进行。以上指标依据为玉田县政协关文件规定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三、工作保障措施</w:t>
      </w:r>
      <w:bookmarkEnd w:id="2"/>
    </w:p>
    <w:p>
      <w:pPr>
        <w:pStyle w:val="插入文本样式-插入实现年度发展规划目标的保障措施文件"/>
      </w:pPr>
      <w:r>
        <w:t xml:space="preserve">（一）完善制度建设。完善预算绩管理制度、资金管理办法、工作保障制度，为全年预算绩效目标的实现奠定制度基础</w:t>
      </w:r>
    </w:p>
    <w:p>
      <w:pPr>
        <w:pStyle w:val="插入文本样式-插入实现年度发展规划目标的保障措施文件"/>
      </w:pPr>
      <w:r>
        <w:t xml:space="preserve">（二）加强支出管理。通过优化支出结构、编细编实预算、加快履行政府采购手续、尽快启动项目、及时支付资金、6月底前细化代编预算、按规定及时下达资金等多种措施，确保支出进度达标。</w:t>
      </w:r>
    </w:p>
    <w:p>
      <w:pPr>
        <w:pStyle w:val="插入文本样式-插入实现年度发展规划目标的保障措施文件"/>
      </w:pPr>
      <w:r>
        <w:t xml:space="preserve">（三）加强绩效运行监控。按要求开展绩效运行监控，发现问题及时采取措施，确保绩效目标如期保质实现。</w:t>
      </w:r>
    </w:p>
    <w:p>
      <w:pPr>
        <w:pStyle w:val="插入文本样式-插入实现年度发展规划目标的保障措施文件"/>
      </w:pPr>
      <w:r>
        <w:t xml:space="preserve">（四）做好绩效自评。按要求开展上年度部门预算绩效自评和重点评价工作，对评价中发现的问题及时整改，调整优化支出结构，提高财政资金使用效益。</w:t>
      </w:r>
    </w:p>
    <w:p>
      <w:pPr>
        <w:pStyle w:val="插入文本样式-插入实现年度发展规划目标的保障措施文件"/>
      </w:pPr>
      <w:r>
        <w:t xml:space="preserve">（五）规范财务资产管理。完善财务管理制度，严格审批程序，加强固定资产登记、使用和报废处置管理，做到支出合理，物尽其用。</w:t>
      </w:r>
    </w:p>
    <w:p>
      <w:pPr>
        <w:pStyle w:val="插入文本样式-插入实现年度发展规划目标的保障措施文件"/>
      </w:pPr>
      <w:r>
        <w:t xml:space="preserve">（六）加强内部监督。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>
      <w:pPr>
        <w:pStyle w:val="插入文本样式-插入实现年度发展规划目标的保障措施文件"/>
      </w:pPr>
      <w:r>
        <w:t xml:space="preserve">（七）加强宣传培训调研等。加强人员培训，提高本部门职工业务素质；加强调研，提出优化财政资金配置、提高资金使用效益的意见意见；加大宣传力度，强化预算绩效管理意识，促进预算绩效管理水平进一步提升。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NumType w:start="1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预算项目绩效目标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 xml:space="preserve">1.常务委员会委员培训费绩效目标表</w:t>
      </w:r>
      <w:bookmarkEnd w:id="3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131001中国人民政治协商会议玉田县委员会本级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13022922P004R28101735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常务委员会委员培训费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180000.00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180000.00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用于政协常委培训各项支出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80%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1.常务委员会委员培训圆满完成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政协常委培训次数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政协常委培训次数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≥90完成度百分比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政协常委培训工作完成度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政协常委培训工作完成度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≥90完成度百分比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对政协常委培训的及时性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对政协常委培训的及时性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≥90完成度百分比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常委培训活动中对各项内容成本控制情况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常委培训活动中对各项内容成本控制情况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≥90完成度百分比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经过培训提升常委素质服务县域经济发展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经过培训提升常委素质服务县域经济发展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≥90完成度百分比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常委培训带来的社会效益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常委培训带来的社会效益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≥90完成度百分比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常委培训提升素质影响生态改善情况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常委培训提升素质影响生态改善情况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≥90完成度百分比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常委培训带来的委员素质整体提升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常委培训带来的委员素质整体提升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≥90完成度百分比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各位政协常委对培训工作的满意度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各位政协常委对培训工作的满意度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≥90完成度百分比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 xml:space="preserve">2.委员报刊及文史经费绩效目标表</w:t>
      </w:r>
      <w:bookmarkEnd w:id="4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131001中国人民政治协商会议玉田县委员会本级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13022922P004R2810171X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委员报刊及文史经费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70000.00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70000.00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用于报刊杂志订阅等支出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80%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1.完成报刊杂志订阅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为委员订阅报刊数量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为委员订阅报刊数量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≥90完成百分比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为委员订阅报刊质量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为委员订阅报刊质量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≥90完成百分比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及时为委员订阅报刊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及时为委员订阅报刊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≥90完成百分比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报刊订阅成本控制情况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报刊订阅成本控制情况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≥90完成百分比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委员学习带来社会经济增长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委员学习带来社会经济增长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≥90完成百分比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委员素质提高带来的社会风气改变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委员素质提高带来的社会风气改变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≥90完成百分比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纸质报刊不出现浪费现象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纸质报刊不出现浪费现象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≥90完成百分比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委员阅读报刊实现整体素质提升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委员阅读报刊实现整体素质提升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≥90完成百分比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委员对报刊杂志订阅的满意度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委员对报刊杂志订阅的满意度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≥90完成百分比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 xml:space="preserve">3.文史资料编辑费绩效目标表</w:t>
      </w:r>
      <w:bookmarkEnd w:id="5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131001中国人民政治协商会议玉田县委员会本级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13022922P004R2810217M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文史资料编辑费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151000.00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151000.00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用于文史资料书籍编撰、出版发行等支出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80%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1.文史资料编辑工作顺利完成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全年文史书籍编撰数量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全年文史书籍编撰数量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≥90完成度百分比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文史书籍编撰质量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文史书籍编撰质量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≥90完成度百分比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文史书籍编撰时间控制情况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文史书籍编撰时间控制情况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≥90完成度百分比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书籍出版发行费用及工作人员费用控制情况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书籍出版发行费用及工作人员费用控制情况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≥90完成度百分比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出版的文史书籍产生的经济效益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出版的文史书籍产生的经济效益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≥90完成度百分比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出版的文史书籍产生的社会效益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出版的文史书籍产生的社会效益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≥90完成度百分比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出版的文史书籍产生的生态效益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出版的文史书籍产生的生态效益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≥90完成度百分比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《政协大事记》影响县政协组织发展情况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《政协大事记》影响县政协组织发展情况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≥90完成度百分比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全县人民满意度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全县人民满意度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≥90完成度百分比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 xml:space="preserve">4.政协十一届二次会议费绩效目标表</w:t>
      </w:r>
      <w:bookmarkEnd w:id="6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131001中国人民政治协商会议玉田县委员会本级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13022922P004R2810170A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政协十一届二次会议费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400000.00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400000.00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用于县政协十一届二次会议各项支出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80%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1.保障玉田县政协十一届二次会议顺利召开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会议服务委员数量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会议服务委员数量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≥90完成情况百分比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会议各项议程圆满完成度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会议各项议程圆满完成度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≥90完成情况百分比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会议按时完成情况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会议按时完成情况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≥90完成情况百分比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会议各项费用成本控制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会议各项费用成本控制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≥90完成情况百分比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委员提案带动经济发展率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委员提案带动经济发展率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≥90完成情况百分比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会议委员提案促进民生改善情况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会议委员提案促进民生改善情况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≥90完成情况百分比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委员提案带动生态改善情况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委员提案带动生态改善情况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≥90完成情况百分比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大会产生的可持续影响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大会产生的可持续影响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≥90完成情况百分比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全体参会委员满意度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全体参会委员满意度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≥90完成情况百分比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eastAsia="方正仿宋_GBK" w:hAnsi="方正仿宋_GBK" w:cs="方正仿宋_GBK"/>
          <w:color w:val="000000"/>
          <w:sz w:val="28"/>
        </w:rPr>
        <w:t xml:space="preserve">5.政协委员活动经费绩效目标表</w:t>
      </w:r>
      <w:bookmarkEnd w:id="7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131001中国人民政治协商会议玉田县委员会本级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13022922P004R2810172H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政协委员活动经费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100400.00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100400.00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用于政协委员视察、调研等活动支出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80%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1.保障委员活动顺利开展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全年开展各专委会、联络组活动数量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全年开展各专委会、联络组活动数量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≥90完成度百分比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各项活动圆满完成情况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各项活动圆满完成情况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≥90完成度百分比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委员活动开展的及时性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委员活动开展的及时性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≥90完成度百分比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活动中餐饮、会议、住宿成本的控制情况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活动中餐饮、会议、住宿成本的控制情况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≥90完成度百分比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委员活动助推经济发展情况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委员活动助推经济发展情况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≥90完成度百分比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通过视察调研提出民生改善提案情况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通过视察调研提出民生改善提案情况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≥90完成度百分比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通过视察调研产生的生态效益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通过视察调研产生的生态效益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≥90完成度百分比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委员活动助力县域发展情况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委员活动助力县域发展情况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≥90完成度百分比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委员对各项活动开展的满意度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委员对各项活动开展的满意度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≥90完成度百分比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eastAsia="方正仿宋_GBK" w:hAnsi="方正仿宋_GBK" w:cs="方正仿宋_GBK"/>
          <w:color w:val="000000"/>
          <w:sz w:val="28"/>
        </w:rPr>
        <w:t xml:space="preserve">6.政协专用经费绩效目标表</w:t>
      </w:r>
      <w:bookmarkEnd w:id="8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131001中国人民政治协商会议玉田县委员会本级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13022922P004R2810175C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政协专用经费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60000.00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60000.00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用于政协机关运行各项支出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80%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1.政协各项活动顺利开展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服务机关干部、委员数量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服务机关干部、委员数量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≥90完成度百分比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各项活动支出完成质量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各项活动支出完成质量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≥90完成度百分比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专用经费使用时效性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专用经费使用时效性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≥90完成度百分比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各项费用支出的成本控制情况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各项费用支出的成本控制情况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≥90完成度百分比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专用经费支出助力政协组织发展情况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专用经费支出助力政协组织发展情况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≥90完成度百分比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产生良好社会效益情况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产生良好社会效益情况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≥90完成度百分比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推进无纸化办公造成的生态改善情况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推进无纸化办公造成的生态改善情况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≥90完成度百分比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保障政协各项工作正常运转情况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保障政协各项工作正常运转情况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≥90完成度百分比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全体职工、委员满意度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全体职工、委员满意度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≥90完成度百分比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</w:p>
        </w:tc>
      </w:tr>
    </w:tbl>
    <w:p>
      <w:pPr/>
    </w:p>
    <w:sectPr>
      <w:type w:val="nextPage"/>
      <w:pgSz w:w="11900" w:h="16840" w:orient="portrait"/>
      <w:pgMar w:top="1984" w:right="1304" w:bottom="1134" w:left="1304" w:header="720" w:footer="720" w:gutter="0"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5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6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7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总体目标文件">
    <w:name w:val="插入文本样式-插入总体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职责分类绩效目标文件">
    <w:name w:val="插入文本样式-插入职责分类绩效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实现年度发展规划目标的保障措施文件">
    <w:name w:val="插入文本样式-插入实现年度发展规划目标的保障措施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单元格样式4">
    <w:name w:val="单元格样式4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5">
    <w:name w:val="单元格样式5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2">
    <w:name w:val="单元格样式2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1">
    <w:name w:val="单元格样式1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3">
    <w:name w:val="单元格样式3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customXml" Target="../customXml/item10.xml" /><Relationship Id="rId11" Type="http://schemas.openxmlformats.org/officeDocument/2006/relationships/customXml" Target="../customXml/item11.xml" /><Relationship Id="rId12" Type="http://schemas.openxmlformats.org/officeDocument/2006/relationships/customXml" Target="../customXml/item12.xml" /><Relationship Id="rId13" Type="http://schemas.openxmlformats.org/officeDocument/2006/relationships/customXml" Target="../customXml/item13.xml" /><Relationship Id="rId14" Type="http://schemas.openxmlformats.org/officeDocument/2006/relationships/customXml" Target="../customXml/item14.xml" /><Relationship Id="rId15" Type="http://schemas.openxmlformats.org/officeDocument/2006/relationships/customXml" Target="../customXml/item15.xml" /><Relationship Id="rId16" Type="http://schemas.openxmlformats.org/officeDocument/2006/relationships/customXml" Target="../customXml/item16.xml" /><Relationship Id="rId17" Type="http://schemas.openxmlformats.org/officeDocument/2006/relationships/footer" Target="footer1.xml" /><Relationship Id="rId18" Type="http://schemas.openxmlformats.org/officeDocument/2006/relationships/footer" Target="footer2.xml" /><Relationship Id="rId19" Type="http://schemas.openxmlformats.org/officeDocument/2006/relationships/theme" Target="theme/theme1.xml" /><Relationship Id="rId2" Type="http://schemas.openxmlformats.org/officeDocument/2006/relationships/customXml" Target="../customXml/item2.xml" /><Relationship Id="rId20" Type="http://schemas.openxmlformats.org/officeDocument/2006/relationships/styles" Target="styles.xml" /><Relationship Id="rId21" Type="http://schemas.openxmlformats.org/officeDocument/2006/relationships/webSettings" Target="webSettings.xml" /><Relationship Id="rId22" Type="http://schemas.openxmlformats.org/officeDocument/2006/relationships/numbering" Target="numbering.xml" /><Relationship Id="rId23" Type="http://schemas.openxmlformats.org/officeDocument/2006/relationships/settings" Target="settings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customXml" Target="../customXml/item5.xml" /><Relationship Id="rId6" Type="http://schemas.openxmlformats.org/officeDocument/2006/relationships/customXml" Target="../customXml/item6.xml" /><Relationship Id="rId7" Type="http://schemas.openxmlformats.org/officeDocument/2006/relationships/customXml" Target="../customXml/item7.xml" /><Relationship Id="rId8" Type="http://schemas.openxmlformats.org/officeDocument/2006/relationships/customXml" Target="../customXml/item8.xml" /><Relationship Id="rId9" Type="http://schemas.openxmlformats.org/officeDocument/2006/relationships/customXml" Target="../customXml/item9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10.xml.rels>&#65279;<?xml version="1.0" encoding="utf-8"?><Relationships xmlns="http://schemas.openxmlformats.org/package/2006/relationships"><Relationship Id="rId1" Type="http://schemas.openxmlformats.org/officeDocument/2006/relationships/customXmlProps" Target="itemProps10.xml" /></Relationships>
</file>

<file path=customXml/_rels/item11.xml.rels>&#65279;<?xml version="1.0" encoding="utf-8"?><Relationships xmlns="http://schemas.openxmlformats.org/package/2006/relationships"><Relationship Id="rId1" Type="http://schemas.openxmlformats.org/officeDocument/2006/relationships/customXmlProps" Target="itemProps11.xml" /></Relationships>
</file>

<file path=customXml/_rels/item12.xml.rels>&#65279;<?xml version="1.0" encoding="utf-8"?><Relationships xmlns="http://schemas.openxmlformats.org/package/2006/relationships"><Relationship Id="rId1" Type="http://schemas.openxmlformats.org/officeDocument/2006/relationships/customXmlProps" Target="itemProps12.xml" /></Relationships>
</file>

<file path=customXml/_rels/item13.xml.rels>&#65279;<?xml version="1.0" encoding="utf-8"?><Relationships xmlns="http://schemas.openxmlformats.org/package/2006/relationships"><Relationship Id="rId1" Type="http://schemas.openxmlformats.org/officeDocument/2006/relationships/customXmlProps" Target="itemProps13.xml" /></Relationships>
</file>

<file path=customXml/_rels/item14.xml.rels>&#65279;<?xml version="1.0" encoding="utf-8"?><Relationships xmlns="http://schemas.openxmlformats.org/package/2006/relationships"><Relationship Id="rId1" Type="http://schemas.openxmlformats.org/officeDocument/2006/relationships/customXmlProps" Target="itemProps14.xml" /></Relationships>
</file>

<file path=customXml/_rels/item15.xml.rels>&#65279;<?xml version="1.0" encoding="utf-8"?><Relationships xmlns="http://schemas.openxmlformats.org/package/2006/relationships"><Relationship Id="rId1" Type="http://schemas.openxmlformats.org/officeDocument/2006/relationships/customXmlProps" Target="itemProps15.xml" /></Relationships>
</file>

<file path=customXml/_rels/item16.xml.rels>&#65279;<?xml version="1.0" encoding="utf-8"?><Relationships xmlns="http://schemas.openxmlformats.org/package/2006/relationships"><Relationship Id="rId1" Type="http://schemas.openxmlformats.org/officeDocument/2006/relationships/customXmlProps" Target="itemProps16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&#65279;<?xml version="1.0" encoding="utf-8"?><Relationships xmlns="http://schemas.openxmlformats.org/package/2006/relationships"><Relationship Id="rId1" Type="http://schemas.openxmlformats.org/officeDocument/2006/relationships/customXmlProps" Target="itemProps6.xml" /></Relationships>
</file>

<file path=customXml/_rels/item7.xml.rels>&#65279;<?xml version="1.0" encoding="utf-8"?><Relationships xmlns="http://schemas.openxmlformats.org/package/2006/relationships"><Relationship Id="rId1" Type="http://schemas.openxmlformats.org/officeDocument/2006/relationships/customXmlProps" Target="itemProps7.xml" /></Relationships>
</file>

<file path=customXml/_rels/item8.xml.rels>&#65279;<?xml version="1.0" encoding="utf-8"?><Relationships xmlns="http://schemas.openxmlformats.org/package/2006/relationships"><Relationship Id="rId1" Type="http://schemas.openxmlformats.org/officeDocument/2006/relationships/customXmlProps" Target="itemProps8.xml" /></Relationships>
</file>

<file path=customXml/_rels/item9.xml.rels>&#65279;<?xml version="1.0" encoding="utf-8"?><Relationships xmlns="http://schemas.openxmlformats.org/package/2006/relationships"><Relationship Id="rId1" Type="http://schemas.openxmlformats.org/officeDocument/2006/relationships/customXmlProps" Target="itemProps9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2022-01-27T16:57:12Z</dcterms:created>
  <dcterms:modified xsi:type="dcterms:W3CDTF">2022-01-27T08:57:12Z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2022-01-27T16:57:13Z</dcterms:created>
  <dcterms:modified xsi:type="dcterms:W3CDTF">2022-01-27T08:57:13Z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2022-01-27T16:57:13Z</dcterms:created>
  <dcterms:modified xsi:type="dcterms:W3CDTF">2022-01-27T08:57:13Z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2022-01-27T16:57:13Z</dcterms:created>
  <dcterms:modified xsi:type="dcterms:W3CDTF">2022-01-27T08:57:13Z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2022-01-27T16:57:12Z</dcterms:created>
  <dcterms:modified xsi:type="dcterms:W3CDTF">2022-01-27T08:57:12Z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2022-01-27T16:57:13Z</dcterms:created>
  <dcterms:modified xsi:type="dcterms:W3CDTF">2022-01-27T08:57:13Z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2022-01-27T16:57:13Z</dcterms:created>
  <dcterms:modified xsi:type="dcterms:W3CDTF">2022-01-27T08:57:13Z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2022-01-27T16:57:13Z</dcterms:created>
  <dcterms:modified xsi:type="dcterms:W3CDTF">2022-01-27T08:57:13Z</dcterms:modified>
</cp:core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10.xml><?xml version="1.0" encoding="utf-8"?>
<ds:datastoreItem xmlns:ds="http://schemas.openxmlformats.org/officeDocument/2006/customXml" ds:itemID="">
  <ds:schemaRefs/>
</ds:datastoreItem>
</file>

<file path=customXml/itemProps11.xml><?xml version="1.0" encoding="utf-8"?>
<ds:datastoreItem xmlns:ds="http://schemas.openxmlformats.org/officeDocument/2006/customXml" ds:itemID="">
  <ds:schemaRefs/>
</ds:datastoreItem>
</file>

<file path=customXml/itemProps12.xml><?xml version="1.0" encoding="utf-8"?>
<ds:datastoreItem xmlns:ds="http://schemas.openxmlformats.org/officeDocument/2006/customXml" ds:itemID="">
  <ds:schemaRefs/>
</ds:datastoreItem>
</file>

<file path=customXml/itemProps13.xml><?xml version="1.0" encoding="utf-8"?>
<ds:datastoreItem xmlns:ds="http://schemas.openxmlformats.org/officeDocument/2006/customXml" ds:itemID="">
  <ds:schemaRefs/>
</ds:datastoreItem>
</file>

<file path=customXml/itemProps14.xml><?xml version="1.0" encoding="utf-8"?>
<ds:datastoreItem xmlns:ds="http://schemas.openxmlformats.org/officeDocument/2006/customXml" ds:itemID="">
  <ds:schemaRefs/>
</ds:datastoreItem>
</file>

<file path=customXml/itemProps15.xml><?xml version="1.0" encoding="utf-8"?>
<ds:datastoreItem xmlns:ds="http://schemas.openxmlformats.org/officeDocument/2006/customXml" ds:itemID="">
  <ds:schemaRefs/>
</ds:datastoreItem>
</file>

<file path=customXml/itemProps16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">
  <ds:schemaRefs/>
</ds:datastoreItem>
</file>

<file path=customXml/itemProps5.xml><?xml version="1.0" encoding="utf-8"?>
<ds:datastoreItem xmlns:ds="http://schemas.openxmlformats.org/officeDocument/2006/customXml" ds:itemID="">
  <ds:schemaRefs/>
</ds:datastoreItem>
</file>

<file path=customXml/itemProps6.xml><?xml version="1.0" encoding="utf-8"?>
<ds:datastoreItem xmlns:ds="http://schemas.openxmlformats.org/officeDocument/2006/customXml" ds:itemID="">
  <ds:schemaRefs/>
</ds:datastoreItem>
</file>

<file path=customXml/itemProps7.xml><?xml version="1.0" encoding="utf-8"?>
<ds:datastoreItem xmlns:ds="http://schemas.openxmlformats.org/officeDocument/2006/customXml" ds:itemID="">
  <ds:schemaRefs/>
</ds:datastoreItem>
</file>

<file path=customXml/itemProps8.xml><?xml version="1.0" encoding="utf-8"?>
<ds:datastoreItem xmlns:ds="http://schemas.openxmlformats.org/officeDocument/2006/customXml" ds:itemID="">
  <ds:schemaRefs/>
</ds:datastoreItem>
</file>

<file path=customXml/itemProps9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2022-01-27T16:57:13Z</dcterms:created>
  <dcterms:modified xsi:type="dcterms:W3CDTF">2022-01-27T08:57:19Z</dcterms:modified>
</cp:coreProperties>
</file>