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2022年第13批次2号地基础设施补助</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2022年第13批次2号地基础设施补助项目是为我镇2022年第13批次2号地基础设施补助设立的专项补助经费，主要用于保障2022年第13批次2号地基础设施补助</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总体绩效目标是确保我镇2022年第13批次2号地基础设施补助</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BEA6E93"/>
    <w:rsid w:val="29073B86"/>
    <w:rsid w:val="341B161A"/>
    <w:rsid w:val="3E924C21"/>
    <w:rsid w:val="486506F1"/>
    <w:rsid w:val="4E816D63"/>
    <w:rsid w:val="4FC335F6"/>
    <w:rsid w:val="50417F07"/>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2024-04-24T09:05:04Z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