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全市项目观摩沿线卫生治理</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全市项目观摩沿线卫生治理项目是为我镇全市项目观摩沿线卫生治理设立的专项补助经费，主要用于全市项目观摩沿线卫生治理</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总体绩效目标是确保我镇全市项目观摩沿线卫生治理</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7E90C01"/>
    <w:rsid w:val="0D7639DD"/>
    <w:rsid w:val="13E475F8"/>
    <w:rsid w:val="1BEA6E93"/>
    <w:rsid w:val="29073B86"/>
    <w:rsid w:val="341B161A"/>
    <w:rsid w:val="3C874032"/>
    <w:rsid w:val="3E924C21"/>
    <w:rsid w:val="486506F1"/>
    <w:rsid w:val="4E816D63"/>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2024-04-24T08:53:59Z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