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信访工作经费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信访工作经费项目是为我镇信访工作设立的专项补助经费，主要用于保障信访工作</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总体绩效目标是确保我镇信访工作顺利展开，有足够的人员等进行政策落实工作</w:t>
      </w:r>
      <w:bookmarkStart w:id="0" w:name="_GoBack"/>
      <w:bookmarkEnd w:id="0"/>
      <w:r>
        <w:rPr>
          <w:rFonts w:hint="eastAsia" w:ascii="仿宋_GB2312" w:eastAsia="仿宋_GB2312"/>
          <w:sz w:val="32"/>
          <w:szCs w:val="32"/>
          <w:lang w:eastAsia="zh-CN"/>
        </w:rPr>
        <w:t>。阶段性目标是按照季节及政策环境的变化能够分阶段开展工作。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F167EA0"/>
    <w:rsid w:val="29073B86"/>
    <w:rsid w:val="2CC170F3"/>
    <w:rsid w:val="3E924C21"/>
    <w:rsid w:val="486506F1"/>
    <w:rsid w:val="4FC335F6"/>
    <w:rsid w:val="5C3C60DB"/>
    <w:rsid w:val="6B852EC3"/>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2024-04-24T08:45:22Z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