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一、玉田县虹桥镇人民政府本级收支预算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14159840.17</w:t>
            </w:r>
          </w:p>
        </w:tc>
        <w:tc>
          <w:tcPr>
            <w:tcW w:w="4535" w:type="dxa"/>
            <w:vAlign w:val="center"/>
          </w:tcPr>
          <w:p>
            <w:pPr>
              <w:pStyle w:val="12"/>
            </w:pPr>
            <w:r>
              <w:t>一、一般公共服务支出</w:t>
            </w:r>
          </w:p>
        </w:tc>
        <w:tc>
          <w:tcPr>
            <w:tcW w:w="2126" w:type="dxa"/>
            <w:vAlign w:val="center"/>
          </w:tcPr>
          <w:p>
            <w:pPr>
              <w:pStyle w:val="11"/>
            </w:pPr>
            <w:r>
              <w:t>13879840.17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14159840.17</w:t>
            </w:r>
          </w:p>
        </w:tc>
        <w:tc>
          <w:tcPr>
            <w:tcW w:w="4535" w:type="dxa"/>
            <w:vAlign w:val="center"/>
          </w:tcPr>
          <w:p>
            <w:pPr>
              <w:pStyle w:val="14"/>
            </w:pPr>
            <w:r>
              <w:t>本年支出合计</w:t>
            </w:r>
          </w:p>
        </w:tc>
        <w:tc>
          <w:tcPr>
            <w:tcW w:w="2126" w:type="dxa"/>
            <w:vAlign w:val="center"/>
          </w:tcPr>
          <w:p>
            <w:pPr>
              <w:pStyle w:val="15"/>
            </w:pPr>
            <w:r>
              <w:t>14159840.17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14159840.17</w:t>
            </w:r>
          </w:p>
        </w:tc>
        <w:tc>
          <w:tcPr>
            <w:tcW w:w="4535" w:type="dxa"/>
            <w:vAlign w:val="center"/>
          </w:tcPr>
          <w:p>
            <w:pPr>
              <w:pStyle w:val="14"/>
            </w:pPr>
            <w:r>
              <w:t>支出总计</w:t>
            </w:r>
          </w:p>
        </w:tc>
        <w:tc>
          <w:tcPr>
            <w:tcW w:w="2126" w:type="dxa"/>
            <w:vAlign w:val="center"/>
          </w:tcPr>
          <w:p>
            <w:pPr>
              <w:pStyle w:val="15"/>
            </w:pPr>
            <w:r>
              <w:t>14159840.17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14159840.17</w:t>
            </w:r>
          </w:p>
        </w:tc>
        <w:tc>
          <w:tcPr>
            <w:tcW w:w="1134" w:type="dxa"/>
            <w:vAlign w:val="center"/>
          </w:tcPr>
          <w:p>
            <w:pPr>
              <w:pStyle w:val="15"/>
            </w:pPr>
            <w:r>
              <w:t>14159840.17</w:t>
            </w:r>
          </w:p>
        </w:tc>
        <w:tc>
          <w:tcPr>
            <w:tcW w:w="1134" w:type="dxa"/>
            <w:vAlign w:val="center"/>
          </w:tcPr>
          <w:p>
            <w:pPr>
              <w:pStyle w:val="15"/>
            </w:pPr>
            <w:r>
              <w:t>14159840.17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13879840.17</w:t>
            </w:r>
          </w:p>
        </w:tc>
        <w:tc>
          <w:tcPr>
            <w:tcW w:w="1134" w:type="dxa"/>
            <w:vAlign w:val="center"/>
          </w:tcPr>
          <w:p>
            <w:pPr>
              <w:pStyle w:val="11"/>
            </w:pPr>
            <w:r>
              <w:t>13879840.17</w:t>
            </w:r>
          </w:p>
        </w:tc>
        <w:tc>
          <w:tcPr>
            <w:tcW w:w="1134" w:type="dxa"/>
            <w:vAlign w:val="center"/>
          </w:tcPr>
          <w:p>
            <w:pPr>
              <w:pStyle w:val="11"/>
            </w:pPr>
            <w:r>
              <w:t>13879840.17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13684940.17</w:t>
            </w:r>
          </w:p>
        </w:tc>
        <w:tc>
          <w:tcPr>
            <w:tcW w:w="1134" w:type="dxa"/>
            <w:vAlign w:val="center"/>
          </w:tcPr>
          <w:p>
            <w:pPr>
              <w:pStyle w:val="11"/>
            </w:pPr>
            <w:r>
              <w:t>13684940.17</w:t>
            </w:r>
          </w:p>
        </w:tc>
        <w:tc>
          <w:tcPr>
            <w:tcW w:w="1134" w:type="dxa"/>
            <w:vAlign w:val="center"/>
          </w:tcPr>
          <w:p>
            <w:pPr>
              <w:pStyle w:val="11"/>
            </w:pPr>
            <w:r>
              <w:t>13684940.17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13684940.17</w:t>
            </w:r>
          </w:p>
        </w:tc>
        <w:tc>
          <w:tcPr>
            <w:tcW w:w="1134" w:type="dxa"/>
            <w:vAlign w:val="center"/>
          </w:tcPr>
          <w:p>
            <w:pPr>
              <w:pStyle w:val="11"/>
            </w:pPr>
            <w:r>
              <w:t>13684940.17</w:t>
            </w:r>
          </w:p>
        </w:tc>
        <w:tc>
          <w:tcPr>
            <w:tcW w:w="1134" w:type="dxa"/>
            <w:vAlign w:val="center"/>
          </w:tcPr>
          <w:p>
            <w:pPr>
              <w:pStyle w:val="11"/>
            </w:pPr>
            <w:r>
              <w:t>13684940.17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174900.00</w:t>
            </w:r>
          </w:p>
        </w:tc>
        <w:tc>
          <w:tcPr>
            <w:tcW w:w="1134" w:type="dxa"/>
            <w:vAlign w:val="center"/>
          </w:tcPr>
          <w:p>
            <w:pPr>
              <w:pStyle w:val="11"/>
            </w:pPr>
            <w:r>
              <w:t>174900.00</w:t>
            </w:r>
          </w:p>
        </w:tc>
        <w:tc>
          <w:tcPr>
            <w:tcW w:w="1134" w:type="dxa"/>
            <w:vAlign w:val="center"/>
          </w:tcPr>
          <w:p>
            <w:pPr>
              <w:pStyle w:val="11"/>
            </w:pPr>
            <w:r>
              <w:t>174900.00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174900.00</w:t>
            </w:r>
          </w:p>
        </w:tc>
        <w:tc>
          <w:tcPr>
            <w:tcW w:w="1134" w:type="dxa"/>
            <w:vAlign w:val="center"/>
          </w:tcPr>
          <w:p>
            <w:pPr>
              <w:pStyle w:val="11"/>
            </w:pPr>
            <w:r>
              <w:t>174900.00</w:t>
            </w:r>
          </w:p>
        </w:tc>
        <w:tc>
          <w:tcPr>
            <w:tcW w:w="1134" w:type="dxa"/>
            <w:vAlign w:val="center"/>
          </w:tcPr>
          <w:p>
            <w:pPr>
              <w:pStyle w:val="11"/>
            </w:pPr>
            <w:r>
              <w:t>174900.00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240000.00</w:t>
            </w:r>
          </w:p>
        </w:tc>
        <w:tc>
          <w:tcPr>
            <w:tcW w:w="1134" w:type="dxa"/>
            <w:vAlign w:val="center"/>
          </w:tcPr>
          <w:p>
            <w:pPr>
              <w:pStyle w:val="11"/>
            </w:pPr>
            <w:r>
              <w:t>240000.00</w:t>
            </w:r>
          </w:p>
        </w:tc>
        <w:tc>
          <w:tcPr>
            <w:tcW w:w="1134" w:type="dxa"/>
            <w:vAlign w:val="center"/>
          </w:tcPr>
          <w:p>
            <w:pPr>
              <w:pStyle w:val="11"/>
            </w:pPr>
            <w:r>
              <w:t>240000.00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21202</w:t>
            </w:r>
          </w:p>
        </w:tc>
        <w:tc>
          <w:tcPr>
            <w:tcW w:w="1559" w:type="dxa"/>
            <w:vAlign w:val="center"/>
          </w:tcPr>
          <w:p>
            <w:pPr>
              <w:pStyle w:val="12"/>
            </w:pPr>
            <w:r>
              <w:t>城乡社区规划与管理</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2120201</w:t>
            </w:r>
          </w:p>
        </w:tc>
        <w:tc>
          <w:tcPr>
            <w:tcW w:w="1559" w:type="dxa"/>
            <w:vAlign w:val="center"/>
          </w:tcPr>
          <w:p>
            <w:pPr>
              <w:pStyle w:val="12"/>
            </w:pPr>
            <w:r>
              <w:t>城乡社区规划与管理</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40000.00</w:t>
            </w:r>
          </w:p>
        </w:tc>
        <w:tc>
          <w:tcPr>
            <w:tcW w:w="1134" w:type="dxa"/>
            <w:vAlign w:val="center"/>
          </w:tcPr>
          <w:p>
            <w:pPr>
              <w:pStyle w:val="11"/>
            </w:pPr>
            <w:r>
              <w:t>40000.00</w:t>
            </w:r>
          </w:p>
        </w:tc>
        <w:tc>
          <w:tcPr>
            <w:tcW w:w="1134" w:type="dxa"/>
            <w:vAlign w:val="center"/>
          </w:tcPr>
          <w:p>
            <w:pPr>
              <w:pStyle w:val="11"/>
            </w:pPr>
            <w:r>
              <w:t>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40000.00</w:t>
            </w:r>
          </w:p>
        </w:tc>
        <w:tc>
          <w:tcPr>
            <w:tcW w:w="1134" w:type="dxa"/>
            <w:vAlign w:val="center"/>
          </w:tcPr>
          <w:p>
            <w:pPr>
              <w:pStyle w:val="11"/>
            </w:pPr>
            <w:r>
              <w:t>40000.00</w:t>
            </w:r>
          </w:p>
        </w:tc>
        <w:tc>
          <w:tcPr>
            <w:tcW w:w="1134" w:type="dxa"/>
            <w:vAlign w:val="center"/>
          </w:tcPr>
          <w:p>
            <w:pPr>
              <w:pStyle w:val="11"/>
            </w:pPr>
            <w:r>
              <w:t>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2130316</w:t>
            </w:r>
          </w:p>
        </w:tc>
        <w:tc>
          <w:tcPr>
            <w:tcW w:w="1559" w:type="dxa"/>
            <w:vAlign w:val="center"/>
          </w:tcPr>
          <w:p>
            <w:pPr>
              <w:pStyle w:val="12"/>
            </w:pPr>
            <w:r>
              <w:t>农村水利</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14159840.17</w:t>
            </w:r>
          </w:p>
        </w:tc>
        <w:tc>
          <w:tcPr>
            <w:tcW w:w="1361" w:type="dxa"/>
            <w:vAlign w:val="center"/>
          </w:tcPr>
          <w:p>
            <w:pPr>
              <w:pStyle w:val="15"/>
            </w:pPr>
            <w:r>
              <w:t>13434940.17</w:t>
            </w:r>
          </w:p>
        </w:tc>
        <w:tc>
          <w:tcPr>
            <w:tcW w:w="1361" w:type="dxa"/>
            <w:vAlign w:val="center"/>
          </w:tcPr>
          <w:p>
            <w:pPr>
              <w:pStyle w:val="15"/>
            </w:pPr>
            <w:r>
              <w:t>724900.00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13879840.17</w:t>
            </w:r>
          </w:p>
        </w:tc>
        <w:tc>
          <w:tcPr>
            <w:tcW w:w="1361" w:type="dxa"/>
            <w:vAlign w:val="center"/>
          </w:tcPr>
          <w:p>
            <w:pPr>
              <w:pStyle w:val="11"/>
            </w:pPr>
            <w:r>
              <w:t>13434940.17</w:t>
            </w:r>
          </w:p>
        </w:tc>
        <w:tc>
          <w:tcPr>
            <w:tcW w:w="1361" w:type="dxa"/>
            <w:vAlign w:val="center"/>
          </w:tcPr>
          <w:p>
            <w:pPr>
              <w:pStyle w:val="11"/>
            </w:pPr>
            <w:r>
              <w:t>444900.00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13684940.17</w:t>
            </w:r>
          </w:p>
        </w:tc>
        <w:tc>
          <w:tcPr>
            <w:tcW w:w="1361" w:type="dxa"/>
            <w:vAlign w:val="center"/>
          </w:tcPr>
          <w:p>
            <w:pPr>
              <w:pStyle w:val="11"/>
            </w:pPr>
            <w:r>
              <w:t>13434940.17</w:t>
            </w:r>
          </w:p>
        </w:tc>
        <w:tc>
          <w:tcPr>
            <w:tcW w:w="1361" w:type="dxa"/>
            <w:vAlign w:val="center"/>
          </w:tcPr>
          <w:p>
            <w:pPr>
              <w:pStyle w:val="11"/>
            </w:pPr>
            <w:r>
              <w:t>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13684940.17</w:t>
            </w:r>
          </w:p>
        </w:tc>
        <w:tc>
          <w:tcPr>
            <w:tcW w:w="1361" w:type="dxa"/>
            <w:vAlign w:val="center"/>
          </w:tcPr>
          <w:p>
            <w:pPr>
              <w:pStyle w:val="11"/>
            </w:pPr>
            <w:r>
              <w:t>13434940.17</w:t>
            </w:r>
          </w:p>
        </w:tc>
        <w:tc>
          <w:tcPr>
            <w:tcW w:w="1361" w:type="dxa"/>
            <w:vAlign w:val="center"/>
          </w:tcPr>
          <w:p>
            <w:pPr>
              <w:pStyle w:val="11"/>
            </w:pPr>
            <w:r>
              <w:t>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174900.00</w:t>
            </w:r>
          </w:p>
        </w:tc>
        <w:tc>
          <w:tcPr>
            <w:tcW w:w="1361" w:type="dxa"/>
            <w:vAlign w:val="center"/>
          </w:tcPr>
          <w:p>
            <w:pPr>
              <w:pStyle w:val="11"/>
            </w:pPr>
          </w:p>
        </w:tc>
        <w:tc>
          <w:tcPr>
            <w:tcW w:w="1361" w:type="dxa"/>
            <w:vAlign w:val="center"/>
          </w:tcPr>
          <w:p>
            <w:pPr>
              <w:pStyle w:val="11"/>
            </w:pPr>
            <w:r>
              <w:t>174900.00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174900.00</w:t>
            </w:r>
          </w:p>
        </w:tc>
        <w:tc>
          <w:tcPr>
            <w:tcW w:w="1361" w:type="dxa"/>
            <w:vAlign w:val="center"/>
          </w:tcPr>
          <w:p>
            <w:pPr>
              <w:pStyle w:val="11"/>
            </w:pPr>
          </w:p>
        </w:tc>
        <w:tc>
          <w:tcPr>
            <w:tcW w:w="1361" w:type="dxa"/>
            <w:vAlign w:val="center"/>
          </w:tcPr>
          <w:p>
            <w:pPr>
              <w:pStyle w:val="11"/>
            </w:pPr>
            <w:r>
              <w:t>174900.00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240000.00</w:t>
            </w:r>
          </w:p>
        </w:tc>
        <w:tc>
          <w:tcPr>
            <w:tcW w:w="1361" w:type="dxa"/>
            <w:vAlign w:val="center"/>
          </w:tcPr>
          <w:p>
            <w:pPr>
              <w:pStyle w:val="11"/>
            </w:pPr>
          </w:p>
        </w:tc>
        <w:tc>
          <w:tcPr>
            <w:tcW w:w="1361" w:type="dxa"/>
            <w:vAlign w:val="center"/>
          </w:tcPr>
          <w:p>
            <w:pPr>
              <w:pStyle w:val="11"/>
            </w:pPr>
            <w:r>
              <w:t>240000.00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21202</w:t>
            </w:r>
          </w:p>
        </w:tc>
        <w:tc>
          <w:tcPr>
            <w:tcW w:w="4535" w:type="dxa"/>
            <w:vAlign w:val="center"/>
          </w:tcPr>
          <w:p>
            <w:pPr>
              <w:pStyle w:val="12"/>
            </w:pPr>
            <w:r>
              <w:t>城乡社区规划与管理</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2120201</w:t>
            </w:r>
          </w:p>
        </w:tc>
        <w:tc>
          <w:tcPr>
            <w:tcW w:w="4535" w:type="dxa"/>
            <w:vAlign w:val="center"/>
          </w:tcPr>
          <w:p>
            <w:pPr>
              <w:pStyle w:val="12"/>
            </w:pPr>
            <w:r>
              <w:t>城乡社区规划与管理</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40000.00</w:t>
            </w:r>
          </w:p>
        </w:tc>
        <w:tc>
          <w:tcPr>
            <w:tcW w:w="1361" w:type="dxa"/>
            <w:vAlign w:val="center"/>
          </w:tcPr>
          <w:p>
            <w:pPr>
              <w:pStyle w:val="11"/>
            </w:pPr>
          </w:p>
        </w:tc>
        <w:tc>
          <w:tcPr>
            <w:tcW w:w="1361" w:type="dxa"/>
            <w:vAlign w:val="center"/>
          </w:tcPr>
          <w:p>
            <w:pPr>
              <w:pStyle w:val="11"/>
            </w:pPr>
            <w:r>
              <w:t>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40000.00</w:t>
            </w:r>
          </w:p>
        </w:tc>
        <w:tc>
          <w:tcPr>
            <w:tcW w:w="1361" w:type="dxa"/>
            <w:vAlign w:val="center"/>
          </w:tcPr>
          <w:p>
            <w:pPr>
              <w:pStyle w:val="11"/>
            </w:pPr>
          </w:p>
        </w:tc>
        <w:tc>
          <w:tcPr>
            <w:tcW w:w="1361" w:type="dxa"/>
            <w:vAlign w:val="center"/>
          </w:tcPr>
          <w:p>
            <w:pPr>
              <w:pStyle w:val="11"/>
            </w:pPr>
            <w:r>
              <w:t>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2130316</w:t>
            </w:r>
          </w:p>
        </w:tc>
        <w:tc>
          <w:tcPr>
            <w:tcW w:w="4535" w:type="dxa"/>
            <w:vAlign w:val="center"/>
          </w:tcPr>
          <w:p>
            <w:pPr>
              <w:pStyle w:val="12"/>
            </w:pPr>
            <w:r>
              <w:t>农村水利</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14159840.17</w:t>
            </w:r>
          </w:p>
        </w:tc>
        <w:tc>
          <w:tcPr>
            <w:tcW w:w="3402" w:type="dxa"/>
            <w:vAlign w:val="center"/>
          </w:tcPr>
          <w:p>
            <w:pPr>
              <w:pStyle w:val="12"/>
            </w:pPr>
            <w:r>
              <w:t>一、一般公共服务支出</w:t>
            </w:r>
          </w:p>
        </w:tc>
        <w:tc>
          <w:tcPr>
            <w:tcW w:w="1474" w:type="dxa"/>
            <w:vAlign w:val="center"/>
          </w:tcPr>
          <w:p>
            <w:pPr>
              <w:pStyle w:val="11"/>
            </w:pPr>
            <w:r>
              <w:t>13879840.17</w:t>
            </w:r>
          </w:p>
        </w:tc>
        <w:tc>
          <w:tcPr>
            <w:tcW w:w="1474" w:type="dxa"/>
            <w:vAlign w:val="center"/>
          </w:tcPr>
          <w:p>
            <w:pPr>
              <w:pStyle w:val="11"/>
            </w:pPr>
            <w:r>
              <w:t>13879840.17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240000.00</w:t>
            </w:r>
          </w:p>
        </w:tc>
        <w:tc>
          <w:tcPr>
            <w:tcW w:w="1474" w:type="dxa"/>
            <w:vAlign w:val="center"/>
          </w:tcPr>
          <w:p>
            <w:pPr>
              <w:pStyle w:val="11"/>
            </w:pPr>
            <w:r>
              <w:t>240000.00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14159840.17</w:t>
            </w:r>
          </w:p>
        </w:tc>
        <w:tc>
          <w:tcPr>
            <w:tcW w:w="3402" w:type="dxa"/>
            <w:vAlign w:val="center"/>
          </w:tcPr>
          <w:p>
            <w:pPr>
              <w:pStyle w:val="14"/>
            </w:pPr>
            <w:r>
              <w:t>本年支出合计</w:t>
            </w:r>
          </w:p>
        </w:tc>
        <w:tc>
          <w:tcPr>
            <w:tcW w:w="1474" w:type="dxa"/>
            <w:vAlign w:val="center"/>
          </w:tcPr>
          <w:p>
            <w:pPr>
              <w:pStyle w:val="15"/>
            </w:pPr>
            <w:r>
              <w:t>14159840.17</w:t>
            </w:r>
          </w:p>
        </w:tc>
        <w:tc>
          <w:tcPr>
            <w:tcW w:w="1474" w:type="dxa"/>
            <w:vAlign w:val="center"/>
          </w:tcPr>
          <w:p>
            <w:pPr>
              <w:pStyle w:val="15"/>
            </w:pPr>
            <w:r>
              <w:t>14159840.17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14159840.17</w:t>
            </w:r>
          </w:p>
        </w:tc>
        <w:tc>
          <w:tcPr>
            <w:tcW w:w="3402" w:type="dxa"/>
            <w:vAlign w:val="center"/>
          </w:tcPr>
          <w:p>
            <w:pPr>
              <w:pStyle w:val="14"/>
            </w:pPr>
            <w:r>
              <w:t>支出总计</w:t>
            </w:r>
          </w:p>
        </w:tc>
        <w:tc>
          <w:tcPr>
            <w:tcW w:w="1474" w:type="dxa"/>
            <w:vAlign w:val="center"/>
          </w:tcPr>
          <w:p>
            <w:pPr>
              <w:pStyle w:val="15"/>
            </w:pPr>
            <w:r>
              <w:t>14159840.17</w:t>
            </w:r>
          </w:p>
        </w:tc>
        <w:tc>
          <w:tcPr>
            <w:tcW w:w="1474" w:type="dxa"/>
            <w:vAlign w:val="center"/>
          </w:tcPr>
          <w:p>
            <w:pPr>
              <w:pStyle w:val="15"/>
            </w:pPr>
            <w:r>
              <w:t>14159840.17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14159840.17</w:t>
            </w:r>
          </w:p>
        </w:tc>
        <w:tc>
          <w:tcPr>
            <w:tcW w:w="2551" w:type="dxa"/>
            <w:vAlign w:val="center"/>
          </w:tcPr>
          <w:p>
            <w:pPr>
              <w:pStyle w:val="15"/>
            </w:pPr>
            <w:r>
              <w:t>13434940.17</w:t>
            </w:r>
          </w:p>
        </w:tc>
        <w:tc>
          <w:tcPr>
            <w:tcW w:w="2551" w:type="dxa"/>
            <w:vAlign w:val="center"/>
          </w:tcPr>
          <w:p>
            <w:pPr>
              <w:pStyle w:val="15"/>
            </w:pPr>
            <w:r>
              <w:t>724900.00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13879840.17</w:t>
            </w:r>
          </w:p>
        </w:tc>
        <w:tc>
          <w:tcPr>
            <w:tcW w:w="2551" w:type="dxa"/>
            <w:vAlign w:val="center"/>
          </w:tcPr>
          <w:p>
            <w:pPr>
              <w:pStyle w:val="11"/>
            </w:pPr>
            <w:r>
              <w:t>13434940.17</w:t>
            </w:r>
          </w:p>
        </w:tc>
        <w:tc>
          <w:tcPr>
            <w:tcW w:w="2551" w:type="dxa"/>
            <w:vAlign w:val="center"/>
          </w:tcPr>
          <w:p>
            <w:pPr>
              <w:pStyle w:val="11"/>
            </w:pPr>
            <w:r>
              <w:t>444900.00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13684940.17</w:t>
            </w:r>
          </w:p>
        </w:tc>
        <w:tc>
          <w:tcPr>
            <w:tcW w:w="2551" w:type="dxa"/>
            <w:vAlign w:val="center"/>
          </w:tcPr>
          <w:p>
            <w:pPr>
              <w:pStyle w:val="11"/>
            </w:pPr>
            <w:r>
              <w:t>13434940.17</w:t>
            </w:r>
          </w:p>
        </w:tc>
        <w:tc>
          <w:tcPr>
            <w:tcW w:w="2551" w:type="dxa"/>
            <w:vAlign w:val="center"/>
          </w:tcPr>
          <w:p>
            <w:pPr>
              <w:pStyle w:val="11"/>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13684940.17</w:t>
            </w:r>
          </w:p>
        </w:tc>
        <w:tc>
          <w:tcPr>
            <w:tcW w:w="2551" w:type="dxa"/>
            <w:vAlign w:val="center"/>
          </w:tcPr>
          <w:p>
            <w:pPr>
              <w:pStyle w:val="11"/>
            </w:pPr>
            <w:r>
              <w:t>13434940.17</w:t>
            </w:r>
          </w:p>
        </w:tc>
        <w:tc>
          <w:tcPr>
            <w:tcW w:w="2551" w:type="dxa"/>
            <w:vAlign w:val="center"/>
          </w:tcPr>
          <w:p>
            <w:pPr>
              <w:pStyle w:val="11"/>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174900.00</w:t>
            </w:r>
          </w:p>
        </w:tc>
        <w:tc>
          <w:tcPr>
            <w:tcW w:w="2551" w:type="dxa"/>
            <w:vAlign w:val="center"/>
          </w:tcPr>
          <w:p>
            <w:pPr>
              <w:pStyle w:val="11"/>
            </w:pPr>
          </w:p>
        </w:tc>
        <w:tc>
          <w:tcPr>
            <w:tcW w:w="2551" w:type="dxa"/>
            <w:vAlign w:val="center"/>
          </w:tcPr>
          <w:p>
            <w:pPr>
              <w:pStyle w:val="11"/>
            </w:pPr>
            <w:r>
              <w:t>174900.00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174900.00</w:t>
            </w:r>
          </w:p>
        </w:tc>
        <w:tc>
          <w:tcPr>
            <w:tcW w:w="2551" w:type="dxa"/>
            <w:vAlign w:val="center"/>
          </w:tcPr>
          <w:p>
            <w:pPr>
              <w:pStyle w:val="11"/>
            </w:pPr>
          </w:p>
        </w:tc>
        <w:tc>
          <w:tcPr>
            <w:tcW w:w="2551" w:type="dxa"/>
            <w:vAlign w:val="center"/>
          </w:tcPr>
          <w:p>
            <w:pPr>
              <w:pStyle w:val="11"/>
            </w:pPr>
            <w:r>
              <w:t>174900.00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240000.00</w:t>
            </w:r>
          </w:p>
        </w:tc>
        <w:tc>
          <w:tcPr>
            <w:tcW w:w="2551" w:type="dxa"/>
            <w:vAlign w:val="center"/>
          </w:tcPr>
          <w:p>
            <w:pPr>
              <w:pStyle w:val="11"/>
            </w:pPr>
          </w:p>
        </w:tc>
        <w:tc>
          <w:tcPr>
            <w:tcW w:w="2551" w:type="dxa"/>
            <w:vAlign w:val="center"/>
          </w:tcPr>
          <w:p>
            <w:pPr>
              <w:pStyle w:val="11"/>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21202</w:t>
            </w:r>
          </w:p>
        </w:tc>
        <w:tc>
          <w:tcPr>
            <w:tcW w:w="4535" w:type="dxa"/>
            <w:vAlign w:val="center"/>
          </w:tcPr>
          <w:p>
            <w:pPr>
              <w:pStyle w:val="12"/>
            </w:pPr>
            <w:r>
              <w:t>城乡社区规划与管理</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2120201</w:t>
            </w:r>
          </w:p>
        </w:tc>
        <w:tc>
          <w:tcPr>
            <w:tcW w:w="4535" w:type="dxa"/>
            <w:vAlign w:val="center"/>
          </w:tcPr>
          <w:p>
            <w:pPr>
              <w:pStyle w:val="12"/>
            </w:pPr>
            <w:r>
              <w:t>城乡社区规划与管理</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13434940.17</w:t>
            </w:r>
          </w:p>
        </w:tc>
        <w:tc>
          <w:tcPr>
            <w:tcW w:w="2551" w:type="dxa"/>
            <w:vAlign w:val="center"/>
          </w:tcPr>
          <w:p>
            <w:pPr>
              <w:pStyle w:val="15"/>
            </w:pPr>
            <w:r>
              <w:t>12126612.17</w:t>
            </w:r>
          </w:p>
        </w:tc>
        <w:tc>
          <w:tcPr>
            <w:tcW w:w="2551" w:type="dxa"/>
            <w:vAlign w:val="center"/>
          </w:tcPr>
          <w:p>
            <w:pPr>
              <w:pStyle w:val="15"/>
            </w:pPr>
            <w:r>
              <w:t>1308328.00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11613153.77</w:t>
            </w:r>
          </w:p>
        </w:tc>
        <w:tc>
          <w:tcPr>
            <w:tcW w:w="2551" w:type="dxa"/>
            <w:vAlign w:val="center"/>
          </w:tcPr>
          <w:p>
            <w:pPr>
              <w:pStyle w:val="11"/>
            </w:pPr>
            <w:r>
              <w:t>11613153.77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2718791.33</w:t>
            </w:r>
          </w:p>
        </w:tc>
        <w:tc>
          <w:tcPr>
            <w:tcW w:w="2551" w:type="dxa"/>
            <w:vAlign w:val="center"/>
          </w:tcPr>
          <w:p>
            <w:pPr>
              <w:pStyle w:val="11"/>
            </w:pPr>
            <w:r>
              <w:t>2718791.33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1898508.00</w:t>
            </w:r>
          </w:p>
        </w:tc>
        <w:tc>
          <w:tcPr>
            <w:tcW w:w="2551" w:type="dxa"/>
            <w:vAlign w:val="center"/>
          </w:tcPr>
          <w:p>
            <w:pPr>
              <w:pStyle w:val="11"/>
            </w:pPr>
            <w:r>
              <w:t>1898508.00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486750.00</w:t>
            </w:r>
          </w:p>
        </w:tc>
        <w:tc>
          <w:tcPr>
            <w:tcW w:w="2551" w:type="dxa"/>
            <w:vAlign w:val="center"/>
          </w:tcPr>
          <w:p>
            <w:pPr>
              <w:pStyle w:val="11"/>
            </w:pPr>
            <w:r>
              <w:t>486750.00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1019207.71</w:t>
            </w:r>
          </w:p>
        </w:tc>
        <w:tc>
          <w:tcPr>
            <w:tcW w:w="2551" w:type="dxa"/>
            <w:vAlign w:val="center"/>
          </w:tcPr>
          <w:p>
            <w:pPr>
              <w:pStyle w:val="11"/>
            </w:pPr>
            <w:r>
              <w:t>1019207.71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817354.51</w:t>
            </w:r>
          </w:p>
        </w:tc>
        <w:tc>
          <w:tcPr>
            <w:tcW w:w="2551" w:type="dxa"/>
            <w:vAlign w:val="center"/>
          </w:tcPr>
          <w:p>
            <w:pPr>
              <w:pStyle w:val="11"/>
            </w:pPr>
            <w:r>
              <w:t>817354.51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470151.95</w:t>
            </w:r>
          </w:p>
        </w:tc>
        <w:tc>
          <w:tcPr>
            <w:tcW w:w="2551" w:type="dxa"/>
            <w:vAlign w:val="center"/>
          </w:tcPr>
          <w:p>
            <w:pPr>
              <w:pStyle w:val="11"/>
            </w:pPr>
            <w:r>
              <w:t>470151.95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358005.58</w:t>
            </w:r>
          </w:p>
        </w:tc>
        <w:tc>
          <w:tcPr>
            <w:tcW w:w="2551" w:type="dxa"/>
            <w:vAlign w:val="center"/>
          </w:tcPr>
          <w:p>
            <w:pPr>
              <w:pStyle w:val="11"/>
            </w:pPr>
            <w:r>
              <w:t>358005.58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89501.40</w:t>
            </w:r>
          </w:p>
        </w:tc>
        <w:tc>
          <w:tcPr>
            <w:tcW w:w="2551" w:type="dxa"/>
            <w:vAlign w:val="center"/>
          </w:tcPr>
          <w:p>
            <w:pPr>
              <w:pStyle w:val="11"/>
            </w:pPr>
            <w:r>
              <w:t>89501.40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639717.81</w:t>
            </w:r>
          </w:p>
        </w:tc>
        <w:tc>
          <w:tcPr>
            <w:tcW w:w="2551" w:type="dxa"/>
            <w:vAlign w:val="center"/>
          </w:tcPr>
          <w:p>
            <w:pPr>
              <w:pStyle w:val="11"/>
            </w:pPr>
            <w:r>
              <w:t>639717.81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3115165.48</w:t>
            </w:r>
          </w:p>
        </w:tc>
        <w:tc>
          <w:tcPr>
            <w:tcW w:w="2551" w:type="dxa"/>
            <w:vAlign w:val="center"/>
          </w:tcPr>
          <w:p>
            <w:pPr>
              <w:pStyle w:val="11"/>
            </w:pPr>
            <w:r>
              <w:t>3115165.48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1293328.00</w:t>
            </w:r>
          </w:p>
        </w:tc>
        <w:tc>
          <w:tcPr>
            <w:tcW w:w="2551" w:type="dxa"/>
            <w:vAlign w:val="center"/>
          </w:tcPr>
          <w:p>
            <w:pPr>
              <w:pStyle w:val="11"/>
            </w:pPr>
          </w:p>
        </w:tc>
        <w:tc>
          <w:tcPr>
            <w:tcW w:w="2551" w:type="dxa"/>
            <w:vAlign w:val="center"/>
          </w:tcPr>
          <w:p>
            <w:pPr>
              <w:pStyle w:val="11"/>
            </w:pPr>
            <w:r>
              <w:t>1293328.00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270000.00</w:t>
            </w:r>
          </w:p>
        </w:tc>
        <w:tc>
          <w:tcPr>
            <w:tcW w:w="2551" w:type="dxa"/>
            <w:vAlign w:val="center"/>
          </w:tcPr>
          <w:p>
            <w:pPr>
              <w:pStyle w:val="11"/>
            </w:pPr>
          </w:p>
        </w:tc>
        <w:tc>
          <w:tcPr>
            <w:tcW w:w="2551" w:type="dxa"/>
            <w:vAlign w:val="center"/>
          </w:tcPr>
          <w:p>
            <w:pPr>
              <w:pStyle w:val="11"/>
            </w:pPr>
            <w:r>
              <w:t>270000.00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32728.00</w:t>
            </w:r>
          </w:p>
        </w:tc>
        <w:tc>
          <w:tcPr>
            <w:tcW w:w="2551" w:type="dxa"/>
            <w:vAlign w:val="center"/>
          </w:tcPr>
          <w:p>
            <w:pPr>
              <w:pStyle w:val="11"/>
            </w:pPr>
          </w:p>
        </w:tc>
        <w:tc>
          <w:tcPr>
            <w:tcW w:w="2551" w:type="dxa"/>
            <w:vAlign w:val="center"/>
          </w:tcPr>
          <w:p>
            <w:pPr>
              <w:pStyle w:val="11"/>
            </w:pPr>
            <w:r>
              <w:t>32728.00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128000.00</w:t>
            </w:r>
          </w:p>
        </w:tc>
        <w:tc>
          <w:tcPr>
            <w:tcW w:w="2551" w:type="dxa"/>
            <w:vAlign w:val="center"/>
          </w:tcPr>
          <w:p>
            <w:pPr>
              <w:pStyle w:val="11"/>
            </w:pPr>
          </w:p>
        </w:tc>
        <w:tc>
          <w:tcPr>
            <w:tcW w:w="2551" w:type="dxa"/>
            <w:vAlign w:val="center"/>
          </w:tcPr>
          <w:p>
            <w:pPr>
              <w:pStyle w:val="11"/>
            </w:pPr>
            <w:r>
              <w:t>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50400.00</w:t>
            </w:r>
          </w:p>
        </w:tc>
        <w:tc>
          <w:tcPr>
            <w:tcW w:w="2551" w:type="dxa"/>
            <w:vAlign w:val="center"/>
          </w:tcPr>
          <w:p>
            <w:pPr>
              <w:pStyle w:val="11"/>
            </w:pPr>
          </w:p>
        </w:tc>
        <w:tc>
          <w:tcPr>
            <w:tcW w:w="2551" w:type="dxa"/>
            <w:vAlign w:val="center"/>
          </w:tcPr>
          <w:p>
            <w:pPr>
              <w:pStyle w:val="11"/>
            </w:pPr>
            <w:r>
              <w:t>50400.00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63000.00</w:t>
            </w:r>
          </w:p>
        </w:tc>
        <w:tc>
          <w:tcPr>
            <w:tcW w:w="2551" w:type="dxa"/>
            <w:vAlign w:val="center"/>
          </w:tcPr>
          <w:p>
            <w:pPr>
              <w:pStyle w:val="11"/>
            </w:pPr>
          </w:p>
        </w:tc>
        <w:tc>
          <w:tcPr>
            <w:tcW w:w="2551" w:type="dxa"/>
            <w:vAlign w:val="center"/>
          </w:tcPr>
          <w:p>
            <w:pPr>
              <w:pStyle w:val="11"/>
            </w:pPr>
            <w:r>
              <w:t>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320000.00</w:t>
            </w:r>
          </w:p>
        </w:tc>
        <w:tc>
          <w:tcPr>
            <w:tcW w:w="2551" w:type="dxa"/>
            <w:vAlign w:val="center"/>
          </w:tcPr>
          <w:p>
            <w:pPr>
              <w:pStyle w:val="11"/>
            </w:pPr>
          </w:p>
        </w:tc>
        <w:tc>
          <w:tcPr>
            <w:tcW w:w="2551" w:type="dxa"/>
            <w:vAlign w:val="center"/>
          </w:tcPr>
          <w:p>
            <w:pPr>
              <w:pStyle w:val="11"/>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40200.00</w:t>
            </w:r>
          </w:p>
        </w:tc>
        <w:tc>
          <w:tcPr>
            <w:tcW w:w="2551" w:type="dxa"/>
            <w:vAlign w:val="center"/>
          </w:tcPr>
          <w:p>
            <w:pPr>
              <w:pStyle w:val="11"/>
            </w:pPr>
          </w:p>
        </w:tc>
        <w:tc>
          <w:tcPr>
            <w:tcW w:w="2551" w:type="dxa"/>
            <w:vAlign w:val="center"/>
          </w:tcPr>
          <w:p>
            <w:pPr>
              <w:pStyle w:val="11"/>
            </w:pPr>
            <w:r>
              <w:t>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513458.40</w:t>
            </w:r>
          </w:p>
        </w:tc>
        <w:tc>
          <w:tcPr>
            <w:tcW w:w="2551" w:type="dxa"/>
            <w:vAlign w:val="center"/>
          </w:tcPr>
          <w:p>
            <w:pPr>
              <w:pStyle w:val="11"/>
            </w:pPr>
            <w:r>
              <w:t>513458.40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407738.40</w:t>
            </w:r>
          </w:p>
        </w:tc>
        <w:tc>
          <w:tcPr>
            <w:tcW w:w="2551" w:type="dxa"/>
            <w:vAlign w:val="center"/>
          </w:tcPr>
          <w:p>
            <w:pPr>
              <w:pStyle w:val="11"/>
            </w:pPr>
            <w:r>
              <w:t>407738.40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104400.00</w:t>
            </w:r>
          </w:p>
        </w:tc>
        <w:tc>
          <w:tcPr>
            <w:tcW w:w="2551" w:type="dxa"/>
            <w:vAlign w:val="center"/>
          </w:tcPr>
          <w:p>
            <w:pPr>
              <w:pStyle w:val="11"/>
            </w:pPr>
            <w:r>
              <w:t>104400.00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1320.00</w:t>
            </w:r>
          </w:p>
        </w:tc>
        <w:tc>
          <w:tcPr>
            <w:tcW w:w="2551" w:type="dxa"/>
            <w:vAlign w:val="center"/>
          </w:tcPr>
          <w:p>
            <w:pPr>
              <w:pStyle w:val="11"/>
            </w:pPr>
            <w:r>
              <w:t>1320.00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76000.00</w:t>
            </w:r>
          </w:p>
        </w:tc>
        <w:tc>
          <w:tcPr>
            <w:tcW w:w="2381" w:type="dxa"/>
            <w:vAlign w:val="center"/>
          </w:tcPr>
          <w:p>
            <w:pPr>
              <w:pStyle w:val="15"/>
            </w:pPr>
            <w:r>
              <w:t>76000.00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76000.00</w:t>
            </w:r>
          </w:p>
        </w:tc>
        <w:tc>
          <w:tcPr>
            <w:tcW w:w="2381" w:type="dxa"/>
            <w:vAlign w:val="center"/>
          </w:tcPr>
          <w:p>
            <w:pPr>
              <w:pStyle w:val="11"/>
            </w:pPr>
            <w:r>
              <w:t>76000.00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30000.00</w:t>
            </w:r>
          </w:p>
        </w:tc>
        <w:tc>
          <w:tcPr>
            <w:tcW w:w="2381" w:type="dxa"/>
            <w:vAlign w:val="center"/>
          </w:tcPr>
          <w:p>
            <w:pPr>
              <w:pStyle w:val="11"/>
            </w:pPr>
            <w:r>
              <w:t>30000.00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玉田县虹桥镇人民政府本级2024年单位预算信息公开情况说明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按照《中华人民共和国预算法》、《地方预决算公开操作规程》和《关于进一步推进预算公开工作的实施意见》规定，现将玉田县虹桥镇人民政府本级2024年单位预算公开如下：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第一条  根据《中共唐山市委办公室、唐山市人民政府办公室关于印发〈玉田县深化乡镇和街道改革方案〉的通知》(唐办字﹝2020﹞22号),制定本规定。</w:t>
      </w:r>
    </w:p>
    <w:p>
      <w:pPr>
        <w:pStyle w:val="17"/>
      </w:pPr>
      <w:r>
        <w:t>第二条  虹桥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虹桥镇人民政府是本级人民代表大会的执行机关,是本级国家行政机关,依法行使行政职权。虹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17"/>
      </w:pPr>
      <w:r>
        <w:t>第三条  贯彻落实党中央和省委、市委、县委方针政策和決策部署,坚持和加强党对本镇工作的集中统一领导。镇党委、人大、政府主要职责是:</w:t>
      </w:r>
    </w:p>
    <w:p>
      <w:pPr>
        <w:pStyle w:val="17"/>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 讨论和决定本镇经济建设、政治建设、文化建设、社会建设、生态文明建设和党的建设以及乡村振兴中的重大问题。</w:t>
      </w:r>
    </w:p>
    <w:p>
      <w:pPr>
        <w:pStyle w:val="17"/>
      </w:pPr>
      <w:r>
        <w:t>(三) 组织召开本级人民代表大会,充分行使重大事项决定权、监督权和任免权,做好人大代表工作,联系选民、反映群众意见和要求。</w:t>
      </w:r>
    </w:p>
    <w:p>
      <w:pPr>
        <w:pStyle w:val="17"/>
      </w:pPr>
      <w:r>
        <w:t>(四) 执行辖区内的经济和社会发展计划、预算,管理辖区内的经济、教育、科学、文化、卫生健康、体育事业和财政、统计、民政、司法行政等行政工作。落实辖区内发展规划、专项规划、区城规划、国土空间规划。</w:t>
      </w:r>
    </w:p>
    <w:p>
      <w:pPr>
        <w:pStyle w:val="17"/>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17"/>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17"/>
      </w:pPr>
      <w:r>
        <w:t>(七) 按照干部管理权限,负责对干部的教育、培训、选拔考核和监督工作。协助管理上级有关部门驻镇单位的千部。做好人オ服务工作。</w:t>
      </w:r>
    </w:p>
    <w:p>
      <w:pPr>
        <w:pStyle w:val="17"/>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17"/>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17"/>
      </w:pPr>
      <w:r>
        <w:t>(十) 承办上级党委、人大、政府交办的其他事项。</w:t>
      </w:r>
    </w:p>
    <w:p>
      <w:pPr>
        <w:pStyle w:val="17"/>
      </w:pPr>
      <w:r>
        <w:t>第四条  虹桥镇设行政工作机构4个,机构规格均为正股级。</w:t>
      </w:r>
    </w:p>
    <w:p>
      <w:pPr>
        <w:pStyle w:val="17"/>
      </w:pPr>
      <w:r>
        <w:t>(一) 党政综合办公室(财政所)</w:t>
      </w:r>
    </w:p>
    <w:p>
      <w:pPr>
        <w:pStyle w:val="17"/>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17"/>
      </w:pPr>
      <w:r>
        <w:t>党建工作办公室(人大主席团办公室)</w:t>
      </w:r>
    </w:p>
    <w:p>
      <w:pPr>
        <w:pStyle w:val="17"/>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17"/>
      </w:pPr>
      <w:r>
        <w:t>应急管理办公室(发展改革办公室)</w:t>
      </w:r>
    </w:p>
    <w:p>
      <w:pPr>
        <w:pStyle w:val="17"/>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17"/>
      </w:pPr>
      <w:r>
        <w:t>负责贯彻执行发展改草、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17"/>
      </w:pPr>
      <w:r>
        <w:t>自然资源和生态环境办公室</w:t>
      </w:r>
    </w:p>
    <w:p>
      <w:pPr>
        <w:pStyle w:val="17"/>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17"/>
      </w:pPr>
      <w:r>
        <w:t>第五条  虹桥镇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17"/>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17"/>
      </w:pPr>
      <w:r>
        <w:t>行政综合服务中心(综合文化服务站):核定事业编制11名,设主任(站长)1名,副主任(副站长)2名。</w:t>
      </w:r>
    </w:p>
    <w:p>
      <w:pPr>
        <w:pStyle w:val="17"/>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17"/>
      </w:pPr>
      <w:r>
        <w:t>完成镇党委、政府交办的其他工作任务。</w:t>
      </w:r>
    </w:p>
    <w:p>
      <w:pPr>
        <w:pStyle w:val="17"/>
      </w:pPr>
      <w:r>
        <w:t>农业综合服务中心:核定事业编制13名,设主任1名,副主任2名。</w:t>
      </w:r>
    </w:p>
    <w:p>
      <w:pPr>
        <w:pStyle w:val="17"/>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17"/>
      </w:pPr>
      <w:r>
        <w:t>退役军人服务站:公益一类事业单位,机构规格相当于正股级,经费形式为财政性资金基本保证,核定事业编制5名,设站长1名,副站长2名。</w:t>
      </w:r>
    </w:p>
    <w:p>
      <w:pPr>
        <w:pStyle w:val="17"/>
      </w:pPr>
      <w:r>
        <w:t>负责辖区拥军优属、退役军人服务等工作。</w:t>
      </w:r>
      <w:bookmarkStart w:id="1" w:name="_GoBack"/>
      <w:bookmarkEnd w:id="1"/>
      <w:r>
        <w:rPr>
          <w:rFonts w:hint="eastAsia"/>
          <w:lang w:eastAsia="zh-CN"/>
        </w:rPr>
        <w:t>贯彻落实</w:t>
      </w:r>
      <w:r>
        <w:t>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17"/>
      </w:pPr>
      <w:r>
        <w:t>第六条  虹桥镇核定行政编制35名,其中,镇党委设书记1名、副书记2名(含镇长1名);镇政府设镇长1名,副镇长3名(其中1名兼任公安派出所所长)镇入大、纪委等其他领导职数按有关规定设置。行政工作机构正股级职数4名,副股级职数5名。</w:t>
      </w:r>
    </w:p>
    <w:p>
      <w:pPr>
        <w:pStyle w:val="17"/>
      </w:pPr>
      <w:r>
        <w:t>党建工作办公室、综合行政执法队、行政综合服务中心主要负责人可配备副科级干部,党委组织员1名按职级序列掌握。</w:t>
      </w:r>
    </w:p>
    <w:p>
      <w:pPr>
        <w:pStyle w:val="17"/>
      </w:pPr>
      <w:r>
        <w:t>第七条  本规定具体解释工作由中共玉田县委机构编制委员会办公室承担,其调整由中共玉田县委机构编制委员会办公室按规定程序办理。</w:t>
      </w:r>
    </w:p>
    <w:p>
      <w:pPr>
        <w:pStyle w:val="17"/>
      </w:pPr>
      <w:r>
        <w:t>第八条  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玉田县虹桥镇人民政府本级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14159840.17元，其中：一般公共预算收入14159840.17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虹桥镇人民政府本级年度单位预算中支出预算的总体情况。2024年支出预算14159840.17元，其中基本支出13434940.17元，包括人员经费12126612.17元和日常公用经费1308328.00元；项目支出724900.00元，主要为1、城乡属性连接线建筑物2、道路清理3、河渠清理4、乡村振兴人居环境整治5、安保环保安全生产食药监管6、乡镇人大工作站经费7、党团妇建设纪检宣传经费</w:t>
      </w:r>
    </w:p>
    <w:p>
      <w:pPr>
        <w:pStyle w:val="18"/>
        <w:numPr>
          <w:ilvl w:val="0"/>
          <w:numId w:val="1"/>
        </w:numPr>
      </w:pPr>
      <w:r>
        <w:t>比上年增减情况</w:t>
      </w:r>
    </w:p>
    <w:p>
      <w:pPr>
        <w:pStyle w:val="18"/>
        <w:numPr>
          <w:ilvl w:val="0"/>
          <w:numId w:val="0"/>
        </w:numPr>
      </w:pPr>
      <w:r>
        <w:rPr>
          <w:rFonts w:hint="eastAsia"/>
          <w:lang w:val="en-US" w:eastAsia="zh-CN"/>
        </w:rPr>
        <w:t xml:space="preserve">         </w:t>
      </w:r>
      <w:r>
        <w:t>2024年预算收支安排14159840.17元，较2023年预算减少1368237.06元，其中：基本支出增加806072.94元，主要为人员增加项目支出减少2174310.00元，主要为预算调整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2024年，我单位机关运行经费共计安排1308328.00元，主要用于日常维修、办公用房水电费、办公用房取暖费、办公用房物业管理费等日常运行支出。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76000.00元，其中因公出国（境）费0.00元；公务用车购置及运维费46000.00元（其中：公务用车购置费为0.00元，公务用车运维费46000.00元)；公务接待费30000.00元。与2023年相比增加0.00元，增减变化的主要原因是按预算安排执行</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1、安保、环保、安全生产、食药监管绩效目标表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13022924P004R2810481J</w:t>
            </w:r>
          </w:p>
        </w:tc>
        <w:tc>
          <w:tcPr>
            <w:tcW w:w="2835" w:type="dxa"/>
            <w:vAlign w:val="center"/>
          </w:tcPr>
          <w:p>
            <w:pPr>
              <w:pStyle w:val="10"/>
            </w:pPr>
            <w:r>
              <w:t>项目名称</w:t>
            </w:r>
          </w:p>
        </w:tc>
        <w:tc>
          <w:tcPr>
            <w:tcW w:w="6094" w:type="dxa"/>
            <w:gridSpan w:val="3"/>
            <w:vAlign w:val="center"/>
          </w:tcPr>
          <w:p>
            <w:pPr>
              <w:pStyle w:val="12"/>
            </w:pPr>
            <w:r>
              <w:t>安保、环保、安全生产、食药监管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安保、环保、安全生产、食药监管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1.安保、环保、安全生产、食药监管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监管企业数</w:t>
            </w:r>
          </w:p>
        </w:tc>
        <w:tc>
          <w:tcPr>
            <w:tcW w:w="5386" w:type="dxa"/>
            <w:vAlign w:val="center"/>
          </w:tcPr>
          <w:p>
            <w:pPr>
              <w:pStyle w:val="12"/>
            </w:pPr>
            <w:r>
              <w:t>监管企业数</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w:t>
            </w:r>
          </w:p>
        </w:tc>
        <w:tc>
          <w:tcPr>
            <w:tcW w:w="5386" w:type="dxa"/>
            <w:vAlign w:val="center"/>
          </w:tcPr>
          <w:p>
            <w:pPr>
              <w:pStyle w:val="12"/>
            </w:pPr>
            <w:r>
              <w:t>安全生产</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项目执行效率</w:t>
            </w:r>
          </w:p>
        </w:tc>
        <w:tc>
          <w:tcPr>
            <w:tcW w:w="5386" w:type="dxa"/>
            <w:vAlign w:val="center"/>
          </w:tcPr>
          <w:p>
            <w:pPr>
              <w:pStyle w:val="12"/>
            </w:pPr>
            <w:r>
              <w:t>项目执行效率</w:t>
            </w:r>
          </w:p>
        </w:tc>
        <w:tc>
          <w:tcPr>
            <w:tcW w:w="2268" w:type="dxa"/>
            <w:vAlign w:val="center"/>
          </w:tcPr>
          <w:p>
            <w:pPr>
              <w:pStyle w:val="12"/>
            </w:pPr>
            <w:r>
              <w:t>≥80%</w:t>
            </w:r>
          </w:p>
        </w:tc>
        <w:tc>
          <w:tcPr>
            <w:tcW w:w="1276" w:type="dxa"/>
            <w:vAlign w:val="center"/>
          </w:tcPr>
          <w:p>
            <w:pPr>
              <w:pStyle w:val="12"/>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≥80%</w:t>
            </w:r>
          </w:p>
        </w:tc>
        <w:tc>
          <w:tcPr>
            <w:tcW w:w="1276" w:type="dxa"/>
            <w:vAlign w:val="center"/>
          </w:tcPr>
          <w:p>
            <w:pPr>
              <w:pStyle w:val="12"/>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≥10%</w:t>
            </w:r>
          </w:p>
        </w:tc>
        <w:tc>
          <w:tcPr>
            <w:tcW w:w="1276" w:type="dxa"/>
            <w:vAlign w:val="center"/>
          </w:tcPr>
          <w:p>
            <w:pPr>
              <w:pStyle w:val="12"/>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安全生产和维稳</w:t>
            </w:r>
          </w:p>
        </w:tc>
        <w:tc>
          <w:tcPr>
            <w:tcW w:w="5386" w:type="dxa"/>
            <w:vAlign w:val="center"/>
          </w:tcPr>
          <w:p>
            <w:pPr>
              <w:pStyle w:val="12"/>
            </w:pPr>
            <w:r>
              <w:t>安全生产和维稳</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按实际效果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2、党团妇建设、纪检、宣传经费绩效目标表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13022924P004R2810480Y</w:t>
            </w:r>
          </w:p>
        </w:tc>
        <w:tc>
          <w:tcPr>
            <w:tcW w:w="2835" w:type="dxa"/>
            <w:vAlign w:val="center"/>
          </w:tcPr>
          <w:p>
            <w:pPr>
              <w:pStyle w:val="10"/>
            </w:pPr>
            <w:r>
              <w:t>项目名称</w:t>
            </w:r>
          </w:p>
        </w:tc>
        <w:tc>
          <w:tcPr>
            <w:tcW w:w="6094" w:type="dxa"/>
            <w:gridSpan w:val="3"/>
            <w:vAlign w:val="center"/>
          </w:tcPr>
          <w:p>
            <w:pPr>
              <w:pStyle w:val="12"/>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党团妇建设、纪检、宣传经费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1.党团妇建设、纪检、宣传经费</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举办宣传活动数（次）</w:t>
            </w:r>
          </w:p>
        </w:tc>
        <w:tc>
          <w:tcPr>
            <w:tcW w:w="5386" w:type="dxa"/>
            <w:vAlign w:val="center"/>
          </w:tcPr>
          <w:p>
            <w:pPr>
              <w:pStyle w:val="12"/>
            </w:pPr>
            <w:r>
              <w:t>举办宣传活动数（次）</w:t>
            </w:r>
          </w:p>
        </w:tc>
        <w:tc>
          <w:tcPr>
            <w:tcW w:w="2268" w:type="dxa"/>
            <w:vAlign w:val="center"/>
          </w:tcPr>
          <w:p>
            <w:pPr>
              <w:pStyle w:val="12"/>
            </w:pPr>
            <w:r>
              <w:t>≥1次</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5386" w:type="dxa"/>
            <w:vAlign w:val="center"/>
          </w:tcPr>
          <w:p>
            <w:pPr>
              <w:pStyle w:val="12"/>
            </w:pPr>
            <w:r>
              <w:t>宣传目标完成率</w:t>
            </w:r>
          </w:p>
        </w:tc>
        <w:tc>
          <w:tcPr>
            <w:tcW w:w="2268" w:type="dxa"/>
            <w:vAlign w:val="center"/>
          </w:tcPr>
          <w:p>
            <w:pPr>
              <w:pStyle w:val="12"/>
            </w:pPr>
            <w:r>
              <w:t>≥85%</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w:t>
            </w:r>
          </w:p>
        </w:tc>
        <w:tc>
          <w:tcPr>
            <w:tcW w:w="5386" w:type="dxa"/>
            <w:vAlign w:val="center"/>
          </w:tcPr>
          <w:p>
            <w:pPr>
              <w:pStyle w:val="12"/>
            </w:pPr>
            <w:r>
              <w:t>宣传、活动完成时间</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≥85%</w:t>
            </w:r>
          </w:p>
        </w:tc>
        <w:tc>
          <w:tcPr>
            <w:tcW w:w="1276" w:type="dxa"/>
            <w:vAlign w:val="center"/>
          </w:tcPr>
          <w:p>
            <w:pPr>
              <w:pStyle w:val="12"/>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宣传、活动影响力</w:t>
            </w:r>
          </w:p>
        </w:tc>
        <w:tc>
          <w:tcPr>
            <w:tcW w:w="5386" w:type="dxa"/>
            <w:vAlign w:val="center"/>
          </w:tcPr>
          <w:p>
            <w:pPr>
              <w:pStyle w:val="12"/>
            </w:pPr>
            <w:r>
              <w:t>宣传、活动影响力</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被宣传对象、文联党组的满意度</w:t>
            </w:r>
          </w:p>
        </w:tc>
        <w:tc>
          <w:tcPr>
            <w:tcW w:w="5386" w:type="dxa"/>
            <w:vAlign w:val="center"/>
          </w:tcPr>
          <w:p>
            <w:pPr>
              <w:pStyle w:val="12"/>
            </w:pPr>
            <w:r>
              <w:t>被宣传对象、文联党组的满意度</w:t>
            </w:r>
          </w:p>
        </w:tc>
        <w:tc>
          <w:tcPr>
            <w:tcW w:w="2268" w:type="dxa"/>
            <w:vAlign w:val="center"/>
          </w:tcPr>
          <w:p>
            <w:pPr>
              <w:pStyle w:val="12"/>
            </w:pPr>
            <w:r>
              <w:t>≥95%</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3、道路清理绩效目标表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13022924P004R2810477C</w:t>
            </w:r>
          </w:p>
        </w:tc>
        <w:tc>
          <w:tcPr>
            <w:tcW w:w="2835" w:type="dxa"/>
            <w:vAlign w:val="center"/>
          </w:tcPr>
          <w:p>
            <w:pPr>
              <w:pStyle w:val="10"/>
            </w:pPr>
            <w:r>
              <w:t>项目名称</w:t>
            </w:r>
          </w:p>
        </w:tc>
        <w:tc>
          <w:tcPr>
            <w:tcW w:w="6094" w:type="dxa"/>
            <w:gridSpan w:val="3"/>
            <w:vAlign w:val="center"/>
          </w:tcPr>
          <w:p>
            <w:pPr>
              <w:pStyle w:val="12"/>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1.道路清理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道路清扫环卫</w:t>
            </w:r>
          </w:p>
        </w:tc>
        <w:tc>
          <w:tcPr>
            <w:tcW w:w="5386" w:type="dxa"/>
            <w:vAlign w:val="center"/>
          </w:tcPr>
          <w:p>
            <w:pPr>
              <w:pStyle w:val="12"/>
            </w:pPr>
            <w:r>
              <w:t>道路清扫环卫</w:t>
            </w:r>
          </w:p>
        </w:tc>
        <w:tc>
          <w:tcPr>
            <w:tcW w:w="2268" w:type="dxa"/>
            <w:vAlign w:val="center"/>
          </w:tcPr>
          <w:p>
            <w:pPr>
              <w:pStyle w:val="12"/>
            </w:pPr>
            <w:r>
              <w:t>按计划</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按计划</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w:t>
            </w:r>
          </w:p>
        </w:tc>
        <w:tc>
          <w:tcPr>
            <w:tcW w:w="5386" w:type="dxa"/>
            <w:vAlign w:val="center"/>
          </w:tcPr>
          <w:p>
            <w:pPr>
              <w:pStyle w:val="12"/>
            </w:pPr>
            <w:r>
              <w:t>拨款执行进度(%)</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≥15%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4、河渠清理绩效目标表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13022924P004R28104780</w:t>
            </w:r>
          </w:p>
        </w:tc>
        <w:tc>
          <w:tcPr>
            <w:tcW w:w="2835" w:type="dxa"/>
            <w:vAlign w:val="center"/>
          </w:tcPr>
          <w:p>
            <w:pPr>
              <w:pStyle w:val="10"/>
            </w:pPr>
            <w:r>
              <w:t>项目名称</w:t>
            </w:r>
          </w:p>
        </w:tc>
        <w:tc>
          <w:tcPr>
            <w:tcW w:w="6094" w:type="dxa"/>
            <w:gridSpan w:val="3"/>
            <w:vAlign w:val="center"/>
          </w:tcPr>
          <w:p>
            <w:pPr>
              <w:pStyle w:val="12"/>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1.河渠清理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傍河村庄环境综合整治完成率</w:t>
            </w:r>
          </w:p>
        </w:tc>
        <w:tc>
          <w:tcPr>
            <w:tcW w:w="5386" w:type="dxa"/>
            <w:vAlign w:val="center"/>
          </w:tcPr>
          <w:p>
            <w:pPr>
              <w:pStyle w:val="12"/>
            </w:pPr>
            <w:r>
              <w:t>傍河村庄环境综合整治完成率</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按计划</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w:t>
            </w:r>
          </w:p>
        </w:tc>
        <w:tc>
          <w:tcPr>
            <w:tcW w:w="5386" w:type="dxa"/>
            <w:vAlign w:val="center"/>
          </w:tcPr>
          <w:p>
            <w:pPr>
              <w:pStyle w:val="12"/>
            </w:pPr>
            <w:r>
              <w:t>拨款执行进度(%)</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≥15%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5、乡村振兴、人居环境整治、脱贫攻坚等绩效目标表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13022924P004R2810479K</w:t>
            </w:r>
          </w:p>
        </w:tc>
        <w:tc>
          <w:tcPr>
            <w:tcW w:w="2835" w:type="dxa"/>
            <w:vAlign w:val="center"/>
          </w:tcPr>
          <w:p>
            <w:pPr>
              <w:pStyle w:val="10"/>
            </w:pPr>
            <w:r>
              <w:t>项目名称</w:t>
            </w:r>
          </w:p>
        </w:tc>
        <w:tc>
          <w:tcPr>
            <w:tcW w:w="6094" w:type="dxa"/>
            <w:gridSpan w:val="3"/>
            <w:vAlign w:val="center"/>
          </w:tcPr>
          <w:p>
            <w:pPr>
              <w:pStyle w:val="12"/>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170000.00</w:t>
            </w:r>
          </w:p>
        </w:tc>
        <w:tc>
          <w:tcPr>
            <w:tcW w:w="2835" w:type="dxa"/>
            <w:vAlign w:val="center"/>
          </w:tcPr>
          <w:p>
            <w:pPr>
              <w:pStyle w:val="10"/>
            </w:pPr>
            <w:r>
              <w:t>其中：财政    资金</w:t>
            </w:r>
          </w:p>
        </w:tc>
        <w:tc>
          <w:tcPr>
            <w:tcW w:w="2551" w:type="dxa"/>
            <w:vAlign w:val="center"/>
          </w:tcPr>
          <w:p>
            <w:pPr>
              <w:pStyle w:val="12"/>
            </w:pPr>
            <w:r>
              <w:t>170000.00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1.乡村振兴、人居环境整治、脱贫攻坚等</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监测示范区和乡村振兴指标体系数</w:t>
            </w:r>
          </w:p>
        </w:tc>
        <w:tc>
          <w:tcPr>
            <w:tcW w:w="5386" w:type="dxa"/>
            <w:vAlign w:val="center"/>
          </w:tcPr>
          <w:p>
            <w:pPr>
              <w:pStyle w:val="12"/>
            </w:pPr>
            <w:r>
              <w:t>监测示范区和乡村振兴指标体系数</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傍河村庄环境综合整治完成率</w:t>
            </w:r>
          </w:p>
        </w:tc>
        <w:tc>
          <w:tcPr>
            <w:tcW w:w="5386" w:type="dxa"/>
            <w:vAlign w:val="center"/>
          </w:tcPr>
          <w:p>
            <w:pPr>
              <w:pStyle w:val="12"/>
            </w:pPr>
            <w:r>
              <w:t>傍河村庄环境综合整治完成率</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w:t>
            </w:r>
          </w:p>
        </w:tc>
        <w:tc>
          <w:tcPr>
            <w:tcW w:w="5386" w:type="dxa"/>
            <w:vAlign w:val="center"/>
          </w:tcPr>
          <w:p>
            <w:pPr>
              <w:pStyle w:val="12"/>
            </w:pPr>
            <w:r>
              <w:t>拨款执行进度(%)</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≥15%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6、乡镇人大工作站经费绩效目标表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13022924P004R28104826</w:t>
            </w:r>
          </w:p>
        </w:tc>
        <w:tc>
          <w:tcPr>
            <w:tcW w:w="2835" w:type="dxa"/>
            <w:vAlign w:val="center"/>
          </w:tcPr>
          <w:p>
            <w:pPr>
              <w:pStyle w:val="10"/>
            </w:pPr>
            <w:r>
              <w:t>项目名称</w:t>
            </w:r>
          </w:p>
        </w:tc>
        <w:tc>
          <w:tcPr>
            <w:tcW w:w="6094" w:type="dxa"/>
            <w:gridSpan w:val="3"/>
            <w:vAlign w:val="center"/>
          </w:tcPr>
          <w:p>
            <w:pPr>
              <w:pStyle w:val="12"/>
            </w:pPr>
            <w:r>
              <w:t>乡镇人大工作站经费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乡镇人大工作站经费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1.乡镇人大工作站经费</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监测示范区和乡村振兴指标体系数</w:t>
            </w:r>
          </w:p>
        </w:tc>
        <w:tc>
          <w:tcPr>
            <w:tcW w:w="5386" w:type="dxa"/>
            <w:vAlign w:val="center"/>
          </w:tcPr>
          <w:p>
            <w:pPr>
              <w:pStyle w:val="12"/>
            </w:pPr>
            <w:r>
              <w:t>监测示范区和乡村振兴指标体系数</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傍河村庄环境综合整治完成率</w:t>
            </w:r>
          </w:p>
        </w:tc>
        <w:tc>
          <w:tcPr>
            <w:tcW w:w="5386" w:type="dxa"/>
            <w:vAlign w:val="center"/>
          </w:tcPr>
          <w:p>
            <w:pPr>
              <w:pStyle w:val="12"/>
            </w:pPr>
            <w:r>
              <w:t>傍河村庄环境综合整治完成率</w:t>
            </w:r>
          </w:p>
        </w:tc>
        <w:tc>
          <w:tcPr>
            <w:tcW w:w="2268" w:type="dxa"/>
            <w:vAlign w:val="center"/>
          </w:tcPr>
          <w:p>
            <w:pPr>
              <w:pStyle w:val="12"/>
            </w:pPr>
            <w:r>
              <w:t>按计划</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w:t>
            </w:r>
          </w:p>
        </w:tc>
        <w:tc>
          <w:tcPr>
            <w:tcW w:w="5386" w:type="dxa"/>
            <w:vAlign w:val="center"/>
          </w:tcPr>
          <w:p>
            <w:pPr>
              <w:pStyle w:val="12"/>
            </w:pPr>
            <w:r>
              <w:t>拨款执行进度(%)</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≥15%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7、信访维稳绩效目标表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13022924P004R2810483R</w:t>
            </w:r>
          </w:p>
        </w:tc>
        <w:tc>
          <w:tcPr>
            <w:tcW w:w="2835" w:type="dxa"/>
            <w:vAlign w:val="center"/>
          </w:tcPr>
          <w:p>
            <w:pPr>
              <w:pStyle w:val="10"/>
            </w:pPr>
            <w:r>
              <w:t>项目名称</w:t>
            </w:r>
          </w:p>
        </w:tc>
        <w:tc>
          <w:tcPr>
            <w:tcW w:w="6094" w:type="dxa"/>
            <w:gridSpan w:val="3"/>
            <w:vAlign w:val="center"/>
          </w:tcPr>
          <w:p>
            <w:pPr>
              <w:pStyle w:val="12"/>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174900.00</w:t>
            </w:r>
          </w:p>
        </w:tc>
        <w:tc>
          <w:tcPr>
            <w:tcW w:w="2835" w:type="dxa"/>
            <w:vAlign w:val="center"/>
          </w:tcPr>
          <w:p>
            <w:pPr>
              <w:pStyle w:val="10"/>
            </w:pPr>
            <w:r>
              <w:t>其中：财政    资金</w:t>
            </w:r>
          </w:p>
        </w:tc>
        <w:tc>
          <w:tcPr>
            <w:tcW w:w="2551" w:type="dxa"/>
            <w:vAlign w:val="center"/>
          </w:tcPr>
          <w:p>
            <w:pPr>
              <w:pStyle w:val="12"/>
            </w:pPr>
            <w:r>
              <w:t>174900.00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1.信访维稳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开展信访维稳保障工作座谈次数 </w:t>
            </w:r>
          </w:p>
        </w:tc>
        <w:tc>
          <w:tcPr>
            <w:tcW w:w="5386" w:type="dxa"/>
            <w:vAlign w:val="center"/>
          </w:tcPr>
          <w:p>
            <w:pPr>
              <w:pStyle w:val="12"/>
            </w:pPr>
            <w:r>
              <w:t xml:space="preserve">开展信访维稳保障工作座谈次数 </w:t>
            </w:r>
          </w:p>
        </w:tc>
        <w:tc>
          <w:tcPr>
            <w:tcW w:w="2268" w:type="dxa"/>
            <w:vAlign w:val="center"/>
          </w:tcPr>
          <w:p>
            <w:pPr>
              <w:pStyle w:val="12"/>
            </w:pPr>
            <w:r>
              <w:t>≥1次</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信访事项按期结案率</w:t>
            </w:r>
          </w:p>
        </w:tc>
        <w:tc>
          <w:tcPr>
            <w:tcW w:w="5386" w:type="dxa"/>
            <w:vAlign w:val="center"/>
          </w:tcPr>
          <w:p>
            <w:pPr>
              <w:pStyle w:val="12"/>
            </w:pPr>
            <w:r>
              <w:t>信访事项按期结案率</w:t>
            </w:r>
          </w:p>
        </w:tc>
        <w:tc>
          <w:tcPr>
            <w:tcW w:w="2268" w:type="dxa"/>
            <w:vAlign w:val="center"/>
          </w:tcPr>
          <w:p>
            <w:pPr>
              <w:pStyle w:val="12"/>
            </w:pPr>
            <w:r>
              <w:t>≥60%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w:t>
            </w:r>
          </w:p>
        </w:tc>
        <w:tc>
          <w:tcPr>
            <w:tcW w:w="5386" w:type="dxa"/>
            <w:vAlign w:val="center"/>
          </w:tcPr>
          <w:p>
            <w:pPr>
              <w:pStyle w:val="12"/>
            </w:pPr>
            <w:r>
              <w:t>拨款执行进度(%)</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≥10%</w:t>
            </w:r>
          </w:p>
        </w:tc>
        <w:tc>
          <w:tcPr>
            <w:tcW w:w="1276" w:type="dxa"/>
            <w:vAlign w:val="center"/>
          </w:tcPr>
          <w:p>
            <w:pPr>
              <w:pStyle w:val="12"/>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8、城乡属性连接线建筑物绩效目标表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13022924P00JXC418007H</w:t>
            </w:r>
          </w:p>
        </w:tc>
        <w:tc>
          <w:tcPr>
            <w:tcW w:w="2835" w:type="dxa"/>
            <w:vAlign w:val="center"/>
          </w:tcPr>
          <w:p>
            <w:pPr>
              <w:pStyle w:val="10"/>
            </w:pPr>
            <w:r>
              <w:t>项目名称</w:t>
            </w:r>
          </w:p>
        </w:tc>
        <w:tc>
          <w:tcPr>
            <w:tcW w:w="6094" w:type="dxa"/>
            <w:gridSpan w:val="3"/>
            <w:vAlign w:val="center"/>
          </w:tcPr>
          <w:p>
            <w:pPr>
              <w:pStyle w:val="12"/>
            </w:pPr>
            <w:r>
              <w:t>城乡属性连接线建筑物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城乡属性连接线建筑物</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1.城乡属性连接线建筑物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完成数量</w:t>
            </w:r>
          </w:p>
        </w:tc>
        <w:tc>
          <w:tcPr>
            <w:tcW w:w="2268" w:type="dxa"/>
            <w:vAlign w:val="center"/>
          </w:tcPr>
          <w:p>
            <w:pPr>
              <w:pStyle w:val="12"/>
            </w:pPr>
            <w:r>
              <w:t>11个</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w:t>
            </w:r>
          </w:p>
        </w:tc>
        <w:tc>
          <w:tcPr>
            <w:tcW w:w="5386" w:type="dxa"/>
            <w:vAlign w:val="center"/>
          </w:tcPr>
          <w:p>
            <w:pPr>
              <w:pStyle w:val="12"/>
            </w:pPr>
            <w:r>
              <w:t>质量标准</w:t>
            </w:r>
          </w:p>
        </w:tc>
        <w:tc>
          <w:tcPr>
            <w:tcW w:w="2268" w:type="dxa"/>
            <w:vAlign w:val="center"/>
          </w:tcPr>
          <w:p>
            <w:pPr>
              <w:pStyle w:val="12"/>
            </w:pPr>
            <w:r>
              <w:t>良好</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按实际情况</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20万元</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促进城镇化建设</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安全施工完成率</w:t>
            </w:r>
          </w:p>
        </w:tc>
        <w:tc>
          <w:tcPr>
            <w:tcW w:w="5386" w:type="dxa"/>
            <w:vAlign w:val="center"/>
          </w:tcPr>
          <w:p>
            <w:pPr>
              <w:pStyle w:val="12"/>
            </w:pPr>
            <w:r>
              <w:t>安全施工完成率</w:t>
            </w:r>
          </w:p>
        </w:tc>
        <w:tc>
          <w:tcPr>
            <w:tcW w:w="2268" w:type="dxa"/>
            <w:vAlign w:val="center"/>
          </w:tcPr>
          <w:p>
            <w:pPr>
              <w:pStyle w:val="12"/>
            </w:pPr>
            <w:r>
              <w:t>≥100%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改善生态环境</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方正书宋_GBK"/>
                <w:lang w:val="en-US" w:eastAsia="zh-CN"/>
              </w:rPr>
            </w:pPr>
            <w:r>
              <w:rPr>
                <w:rFonts w:hint="eastAsia"/>
                <w:lang w:val="en-US" w:eastAsia="zh-CN"/>
              </w:rPr>
              <w:t>公务用车运行维护费</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pPr>
            <w:r>
              <w:rPr>
                <w:rFonts w:hint="eastAsia"/>
                <w:lang w:val="en-US" w:eastAsia="zh-CN"/>
              </w:rPr>
              <w:t>46000</w:t>
            </w:r>
          </w:p>
        </w:tc>
        <w:tc>
          <w:tcPr>
            <w:tcW w:w="964" w:type="dxa"/>
            <w:vAlign w:val="center"/>
          </w:tcPr>
          <w:p>
            <w:pPr>
              <w:pStyle w:val="11"/>
            </w:pPr>
            <w:r>
              <w:rPr>
                <w:rFonts w:hint="eastAsia"/>
                <w:lang w:val="en-US" w:eastAsia="zh-CN"/>
              </w:rPr>
              <w:t>46000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玉田县虹桥镇人民政府本级上年末固定资产金额为1310535.00元（详见下表）。本年度拟购置固定资产总额为0.00元，已按要求列入政府采购预算，详见政府采购预算表。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481001玉田县虹桥镇人民政府本级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1310535.00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918</w:t>
            </w:r>
          </w:p>
        </w:tc>
        <w:tc>
          <w:tcPr>
            <w:tcW w:w="2835" w:type="dxa"/>
            <w:vAlign w:val="center"/>
          </w:tcPr>
          <w:p>
            <w:pPr>
              <w:pStyle w:val="11"/>
            </w:pPr>
            <w:r>
              <w:t>474980.00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310781.00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250</w:t>
            </w:r>
          </w:p>
        </w:tc>
        <w:tc>
          <w:tcPr>
            <w:tcW w:w="2835" w:type="dxa"/>
            <w:vAlign w:val="center"/>
          </w:tcPr>
          <w:p>
            <w:pPr>
              <w:pStyle w:val="11"/>
            </w:pPr>
            <w:r>
              <w:t>999754.00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49111"/>
    <w:multiLevelType w:val="singleLevel"/>
    <w:tmpl w:val="F704911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0256C4F"/>
    <w:rsid w:val="297B7795"/>
    <w:rsid w:val="377707E7"/>
    <w:rsid w:val="4B606889"/>
    <w:rsid w:val="63641A54"/>
    <w:rsid w:val="71214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2024-02-05T17:51:00Z</dcterms:created>
  <dcterms:modified xsi:type="dcterms:W3CDTF">2024-02-05T09:51:00Z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2024-02-05T17:51:01Z</dcterms:created>
  <dcterms:modified xsi:type="dcterms:W3CDTF">2024-02-05T09:51:01Z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2024-02-05T17:51:01Z</dcterms:created>
  <dcterms:modified xsi:type="dcterms:W3CDTF">2024-02-05T09:51:01Z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2024-02-05T17:51:02Z</dcterms:created>
  <dcterms:modified xsi:type="dcterms:W3CDTF">2024-02-05T09:51:02Z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2024-02-05T17:51:02Z</dcterms:created>
  <dcterms:modified xsi:type="dcterms:W3CDTF">2024-02-05T09:51:02Z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2024-02-05T17:51:05Z</dcterms:created>
  <dcterms:modified xsi:type="dcterms:W3CDTF">2024-02-05T09:51:05Z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2024-02-05T17:51:06Z</dcterms:created>
  <dcterms:modified xsi:type="dcterms:W3CDTF">2024-02-05T09:51:06Z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2024-02-05T17:50:58Z</dcterms:created>
  <dcterms:modified xsi:type="dcterms:W3CDTF">2024-02-05T09:50:58Z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2024-02-05T17:50:59Z</dcterms:created>
  <dcterms:modified xsi:type="dcterms:W3CDTF">2024-02-05T09:50:59Z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2024-02-05T17:51:00Z</dcterms:created>
  <dcterms:modified xsi:type="dcterms:W3CDTF">2024-02-05T09:51:00Z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2024-02-05T17:50:54Z</dcterms:created>
  <dcterms:modified xsi:type="dcterms:W3CDTF">2024-02-05T09:50:54Z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2024-02-05T17:51:01Z</dcterms:created>
  <dcterms:modified xsi:type="dcterms:W3CDTF">2024-02-05T09:51:00Z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2024-02-05T17:51:01Z</dcterms:created>
  <dcterms:modified xsi:type="dcterms:W3CDTF">2024-02-05T09:51:01Z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736d80-2910-428b-8cfe-3c883bc796d5}">
  <ds:schemaRefs/>
</ds:datastoreItem>
</file>

<file path=customXml/itemProps10.xml><?xml version="1.0" encoding="utf-8"?>
<ds:datastoreItem xmlns:ds="http://schemas.openxmlformats.org/officeDocument/2006/customXml" ds:itemID="{1684f73f-6210-40ba-9ce4-c0611c3178bd}">
  <ds:schemaRefs/>
</ds:datastoreItem>
</file>

<file path=customXml/itemProps11.xml><?xml version="1.0" encoding="utf-8"?>
<ds:datastoreItem xmlns:ds="http://schemas.openxmlformats.org/officeDocument/2006/customXml" ds:itemID="{9ef00928-3b74-4894-b4d2-f7aa3e1709b0}">
  <ds:schemaRefs/>
</ds:datastoreItem>
</file>

<file path=customXml/itemProps12.xml><?xml version="1.0" encoding="utf-8"?>
<ds:datastoreItem xmlns:ds="http://schemas.openxmlformats.org/officeDocument/2006/customXml" ds:itemID="{e0f65a90-1754-48e2-860a-988b5dcf606f}">
  <ds:schemaRefs/>
</ds:datastoreItem>
</file>

<file path=customXml/itemProps13.xml><?xml version="1.0" encoding="utf-8"?>
<ds:datastoreItem xmlns:ds="http://schemas.openxmlformats.org/officeDocument/2006/customXml" ds:itemID="{30037198-14d9-49d2-a7e2-081426988a3a}">
  <ds:schemaRefs/>
</ds:datastoreItem>
</file>

<file path=customXml/itemProps14.xml><?xml version="1.0" encoding="utf-8"?>
<ds:datastoreItem xmlns:ds="http://schemas.openxmlformats.org/officeDocument/2006/customXml" ds:itemID="{64fa2a25-4464-4ddb-89a2-c33a36929f20}">
  <ds:schemaRefs/>
</ds:datastoreItem>
</file>

<file path=customXml/itemProps15.xml><?xml version="1.0" encoding="utf-8"?>
<ds:datastoreItem xmlns:ds="http://schemas.openxmlformats.org/officeDocument/2006/customXml" ds:itemID="{39f7272a-2650-41af-a417-780023eed4d2}">
  <ds:schemaRefs/>
</ds:datastoreItem>
</file>

<file path=customXml/itemProps16.xml><?xml version="1.0" encoding="utf-8"?>
<ds:datastoreItem xmlns:ds="http://schemas.openxmlformats.org/officeDocument/2006/customXml" ds:itemID="{031dd986-bcd4-4c25-a108-89f05c8ba161}">
  <ds:schemaRefs/>
</ds:datastoreItem>
</file>

<file path=customXml/itemProps17.xml><?xml version="1.0" encoding="utf-8"?>
<ds:datastoreItem xmlns:ds="http://schemas.openxmlformats.org/officeDocument/2006/customXml" ds:itemID="{aeb21a03-1acc-4cd8-b4de-0688f26a2425}">
  <ds:schemaRefs/>
</ds:datastoreItem>
</file>

<file path=customXml/itemProps18.xml><?xml version="1.0" encoding="utf-8"?>
<ds:datastoreItem xmlns:ds="http://schemas.openxmlformats.org/officeDocument/2006/customXml" ds:itemID="{fc8d8647-e45e-4a45-a20a-e6d6bda48d0e}">
  <ds:schemaRefs/>
</ds:datastoreItem>
</file>

<file path=customXml/itemProps19.xml><?xml version="1.0" encoding="utf-8"?>
<ds:datastoreItem xmlns:ds="http://schemas.openxmlformats.org/officeDocument/2006/customXml" ds:itemID="{aac49a04-29a3-4a46-a5e4-c73c2ae51c46}">
  <ds:schemaRefs/>
</ds:datastoreItem>
</file>

<file path=customXml/itemProps2.xml><?xml version="1.0" encoding="utf-8"?>
<ds:datastoreItem xmlns:ds="http://schemas.openxmlformats.org/officeDocument/2006/customXml" ds:itemID="{08e75c14-ca92-4c93-b753-e05fa8cd0340}">
  <ds:schemaRefs/>
</ds:datastoreItem>
</file>

<file path=customXml/itemProps20.xml><?xml version="1.0" encoding="utf-8"?>
<ds:datastoreItem xmlns:ds="http://schemas.openxmlformats.org/officeDocument/2006/customXml" ds:itemID="{98d92af1-7287-4c31-b0b4-abc26ab03c7b}">
  <ds:schemaRefs/>
</ds:datastoreItem>
</file>

<file path=customXml/itemProps21.xml><?xml version="1.0" encoding="utf-8"?>
<ds:datastoreItem xmlns:ds="http://schemas.openxmlformats.org/officeDocument/2006/customXml" ds:itemID="{a7929943-8a88-48ae-9058-fc20e6b61164}">
  <ds:schemaRefs/>
</ds:datastoreItem>
</file>

<file path=customXml/itemProps22.xml><?xml version="1.0" encoding="utf-8"?>
<ds:datastoreItem xmlns:ds="http://schemas.openxmlformats.org/officeDocument/2006/customXml" ds:itemID="{81689dbe-b8f5-4a1b-aa14-31027a5a48ca}">
  <ds:schemaRefs/>
</ds:datastoreItem>
</file>

<file path=customXml/itemProps23.xml><?xml version="1.0" encoding="utf-8"?>
<ds:datastoreItem xmlns:ds="http://schemas.openxmlformats.org/officeDocument/2006/customXml" ds:itemID="{2d9087c3-433d-4ce8-a9c7-f5c63381a355}">
  <ds:schemaRefs/>
</ds:datastoreItem>
</file>

<file path=customXml/itemProps24.xml><?xml version="1.0" encoding="utf-8"?>
<ds:datastoreItem xmlns:ds="http://schemas.openxmlformats.org/officeDocument/2006/customXml" ds:itemID="{cf68fed5-6c66-4988-b207-62dd91dd90b0}">
  <ds:schemaRefs/>
</ds:datastoreItem>
</file>

<file path=customXml/itemProps25.xml><?xml version="1.0" encoding="utf-8"?>
<ds:datastoreItem xmlns:ds="http://schemas.openxmlformats.org/officeDocument/2006/customXml" ds:itemID="{fa3b90c8-2bae-416a-927f-0d95b05c667f}">
  <ds:schemaRefs/>
</ds:datastoreItem>
</file>

<file path=customXml/itemProps26.xml><?xml version="1.0" encoding="utf-8"?>
<ds:datastoreItem xmlns:ds="http://schemas.openxmlformats.org/officeDocument/2006/customXml" ds:itemID="{fa0c50c6-081d-47bb-a153-70e5fb20cd6b}">
  <ds:schemaRefs/>
</ds:datastoreItem>
</file>

<file path=customXml/itemProps3.xml><?xml version="1.0" encoding="utf-8"?>
<ds:datastoreItem xmlns:ds="http://schemas.openxmlformats.org/officeDocument/2006/customXml" ds:itemID="{8f8e92e4-bc8d-411f-9913-b0a56c74eef3}">
  <ds:schemaRefs/>
</ds:datastoreItem>
</file>

<file path=customXml/itemProps4.xml><?xml version="1.0" encoding="utf-8"?>
<ds:datastoreItem xmlns:ds="http://schemas.openxmlformats.org/officeDocument/2006/customXml" ds:itemID="{95a8894d-aa19-473d-b555-c98e9c851659}">
  <ds:schemaRefs/>
</ds:datastoreItem>
</file>

<file path=customXml/itemProps5.xml><?xml version="1.0" encoding="utf-8"?>
<ds:datastoreItem xmlns:ds="http://schemas.openxmlformats.org/officeDocument/2006/customXml" ds:itemID="{c9688afa-2fe1-48fd-8a75-2eb3b529658c}">
  <ds:schemaRefs/>
</ds:datastoreItem>
</file>

<file path=customXml/itemProps6.xml><?xml version="1.0" encoding="utf-8"?>
<ds:datastoreItem xmlns:ds="http://schemas.openxmlformats.org/officeDocument/2006/customXml" ds:itemID="{36119e76-31a5-46d2-8fa1-0b0d38d8aae0}">
  <ds:schemaRefs/>
</ds:datastoreItem>
</file>

<file path=customXml/itemProps7.xml><?xml version="1.0" encoding="utf-8"?>
<ds:datastoreItem xmlns:ds="http://schemas.openxmlformats.org/officeDocument/2006/customXml" ds:itemID="{1a9e6815-573a-4a81-bae3-af271d67bcc0}">
  <ds:schemaRefs/>
</ds:datastoreItem>
</file>

<file path=customXml/itemProps8.xml><?xml version="1.0" encoding="utf-8"?>
<ds:datastoreItem xmlns:ds="http://schemas.openxmlformats.org/officeDocument/2006/customXml" ds:itemID="{db239a15-08c6-444e-b04e-34bb94f976cf}">
  <ds:schemaRefs/>
</ds:datastoreItem>
</file>

<file path=customXml/itemProps9.xml><?xml version="1.0" encoding="utf-8"?>
<ds:datastoreItem xmlns:ds="http://schemas.openxmlformats.org/officeDocument/2006/customXml" ds:itemID="{2d6b9703-7e64-431e-b111-e4faae10977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2024-02-05T17:51:00Z</dcterms:created>
  <dc:creator>lenovo</dc:creator>
  <cp:lastModifiedBy>lenovo</cp:lastModifiedBy>
  <dcterms:modified xsi:type="dcterms:W3CDTF">2025-06-06T09:46:40Z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92A9C2DEDEDF493A90BEFB9C74D509D3</vt:lpwstr>
  </property>
</Properties>
</file>