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1F21DE" w:rsidRDefault="001F21DE">
      <w:pPr>
        <w:widowControl/>
        <w:spacing w:line="600" w:lineRule="exact"/>
        <w:jc w:val="center"/>
        <w:rPr>
          <w:rFonts w:ascii="方正小标宋_GBK" w:eastAsia="方正小标宋_GBK" w:hAnsi="宋体" w:cs="宋体"/>
          <w:bCs/>
          <w:kern w:val="0"/>
          <w:sz w:val="44"/>
          <w:szCs w:val="44"/>
        </w:rPr>
      </w:pPr>
      <w:r w:rsidRPr="001F21DE">
        <w:rPr>
          <w:rFonts w:ascii="方正小标宋_GBK" w:eastAsia="方正小标宋_GBK" w:hAnsi="宋体" w:cs="宋体" w:hint="eastAsia"/>
          <w:bCs/>
          <w:kern w:val="0"/>
          <w:sz w:val="44"/>
          <w:szCs w:val="44"/>
        </w:rPr>
        <w:t>冀财教(2022)33号2022年城乡义务教育省级资金（校舍安全保障机制）</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0C4BFD" w:rsidP="00D06665">
      <w:pPr>
        <w:widowControl/>
        <w:ind w:firstLineChars="200" w:firstLine="640"/>
        <w:rPr>
          <w:rFonts w:ascii="仿宋" w:eastAsia="仿宋" w:hAnsi="仿宋" w:cs="仿宋"/>
          <w:sz w:val="32"/>
          <w:szCs w:val="32"/>
        </w:rPr>
      </w:pPr>
      <w:r w:rsidRPr="000C4BFD">
        <w:rPr>
          <w:rFonts w:ascii="仿宋" w:eastAsia="仿宋" w:hAnsi="仿宋" w:cs="仿宋" w:hint="eastAsia"/>
          <w:sz w:val="32"/>
          <w:szCs w:val="32"/>
        </w:rPr>
        <w:t>冀财教(2022)33号2022年城乡义务教育省级资金（校舍安全保障机制）</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219</w:t>
      </w:r>
      <w:r w:rsidR="00D06665" w:rsidRPr="00D06665">
        <w:rPr>
          <w:rFonts w:ascii="仿宋" w:eastAsia="仿宋" w:hAnsi="仿宋" w:cs="仿宋" w:hint="eastAsia"/>
          <w:sz w:val="32"/>
          <w:szCs w:val="32"/>
        </w:rPr>
        <w:t>万元，实际完成</w:t>
      </w:r>
      <w:r>
        <w:rPr>
          <w:rFonts w:ascii="仿宋" w:eastAsia="仿宋" w:hAnsi="仿宋" w:cs="仿宋"/>
          <w:sz w:val="32"/>
          <w:szCs w:val="32"/>
        </w:rPr>
        <w:t>219</w:t>
      </w:r>
      <w:r w:rsidR="00D06665" w:rsidRPr="00D06665">
        <w:rPr>
          <w:rFonts w:ascii="仿宋" w:eastAsia="仿宋" w:hAnsi="仿宋" w:cs="仿宋" w:hint="eastAsia"/>
          <w:sz w:val="32"/>
          <w:szCs w:val="32"/>
        </w:rPr>
        <w:t>万元，</w:t>
      </w:r>
      <w:bookmarkStart w:id="0" w:name="_GoBack"/>
      <w:bookmarkEnd w:id="0"/>
      <w:r w:rsidR="00D06665" w:rsidRPr="00D06665">
        <w:rPr>
          <w:rFonts w:ascii="仿宋" w:eastAsia="仿宋" w:hAnsi="仿宋" w:cs="仿宋" w:hint="eastAsia"/>
          <w:sz w:val="32"/>
          <w:szCs w:val="32"/>
        </w:rPr>
        <w:t>年末完成</w:t>
      </w:r>
      <w:r w:rsidR="00D06665">
        <w:rPr>
          <w:rFonts w:ascii="仿宋" w:eastAsia="仿宋" w:hAnsi="仿宋" w:cs="仿宋" w:hint="eastAsia"/>
          <w:sz w:val="32"/>
          <w:szCs w:val="32"/>
        </w:rPr>
        <w:t>预算</w:t>
      </w:r>
      <w:r w:rsidR="00BF17ED">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0C4BFD" w:rsidRPr="000C4BFD">
        <w:rPr>
          <w:rFonts w:ascii="仿宋" w:eastAsia="仿宋" w:hAnsi="仿宋" w:cs="仿宋" w:hint="eastAsia"/>
          <w:sz w:val="32"/>
          <w:szCs w:val="32"/>
        </w:rPr>
        <w:t>完成新建、维修义务教育学校校舍</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0C4BFD"/>
    <w:rsid w:val="001565AE"/>
    <w:rsid w:val="001A3E81"/>
    <w:rsid w:val="001F21DE"/>
    <w:rsid w:val="00485118"/>
    <w:rsid w:val="00512DF1"/>
    <w:rsid w:val="0054094F"/>
    <w:rsid w:val="005F22C4"/>
    <w:rsid w:val="005F4077"/>
    <w:rsid w:val="005F5AE6"/>
    <w:rsid w:val="006D698D"/>
    <w:rsid w:val="007170CC"/>
    <w:rsid w:val="00753625"/>
    <w:rsid w:val="007B014A"/>
    <w:rsid w:val="00824D1C"/>
    <w:rsid w:val="008752F7"/>
    <w:rsid w:val="008D0681"/>
    <w:rsid w:val="008E38BF"/>
    <w:rsid w:val="00982FFA"/>
    <w:rsid w:val="009E23C3"/>
    <w:rsid w:val="00A00528"/>
    <w:rsid w:val="00AC57AB"/>
    <w:rsid w:val="00B4698A"/>
    <w:rsid w:val="00BF17ED"/>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6D10B"/>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2024-04-26T06:23:00Z</dcterms:created>
  <dcterms:modified xsi:type="dcterms:W3CDTF">2024-04-26T06:23:00Z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