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3DB0CD" w14:textId="77777777" w:rsidR="00C95D10" w:rsidRDefault="00C95D10">
      <w:pPr>
        <w:spacing w:line="440" w:lineRule="exact"/>
        <w:jc w:val="right"/>
        <w:rPr>
          <w:rFonts w:asciiTheme="minorEastAsia" w:eastAsiaTheme="minorEastAsia" w:hAnsiTheme="minorEastAsia" w:cstheme="minorEastAsia"/>
          <w:sz w:val="28"/>
          <w:szCs w:val="28"/>
          <w:lang w:eastAsia="zh-CN"/>
        </w:rPr>
      </w:pPr>
    </w:p>
    <w:p w14:paraId="0CB47727" w14:textId="77777777" w:rsidR="00C95D10" w:rsidRDefault="00C95D10">
      <w:pPr>
        <w:spacing w:line="440" w:lineRule="exact"/>
        <w:jc w:val="right"/>
        <w:rPr>
          <w:rFonts w:asciiTheme="minorEastAsia" w:eastAsiaTheme="minorEastAsia" w:hAnsiTheme="minorEastAsia" w:cstheme="minorEastAsia"/>
          <w:sz w:val="28"/>
          <w:szCs w:val="28"/>
          <w:lang w:eastAsia="zh-CN"/>
        </w:rPr>
      </w:pPr>
    </w:p>
    <w:p w14:paraId="024BBC02" w14:textId="77777777" w:rsidR="00C95D10" w:rsidRDefault="00C95D10">
      <w:pPr>
        <w:pStyle w:val="11"/>
        <w:spacing w:line="576" w:lineRule="exact"/>
        <w:ind w:firstLine="620"/>
        <w:jc w:val="center"/>
        <w:rPr>
          <w:sz w:val="44"/>
          <w:szCs w:val="44"/>
          <w:lang w:eastAsia="zh-CN"/>
        </w:rPr>
      </w:pPr>
    </w:p>
    <w:p w14:paraId="2E784BFB" w14:textId="77777777" w:rsidR="00C95D10" w:rsidRDefault="00483B9C">
      <w:pPr>
        <w:pStyle w:val="11"/>
        <w:spacing w:line="576" w:lineRule="exact"/>
        <w:ind w:firstLine="620"/>
        <w:rPr>
          <w:sz w:val="44"/>
          <w:szCs w:val="44"/>
          <w:lang w:eastAsia="zh-CN"/>
        </w:rPr>
      </w:pPr>
      <w:r>
        <w:rPr>
          <w:rFonts w:ascii="仿宋" w:eastAsia="仿宋" w:hAnsi="仿宋" w:cs="仿宋" w:hint="eastAsia"/>
          <w:sz w:val="32"/>
          <w:szCs w:val="32"/>
          <w:lang w:eastAsia="zh-CN"/>
        </w:rPr>
        <w:t>附件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>1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>：</w:t>
      </w:r>
    </w:p>
    <w:p w14:paraId="580798F4" w14:textId="77777777" w:rsidR="00C95D10" w:rsidRDefault="00C95D10">
      <w:pPr>
        <w:pStyle w:val="11"/>
        <w:spacing w:line="576" w:lineRule="exact"/>
        <w:ind w:firstLine="620"/>
        <w:jc w:val="center"/>
        <w:rPr>
          <w:sz w:val="44"/>
          <w:szCs w:val="44"/>
          <w:lang w:eastAsia="zh-CN"/>
        </w:rPr>
      </w:pPr>
    </w:p>
    <w:p w14:paraId="36839F09" w14:textId="11494CFC" w:rsidR="00C95D10" w:rsidRDefault="00255872">
      <w:pPr>
        <w:pStyle w:val="11"/>
        <w:spacing w:line="576" w:lineRule="exact"/>
        <w:ind w:firstLine="620"/>
        <w:jc w:val="center"/>
        <w:rPr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玉田县教育局</w:t>
      </w:r>
    </w:p>
    <w:p w14:paraId="7278E04D" w14:textId="77777777" w:rsidR="00C95D10" w:rsidRDefault="00483B9C">
      <w:pPr>
        <w:pStyle w:val="3"/>
        <w:keepNext/>
        <w:keepLines/>
        <w:rPr>
          <w:sz w:val="44"/>
          <w:szCs w:val="44"/>
          <w:lang w:eastAsia="zh-CN"/>
        </w:rPr>
      </w:pPr>
      <w:r>
        <w:rPr>
          <w:sz w:val="44"/>
          <w:szCs w:val="44"/>
          <w:lang w:eastAsia="zh-CN"/>
        </w:rPr>
        <w:t>预算绩效管理工作领导小组</w:t>
      </w:r>
      <w:r>
        <w:rPr>
          <w:rFonts w:hint="eastAsia"/>
          <w:sz w:val="44"/>
          <w:szCs w:val="44"/>
          <w:lang w:eastAsia="zh-CN"/>
        </w:rPr>
        <w:t>成员名单</w:t>
      </w:r>
    </w:p>
    <w:p w14:paraId="2241E77B" w14:textId="20563E80" w:rsidR="00C95D10" w:rsidRDefault="00483B9C">
      <w:pPr>
        <w:pStyle w:val="3"/>
        <w:keepNext/>
        <w:keepLines/>
        <w:jc w:val="left"/>
        <w:rPr>
          <w:lang w:eastAsia="zh-CN"/>
        </w:rPr>
      </w:pPr>
      <w:r>
        <w:rPr>
          <w:rFonts w:hint="eastAsia"/>
          <w:lang w:eastAsia="zh-CN"/>
        </w:rPr>
        <w:t>组</w:t>
      </w:r>
      <w:r w:rsidR="00255872">
        <w:rPr>
          <w:rFonts w:hint="eastAsia"/>
          <w:lang w:eastAsia="zh-CN"/>
        </w:rPr>
        <w:t xml:space="preserve"> </w:t>
      </w:r>
      <w:r w:rsidR="00255872">
        <w:rPr>
          <w:lang w:eastAsia="zh-CN"/>
        </w:rPr>
        <w:t xml:space="preserve"> </w:t>
      </w:r>
      <w:r>
        <w:rPr>
          <w:rFonts w:hint="eastAsia"/>
          <w:lang w:eastAsia="zh-CN"/>
        </w:rPr>
        <w:t>长：</w:t>
      </w:r>
      <w:r>
        <w:rPr>
          <w:rFonts w:hint="eastAsia"/>
          <w:lang w:eastAsia="zh-CN"/>
        </w:rPr>
        <w:t xml:space="preserve">       </w:t>
      </w:r>
      <w:r w:rsidR="008F5F6D">
        <w:rPr>
          <w:rFonts w:hint="eastAsia"/>
          <w:lang w:eastAsia="zh-CN"/>
        </w:rPr>
        <w:t>张志春</w:t>
      </w:r>
      <w:bookmarkStart w:id="0" w:name="_GoBack"/>
      <w:bookmarkEnd w:id="0"/>
      <w:r>
        <w:rPr>
          <w:rFonts w:hint="eastAsia"/>
          <w:lang w:eastAsia="zh-CN"/>
        </w:rPr>
        <w:t>（局长）</w:t>
      </w:r>
    </w:p>
    <w:p w14:paraId="555A16C0" w14:textId="113BE710" w:rsidR="00C95D10" w:rsidRDefault="00483B9C">
      <w:pPr>
        <w:pStyle w:val="3"/>
        <w:keepNext/>
        <w:keepLines/>
        <w:jc w:val="left"/>
        <w:rPr>
          <w:lang w:eastAsia="zh-CN"/>
        </w:rPr>
      </w:pPr>
      <w:r>
        <w:rPr>
          <w:rFonts w:hint="eastAsia"/>
          <w:lang w:eastAsia="zh-CN"/>
        </w:rPr>
        <w:t>副组长：</w:t>
      </w:r>
      <w:r>
        <w:rPr>
          <w:rFonts w:hint="eastAsia"/>
          <w:lang w:eastAsia="zh-CN"/>
        </w:rPr>
        <w:t xml:space="preserve">     </w:t>
      </w:r>
      <w:r w:rsidR="00255872">
        <w:rPr>
          <w:lang w:eastAsia="zh-CN"/>
        </w:rPr>
        <w:t xml:space="preserve">  </w:t>
      </w:r>
      <w:r w:rsidR="00255872">
        <w:rPr>
          <w:rFonts w:hint="eastAsia"/>
          <w:lang w:eastAsia="zh-CN"/>
        </w:rPr>
        <w:t>李东健</w:t>
      </w:r>
      <w:r>
        <w:rPr>
          <w:rFonts w:hint="eastAsia"/>
          <w:lang w:eastAsia="zh-CN"/>
        </w:rPr>
        <w:t>（主管财务副局长）</w:t>
      </w:r>
    </w:p>
    <w:p w14:paraId="7C279F02" w14:textId="565C9B64" w:rsidR="00C95D10" w:rsidRDefault="00483B9C">
      <w:pPr>
        <w:pStyle w:val="3"/>
        <w:keepNext/>
        <w:keepLines/>
        <w:tabs>
          <w:tab w:val="left" w:pos="2880"/>
        </w:tabs>
        <w:jc w:val="left"/>
        <w:rPr>
          <w:lang w:eastAsia="zh-CN"/>
        </w:rPr>
      </w:pPr>
      <w:r>
        <w:rPr>
          <w:rFonts w:hint="eastAsia"/>
          <w:lang w:eastAsia="zh-CN"/>
        </w:rPr>
        <w:t>成</w:t>
      </w:r>
      <w:r w:rsidR="00255872">
        <w:rPr>
          <w:rFonts w:hint="eastAsia"/>
          <w:lang w:eastAsia="zh-CN"/>
        </w:rPr>
        <w:t xml:space="preserve"> </w:t>
      </w:r>
      <w:r w:rsidR="00255872">
        <w:rPr>
          <w:lang w:eastAsia="zh-CN"/>
        </w:rPr>
        <w:t xml:space="preserve"> </w:t>
      </w:r>
      <w:r>
        <w:rPr>
          <w:rFonts w:hint="eastAsia"/>
          <w:lang w:eastAsia="zh-CN"/>
        </w:rPr>
        <w:t>员</w:t>
      </w:r>
      <w:r w:rsidR="00255872">
        <w:rPr>
          <w:rFonts w:hint="eastAsia"/>
          <w:lang w:eastAsia="zh-CN"/>
        </w:rPr>
        <w:t xml:space="preserve">： </w:t>
      </w:r>
      <w:r w:rsidR="00255872">
        <w:rPr>
          <w:lang w:eastAsia="zh-CN"/>
        </w:rPr>
        <w:t xml:space="preserve">      </w:t>
      </w:r>
      <w:r w:rsidR="00255872">
        <w:rPr>
          <w:rFonts w:hint="eastAsia"/>
          <w:lang w:eastAsia="zh-CN"/>
        </w:rPr>
        <w:t>张振文</w:t>
      </w:r>
      <w:r>
        <w:rPr>
          <w:rFonts w:hint="eastAsia"/>
          <w:lang w:eastAsia="zh-CN"/>
        </w:rPr>
        <w:t>（</w:t>
      </w:r>
      <w:r w:rsidR="00255872">
        <w:rPr>
          <w:rFonts w:hint="eastAsia"/>
          <w:lang w:eastAsia="zh-CN"/>
        </w:rPr>
        <w:t>计财科</w:t>
      </w:r>
      <w:r>
        <w:rPr>
          <w:rFonts w:hint="eastAsia"/>
          <w:lang w:eastAsia="zh-CN"/>
        </w:rPr>
        <w:t>科长）</w:t>
      </w:r>
    </w:p>
    <w:p w14:paraId="051E0D2A" w14:textId="23392BD8" w:rsidR="00255872" w:rsidRDefault="00255872">
      <w:pPr>
        <w:pStyle w:val="3"/>
        <w:keepNext/>
        <w:keepLines/>
        <w:tabs>
          <w:tab w:val="left" w:pos="2880"/>
        </w:tabs>
        <w:jc w:val="left"/>
        <w:rPr>
          <w:lang w:eastAsia="zh-CN"/>
        </w:rPr>
      </w:pP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             </w:t>
      </w:r>
    </w:p>
    <w:p w14:paraId="170C1913" w14:textId="77777777" w:rsidR="00C95D10" w:rsidRDefault="00C95D10">
      <w:pPr>
        <w:spacing w:line="440" w:lineRule="exact"/>
        <w:rPr>
          <w:rFonts w:asciiTheme="minorEastAsia" w:eastAsiaTheme="minorEastAsia" w:hAnsiTheme="minorEastAsia" w:cstheme="minorEastAsia"/>
          <w:sz w:val="28"/>
          <w:szCs w:val="28"/>
          <w:lang w:eastAsia="zh-CN"/>
        </w:rPr>
      </w:pPr>
    </w:p>
    <w:sectPr w:rsidR="00C95D10">
      <w:pgSz w:w="11900" w:h="16840"/>
      <w:pgMar w:top="1244" w:right="1516" w:bottom="1665" w:left="1579" w:header="816" w:footer="123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8237F7" w14:textId="77777777" w:rsidR="00483B9C" w:rsidRDefault="00483B9C"/>
  </w:endnote>
  <w:endnote w:type="continuationSeparator" w:id="0">
    <w:p w14:paraId="105D8D00" w14:textId="77777777" w:rsidR="00483B9C" w:rsidRDefault="00483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284689" w14:textId="77777777" w:rsidR="00483B9C" w:rsidRDefault="00483B9C"/>
  </w:footnote>
  <w:footnote w:type="continuationSeparator" w:id="0">
    <w:p w14:paraId="686B0E35" w14:textId="77777777" w:rsidR="00483B9C" w:rsidRDefault="00483B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D10"/>
    <w:rsid w:val="00255872"/>
    <w:rsid w:val="00483B9C"/>
    <w:rsid w:val="008F5F6D"/>
    <w:rsid w:val="00C95D10"/>
    <w:rsid w:val="00E37691"/>
    <w:rsid w:val="01680CC9"/>
    <w:rsid w:val="03BB5ED0"/>
    <w:rsid w:val="0B863948"/>
    <w:rsid w:val="0CE53F0B"/>
    <w:rsid w:val="159170EB"/>
    <w:rsid w:val="18E341FE"/>
    <w:rsid w:val="1DA86BBF"/>
    <w:rsid w:val="217D7A58"/>
    <w:rsid w:val="3DD26E8D"/>
    <w:rsid w:val="40F56DBD"/>
    <w:rsid w:val="4EB82733"/>
    <w:rsid w:val="50CE040B"/>
    <w:rsid w:val="56067EB5"/>
    <w:rsid w:val="59E5374C"/>
    <w:rsid w:val="5BC34642"/>
    <w:rsid w:val="5CE948F1"/>
    <w:rsid w:val="72800224"/>
    <w:rsid w:val="79D30B56"/>
    <w:rsid w:val="7DE3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D3F18B"/>
  <w15:docId w15:val="{E5A81F41-481A-459E-8EC3-7F65615D4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Theme="minorEastAsia" w:hAnsi="Courier New" w:cs="Courier New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eastAsia="Courier New"/>
      <w:color w:val="00000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标题 #1_"/>
    <w:basedOn w:val="a0"/>
    <w:link w:val="10"/>
    <w:qFormat/>
    <w:rPr>
      <w:rFonts w:ascii="宋体" w:eastAsia="宋体" w:hAnsi="宋体" w:cs="宋体"/>
      <w:color w:val="E2606F"/>
      <w:sz w:val="122"/>
      <w:szCs w:val="122"/>
      <w:u w:val="none"/>
      <w:shd w:val="clear" w:color="auto" w:fill="auto"/>
    </w:rPr>
  </w:style>
  <w:style w:type="paragraph" w:customStyle="1" w:styleId="10">
    <w:name w:val="标题 #1"/>
    <w:basedOn w:val="a"/>
    <w:link w:val="1"/>
    <w:qFormat/>
    <w:pPr>
      <w:spacing w:before="960" w:after="2640"/>
      <w:jc w:val="center"/>
      <w:outlineLvl w:val="0"/>
    </w:pPr>
    <w:rPr>
      <w:rFonts w:ascii="宋体" w:eastAsia="宋体" w:hAnsi="宋体" w:cs="宋体"/>
      <w:color w:val="E2606F"/>
      <w:sz w:val="122"/>
      <w:szCs w:val="122"/>
    </w:rPr>
  </w:style>
  <w:style w:type="character" w:customStyle="1" w:styleId="2">
    <w:name w:val="标题 #2_"/>
    <w:basedOn w:val="a0"/>
    <w:link w:val="20"/>
    <w:qFormat/>
    <w:rPr>
      <w:rFonts w:ascii="宋体" w:eastAsia="宋体" w:hAnsi="宋体" w:cs="宋体"/>
      <w:sz w:val="44"/>
      <w:szCs w:val="44"/>
      <w:u w:val="none"/>
      <w:shd w:val="clear" w:color="auto" w:fill="auto"/>
    </w:rPr>
  </w:style>
  <w:style w:type="paragraph" w:customStyle="1" w:styleId="20">
    <w:name w:val="标题 #2"/>
    <w:basedOn w:val="a"/>
    <w:link w:val="2"/>
    <w:qFormat/>
    <w:pPr>
      <w:spacing w:line="605" w:lineRule="exact"/>
      <w:jc w:val="center"/>
      <w:outlineLvl w:val="1"/>
    </w:pPr>
    <w:rPr>
      <w:rFonts w:ascii="宋体" w:eastAsia="宋体" w:hAnsi="宋体" w:cs="宋体"/>
      <w:sz w:val="44"/>
      <w:szCs w:val="44"/>
    </w:rPr>
  </w:style>
  <w:style w:type="character" w:customStyle="1" w:styleId="a3">
    <w:name w:val="正文文本_"/>
    <w:basedOn w:val="a0"/>
    <w:link w:val="11"/>
    <w:qFormat/>
    <w:rPr>
      <w:rFonts w:ascii="宋体" w:eastAsia="宋体" w:hAnsi="宋体" w:cs="宋体"/>
      <w:sz w:val="30"/>
      <w:szCs w:val="30"/>
      <w:u w:val="none"/>
      <w:shd w:val="clear" w:color="auto" w:fill="auto"/>
    </w:rPr>
  </w:style>
  <w:style w:type="paragraph" w:customStyle="1" w:styleId="11">
    <w:name w:val="正文文本1"/>
    <w:basedOn w:val="a"/>
    <w:link w:val="a3"/>
    <w:qFormat/>
    <w:pPr>
      <w:spacing w:line="437" w:lineRule="auto"/>
      <w:ind w:firstLine="400"/>
    </w:pPr>
    <w:rPr>
      <w:rFonts w:ascii="宋体" w:eastAsia="宋体" w:hAnsi="宋体" w:cs="宋体"/>
      <w:sz w:val="30"/>
      <w:szCs w:val="30"/>
    </w:rPr>
  </w:style>
  <w:style w:type="character" w:customStyle="1" w:styleId="21">
    <w:name w:val="正文文本 (2)_"/>
    <w:basedOn w:val="a0"/>
    <w:link w:val="22"/>
    <w:qFormat/>
    <w:rPr>
      <w:rFonts w:ascii="黑体" w:eastAsia="黑体" w:hAnsi="黑体" w:cs="黑体"/>
      <w:sz w:val="30"/>
      <w:szCs w:val="30"/>
      <w:u w:val="none"/>
      <w:shd w:val="clear" w:color="auto" w:fill="auto"/>
    </w:rPr>
  </w:style>
  <w:style w:type="paragraph" w:customStyle="1" w:styleId="22">
    <w:name w:val="正文文本 (2)"/>
    <w:basedOn w:val="a"/>
    <w:link w:val="21"/>
    <w:qFormat/>
    <w:pPr>
      <w:spacing w:line="628" w:lineRule="exact"/>
      <w:ind w:firstLine="980"/>
    </w:pPr>
    <w:rPr>
      <w:rFonts w:ascii="黑体" w:eastAsia="黑体" w:hAnsi="黑体" w:cs="黑体"/>
      <w:sz w:val="30"/>
      <w:szCs w:val="30"/>
    </w:rPr>
  </w:style>
  <w:style w:type="paragraph" w:customStyle="1" w:styleId="3">
    <w:name w:val="标题 #3"/>
    <w:basedOn w:val="a"/>
    <w:qFormat/>
    <w:pPr>
      <w:spacing w:after="560" w:line="644" w:lineRule="exact"/>
      <w:jc w:val="center"/>
      <w:outlineLvl w:val="2"/>
    </w:pPr>
    <w:rPr>
      <w:rFonts w:ascii="宋体" w:eastAsia="宋体" w:hAnsi="宋体" w:cs="宋体"/>
      <w:sz w:val="36"/>
      <w:szCs w:val="36"/>
    </w:rPr>
  </w:style>
  <w:style w:type="paragraph" w:styleId="a4">
    <w:name w:val="header"/>
    <w:basedOn w:val="a"/>
    <w:link w:val="a5"/>
    <w:rsid w:val="002558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255872"/>
    <w:rPr>
      <w:rFonts w:eastAsia="Courier New"/>
      <w:color w:val="000000"/>
      <w:sz w:val="18"/>
      <w:szCs w:val="18"/>
      <w:lang w:eastAsia="en-US" w:bidi="en-US"/>
    </w:rPr>
  </w:style>
  <w:style w:type="paragraph" w:styleId="a6">
    <w:name w:val="footer"/>
    <w:basedOn w:val="a"/>
    <w:link w:val="a7"/>
    <w:rsid w:val="0025587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255872"/>
    <w:rPr>
      <w:rFonts w:eastAsia="Courier New"/>
      <w:color w:val="000000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2022-07-21T01:57:00Z</cp:lastPrinted>
  <dcterms:created xsi:type="dcterms:W3CDTF">2023-07-24T09:17:00Z</dcterms:created>
  <dcterms:modified xsi:type="dcterms:W3CDTF">2023-07-24T09:17:00Z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