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6003ED" w:rsidRDefault="006003ED">
      <w:pPr>
        <w:widowControl/>
        <w:spacing w:line="600" w:lineRule="exact"/>
        <w:jc w:val="center"/>
        <w:rPr>
          <w:rFonts w:ascii="方正小标宋_GBK" w:eastAsia="方正小标宋_GBK" w:hAnsi="宋体" w:cs="宋体"/>
          <w:bCs/>
          <w:kern w:val="0"/>
          <w:sz w:val="44"/>
          <w:szCs w:val="44"/>
        </w:rPr>
      </w:pPr>
      <w:r w:rsidRPr="006003ED">
        <w:rPr>
          <w:rFonts w:ascii="方正小标宋_GBK" w:eastAsia="方正小标宋_GBK" w:hAnsi="宋体" w:cs="宋体" w:hint="eastAsia"/>
          <w:bCs/>
          <w:kern w:val="0"/>
          <w:sz w:val="44"/>
          <w:szCs w:val="44"/>
        </w:rPr>
        <w:t>冀财教（2022）162号2023年城乡义务教育省级补助资金</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655B3B" w:rsidP="00D06665">
      <w:pPr>
        <w:widowControl/>
        <w:ind w:firstLineChars="200" w:firstLine="640"/>
        <w:rPr>
          <w:rFonts w:ascii="仿宋" w:eastAsia="仿宋" w:hAnsi="仿宋" w:cs="仿宋"/>
          <w:sz w:val="32"/>
          <w:szCs w:val="32"/>
        </w:rPr>
      </w:pPr>
      <w:r w:rsidRPr="00655B3B">
        <w:rPr>
          <w:rFonts w:ascii="仿宋" w:eastAsia="仿宋" w:hAnsi="仿宋" w:cs="仿宋" w:hint="eastAsia"/>
          <w:sz w:val="32"/>
          <w:szCs w:val="32"/>
        </w:rPr>
        <w:t>冀财教（2022）162号2023年城乡义务教育省级补助资金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531</w:t>
      </w:r>
      <w:r w:rsidR="00D06665" w:rsidRPr="00D06665">
        <w:rPr>
          <w:rFonts w:ascii="仿宋" w:eastAsia="仿宋" w:hAnsi="仿宋" w:cs="仿宋" w:hint="eastAsia"/>
          <w:sz w:val="32"/>
          <w:szCs w:val="32"/>
        </w:rPr>
        <w:t>万元，实际完成</w:t>
      </w:r>
      <w:r>
        <w:rPr>
          <w:rFonts w:ascii="仿宋" w:eastAsia="仿宋" w:hAnsi="仿宋" w:cs="仿宋"/>
          <w:sz w:val="32"/>
          <w:szCs w:val="32"/>
        </w:rPr>
        <w:t>337.75</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63.61</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655B3B">
        <w:rPr>
          <w:rFonts w:ascii="仿宋" w:eastAsia="仿宋" w:hAnsi="仿宋" w:cs="仿宋" w:hint="eastAsia"/>
          <w:sz w:val="32"/>
          <w:szCs w:val="32"/>
        </w:rPr>
        <w:t>保证学校正常运转</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82BAD"/>
    <w:rsid w:val="000C4BFD"/>
    <w:rsid w:val="001565AE"/>
    <w:rsid w:val="001A3E81"/>
    <w:rsid w:val="001F21DE"/>
    <w:rsid w:val="00485118"/>
    <w:rsid w:val="00512DF1"/>
    <w:rsid w:val="0054094F"/>
    <w:rsid w:val="005F22C4"/>
    <w:rsid w:val="005F4077"/>
    <w:rsid w:val="005F5AE6"/>
    <w:rsid w:val="006003ED"/>
    <w:rsid w:val="00655B3B"/>
    <w:rsid w:val="006D698D"/>
    <w:rsid w:val="007170CC"/>
    <w:rsid w:val="00753625"/>
    <w:rsid w:val="007B014A"/>
    <w:rsid w:val="00824D1C"/>
    <w:rsid w:val="008752F7"/>
    <w:rsid w:val="008D0681"/>
    <w:rsid w:val="008E38BF"/>
    <w:rsid w:val="00982FFA"/>
    <w:rsid w:val="009E23C3"/>
    <w:rsid w:val="00A00528"/>
    <w:rsid w:val="00AC57AB"/>
    <w:rsid w:val="00B4698A"/>
    <w:rsid w:val="00BF17ED"/>
    <w:rsid w:val="00C30A82"/>
    <w:rsid w:val="00C346D5"/>
    <w:rsid w:val="00CB09E6"/>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1033A"/>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474</Words>
  <Characters>2702</Characters>
  <Application>Microsoft Office Word</Application>
  <DocSecurity>0</DocSecurity>
  <Lines>22</Lines>
  <Paragraphs>6</Paragraphs>
  <ScaleCrop>false</ScaleCrop>
  <Company>Microsoft</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2024-04-26T07:19:00Z</dcterms:created>
  <dcterms:modified xsi:type="dcterms:W3CDTF">2024-04-26T07:19:00Z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