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一、玉田县杨家板桥镇人民政府本级收支预算</w:t>
      </w:r>
      <w:r>
        <w:tab/>
      </w:r>
      <w:r>
        <w:fldChar w:fldCharType="begin"/>
      </w:r>
      <w:r>
        <w:instrText xml:space="preserve">PAGEREF _Toc_4_4_0000000019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二、玉田县财政局杨家板桥镇财政所收支预算</w:t>
      </w:r>
      <w:r>
        <w:tab/>
      </w:r>
      <w:r>
        <w:fldChar w:fldCharType="begin"/>
      </w:r>
      <w:r>
        <w:instrText xml:space="preserve">PAGEREF _Toc_4_4_0000000020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三、玉田县财政局杨家板桥镇财政所收支预算</w:t>
      </w:r>
      <w:r>
        <w:tab/>
      </w:r>
      <w:r>
        <w:fldChar w:fldCharType="begin"/>
      </w:r>
      <w:r>
        <w:instrText xml:space="preserve">PAGEREF _Toc_4_4_0000000021 \h</w:instrText>
      </w:r>
      <w:r>
        <w:fldChar w:fldCharType="separate"/>
      </w:r>
      <w:r>
        <w:t>84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485玉田县杨家板桥镇人民政府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10531995.99</w:t>
            </w:r>
          </w:p>
        </w:tc>
        <w:tc>
          <w:tcPr>
            <w:tcW w:w="4535" w:type="dxa"/>
            <w:vAlign w:val="center"/>
          </w:tcPr>
          <w:p>
            <w:pPr>
              <w:pStyle w:val="14"/>
            </w:pPr>
            <w:r>
              <w:t>一、一般公共服务支出</w:t>
            </w:r>
          </w:p>
        </w:tc>
        <w:tc>
          <w:tcPr>
            <w:tcW w:w="2126" w:type="dxa"/>
            <w:vAlign w:val="center"/>
          </w:tcPr>
          <w:p>
            <w:pPr>
              <w:pStyle w:val="13"/>
            </w:pPr>
            <w:r>
              <w:t>6832874.07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420000.00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3554121.92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10951995.99</w:t>
            </w:r>
          </w:p>
        </w:tc>
        <w:tc>
          <w:tcPr>
            <w:tcW w:w="4535" w:type="dxa"/>
            <w:vAlign w:val="center"/>
          </w:tcPr>
          <w:p>
            <w:pPr>
              <w:pStyle w:val="16"/>
            </w:pPr>
            <w:r>
              <w:t>本年支出合计</w:t>
            </w:r>
          </w:p>
        </w:tc>
        <w:tc>
          <w:tcPr>
            <w:tcW w:w="2126" w:type="dxa"/>
            <w:vAlign w:val="center"/>
          </w:tcPr>
          <w:p>
            <w:pPr>
              <w:pStyle w:val="17"/>
            </w:pPr>
            <w:r>
              <w:t>10951995.99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10951995.99</w:t>
            </w:r>
          </w:p>
        </w:tc>
        <w:tc>
          <w:tcPr>
            <w:tcW w:w="4535" w:type="dxa"/>
            <w:vAlign w:val="center"/>
          </w:tcPr>
          <w:p>
            <w:pPr>
              <w:pStyle w:val="16"/>
            </w:pPr>
            <w:r>
              <w:t>支出总计</w:t>
            </w:r>
          </w:p>
        </w:tc>
        <w:tc>
          <w:tcPr>
            <w:tcW w:w="2126" w:type="dxa"/>
            <w:vAlign w:val="center"/>
          </w:tcPr>
          <w:p>
            <w:pPr>
              <w:pStyle w:val="17"/>
            </w:pPr>
            <w:r>
              <w:t>10951995.99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485玉田县杨家板桥镇人民政府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10951995.99</w:t>
            </w:r>
          </w:p>
        </w:tc>
        <w:tc>
          <w:tcPr>
            <w:tcW w:w="1134" w:type="dxa"/>
            <w:vAlign w:val="center"/>
          </w:tcPr>
          <w:p>
            <w:pPr>
              <w:pStyle w:val="17"/>
            </w:pPr>
            <w:r>
              <w:t>10951995.99</w:t>
            </w:r>
          </w:p>
        </w:tc>
        <w:tc>
          <w:tcPr>
            <w:tcW w:w="1134" w:type="dxa"/>
            <w:vAlign w:val="center"/>
          </w:tcPr>
          <w:p>
            <w:pPr>
              <w:pStyle w:val="17"/>
            </w:pPr>
            <w:r>
              <w:t>10951995.99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6832874.07</w:t>
            </w:r>
          </w:p>
        </w:tc>
        <w:tc>
          <w:tcPr>
            <w:tcW w:w="1134" w:type="dxa"/>
            <w:vAlign w:val="center"/>
          </w:tcPr>
          <w:p>
            <w:pPr>
              <w:pStyle w:val="13"/>
            </w:pPr>
            <w:r>
              <w:t>6832874.07</w:t>
            </w:r>
          </w:p>
        </w:tc>
        <w:tc>
          <w:tcPr>
            <w:tcW w:w="1134" w:type="dxa"/>
            <w:vAlign w:val="center"/>
          </w:tcPr>
          <w:p>
            <w:pPr>
              <w:pStyle w:val="13"/>
            </w:pPr>
            <w:r>
              <w:t>6832874.07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6812874.07</w:t>
            </w:r>
          </w:p>
        </w:tc>
        <w:tc>
          <w:tcPr>
            <w:tcW w:w="1134" w:type="dxa"/>
            <w:vAlign w:val="center"/>
          </w:tcPr>
          <w:p>
            <w:pPr>
              <w:pStyle w:val="13"/>
            </w:pPr>
            <w:r>
              <w:t>6812874.07</w:t>
            </w:r>
          </w:p>
        </w:tc>
        <w:tc>
          <w:tcPr>
            <w:tcW w:w="1134" w:type="dxa"/>
            <w:vAlign w:val="center"/>
          </w:tcPr>
          <w:p>
            <w:pPr>
              <w:pStyle w:val="13"/>
            </w:pPr>
            <w:r>
              <w:t>6812874.07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6812874.07</w:t>
            </w:r>
          </w:p>
        </w:tc>
        <w:tc>
          <w:tcPr>
            <w:tcW w:w="1134" w:type="dxa"/>
            <w:vAlign w:val="center"/>
          </w:tcPr>
          <w:p>
            <w:pPr>
              <w:pStyle w:val="13"/>
            </w:pPr>
            <w:r>
              <w:t>6812874.07</w:t>
            </w:r>
          </w:p>
        </w:tc>
        <w:tc>
          <w:tcPr>
            <w:tcW w:w="1134" w:type="dxa"/>
            <w:vAlign w:val="center"/>
          </w:tcPr>
          <w:p>
            <w:pPr>
              <w:pStyle w:val="13"/>
            </w:pPr>
            <w:r>
              <w:t>6812874.07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2120814</w:t>
            </w:r>
          </w:p>
        </w:tc>
        <w:tc>
          <w:tcPr>
            <w:tcW w:w="1559" w:type="dxa"/>
            <w:vAlign w:val="center"/>
          </w:tcPr>
          <w:p>
            <w:pPr>
              <w:pStyle w:val="14"/>
            </w:pPr>
            <w:r>
              <w:t>农业生产发展支出</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3554121.92</w:t>
            </w:r>
          </w:p>
        </w:tc>
        <w:tc>
          <w:tcPr>
            <w:tcW w:w="1134" w:type="dxa"/>
            <w:vAlign w:val="center"/>
          </w:tcPr>
          <w:p>
            <w:pPr>
              <w:pStyle w:val="13"/>
            </w:pPr>
            <w:r>
              <w:t>3554121.92</w:t>
            </w:r>
          </w:p>
        </w:tc>
        <w:tc>
          <w:tcPr>
            <w:tcW w:w="1134" w:type="dxa"/>
            <w:vAlign w:val="center"/>
          </w:tcPr>
          <w:p>
            <w:pPr>
              <w:pStyle w:val="13"/>
            </w:pPr>
            <w:r>
              <w:t>3554121.92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1137611.92</w:t>
            </w:r>
          </w:p>
        </w:tc>
        <w:tc>
          <w:tcPr>
            <w:tcW w:w="1134" w:type="dxa"/>
            <w:vAlign w:val="center"/>
          </w:tcPr>
          <w:p>
            <w:pPr>
              <w:pStyle w:val="13"/>
            </w:pPr>
            <w:r>
              <w:t>1137611.92</w:t>
            </w:r>
          </w:p>
        </w:tc>
        <w:tc>
          <w:tcPr>
            <w:tcW w:w="1134" w:type="dxa"/>
            <w:vAlign w:val="center"/>
          </w:tcPr>
          <w:p>
            <w:pPr>
              <w:pStyle w:val="13"/>
            </w:pPr>
            <w:r>
              <w:t>1137611.92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220000.00</w:t>
            </w:r>
          </w:p>
        </w:tc>
        <w:tc>
          <w:tcPr>
            <w:tcW w:w="1134" w:type="dxa"/>
            <w:vAlign w:val="center"/>
          </w:tcPr>
          <w:p>
            <w:pPr>
              <w:pStyle w:val="13"/>
            </w:pPr>
            <w:r>
              <w:t>220000.00</w:t>
            </w:r>
          </w:p>
        </w:tc>
        <w:tc>
          <w:tcPr>
            <w:tcW w:w="1134" w:type="dxa"/>
            <w:vAlign w:val="center"/>
          </w:tcPr>
          <w:p>
            <w:pPr>
              <w:pStyle w:val="13"/>
            </w:pPr>
            <w:r>
              <w:t>220000.00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917611.92</w:t>
            </w:r>
          </w:p>
        </w:tc>
        <w:tc>
          <w:tcPr>
            <w:tcW w:w="1134" w:type="dxa"/>
            <w:vAlign w:val="center"/>
          </w:tcPr>
          <w:p>
            <w:pPr>
              <w:pStyle w:val="13"/>
            </w:pPr>
            <w:r>
              <w:t>917611.92</w:t>
            </w:r>
          </w:p>
        </w:tc>
        <w:tc>
          <w:tcPr>
            <w:tcW w:w="1134" w:type="dxa"/>
            <w:vAlign w:val="center"/>
          </w:tcPr>
          <w:p>
            <w:pPr>
              <w:pStyle w:val="13"/>
            </w:pPr>
            <w:r>
              <w:t>917611.92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2416510.00</w:t>
            </w:r>
          </w:p>
        </w:tc>
        <w:tc>
          <w:tcPr>
            <w:tcW w:w="1134" w:type="dxa"/>
            <w:vAlign w:val="center"/>
          </w:tcPr>
          <w:p>
            <w:pPr>
              <w:pStyle w:val="13"/>
            </w:pPr>
            <w:r>
              <w:t>2416510.00</w:t>
            </w:r>
          </w:p>
        </w:tc>
        <w:tc>
          <w:tcPr>
            <w:tcW w:w="1134" w:type="dxa"/>
            <w:vAlign w:val="center"/>
          </w:tcPr>
          <w:p>
            <w:pPr>
              <w:pStyle w:val="13"/>
            </w:pPr>
            <w:r>
              <w:t>2416510.00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2416510.00</w:t>
            </w:r>
          </w:p>
        </w:tc>
        <w:tc>
          <w:tcPr>
            <w:tcW w:w="1134" w:type="dxa"/>
            <w:vAlign w:val="center"/>
          </w:tcPr>
          <w:p>
            <w:pPr>
              <w:pStyle w:val="13"/>
            </w:pPr>
            <w:r>
              <w:t>2416510.00</w:t>
            </w:r>
          </w:p>
        </w:tc>
        <w:tc>
          <w:tcPr>
            <w:tcW w:w="1134" w:type="dxa"/>
            <w:vAlign w:val="center"/>
          </w:tcPr>
          <w:p>
            <w:pPr>
              <w:pStyle w:val="13"/>
            </w:pPr>
            <w:r>
              <w:t>2416510.00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485玉田县杨家板桥镇人民政府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10951995.99</w:t>
            </w:r>
          </w:p>
        </w:tc>
        <w:tc>
          <w:tcPr>
            <w:tcW w:w="1361" w:type="dxa"/>
            <w:vAlign w:val="center"/>
          </w:tcPr>
          <w:p>
            <w:pPr>
              <w:pStyle w:val="17"/>
            </w:pPr>
            <w:r>
              <w:t>7397565.99</w:t>
            </w:r>
          </w:p>
        </w:tc>
        <w:tc>
          <w:tcPr>
            <w:tcW w:w="1361" w:type="dxa"/>
            <w:vAlign w:val="center"/>
          </w:tcPr>
          <w:p>
            <w:pPr>
              <w:pStyle w:val="17"/>
            </w:pPr>
            <w:r>
              <w:t>3554430.00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6832874.07</w:t>
            </w:r>
          </w:p>
        </w:tc>
        <w:tc>
          <w:tcPr>
            <w:tcW w:w="1361" w:type="dxa"/>
            <w:vAlign w:val="center"/>
          </w:tcPr>
          <w:p>
            <w:pPr>
              <w:pStyle w:val="13"/>
            </w:pPr>
            <w:r>
              <w:t>6479954.07</w:t>
            </w:r>
          </w:p>
        </w:tc>
        <w:tc>
          <w:tcPr>
            <w:tcW w:w="1361" w:type="dxa"/>
            <w:vAlign w:val="center"/>
          </w:tcPr>
          <w:p>
            <w:pPr>
              <w:pStyle w:val="13"/>
            </w:pPr>
            <w:r>
              <w:t>352920.00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6812874.07</w:t>
            </w:r>
          </w:p>
        </w:tc>
        <w:tc>
          <w:tcPr>
            <w:tcW w:w="1361" w:type="dxa"/>
            <w:vAlign w:val="center"/>
          </w:tcPr>
          <w:p>
            <w:pPr>
              <w:pStyle w:val="13"/>
            </w:pPr>
            <w:r>
              <w:t>6479954.07</w:t>
            </w:r>
          </w:p>
        </w:tc>
        <w:tc>
          <w:tcPr>
            <w:tcW w:w="1361" w:type="dxa"/>
            <w:vAlign w:val="center"/>
          </w:tcPr>
          <w:p>
            <w:pPr>
              <w:pStyle w:val="13"/>
            </w:pPr>
            <w:r>
              <w:t>332920.00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6812874.07</w:t>
            </w:r>
          </w:p>
        </w:tc>
        <w:tc>
          <w:tcPr>
            <w:tcW w:w="1361" w:type="dxa"/>
            <w:vAlign w:val="center"/>
          </w:tcPr>
          <w:p>
            <w:pPr>
              <w:pStyle w:val="13"/>
            </w:pPr>
            <w:r>
              <w:t>6479954.07</w:t>
            </w:r>
          </w:p>
        </w:tc>
        <w:tc>
          <w:tcPr>
            <w:tcW w:w="1361" w:type="dxa"/>
            <w:vAlign w:val="center"/>
          </w:tcPr>
          <w:p>
            <w:pPr>
              <w:pStyle w:val="13"/>
            </w:pPr>
            <w:r>
              <w:t>332920.00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2120814</w:t>
            </w:r>
          </w:p>
        </w:tc>
        <w:tc>
          <w:tcPr>
            <w:tcW w:w="4535" w:type="dxa"/>
            <w:vAlign w:val="center"/>
          </w:tcPr>
          <w:p>
            <w:pPr>
              <w:pStyle w:val="14"/>
            </w:pPr>
            <w:r>
              <w:t>农业生产发展支出</w:t>
            </w: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3554121.92</w:t>
            </w:r>
          </w:p>
        </w:tc>
        <w:tc>
          <w:tcPr>
            <w:tcW w:w="1361" w:type="dxa"/>
            <w:vAlign w:val="center"/>
          </w:tcPr>
          <w:p>
            <w:pPr>
              <w:pStyle w:val="13"/>
            </w:pPr>
            <w:r>
              <w:t>917611.92</w:t>
            </w:r>
          </w:p>
        </w:tc>
        <w:tc>
          <w:tcPr>
            <w:tcW w:w="1361" w:type="dxa"/>
            <w:vAlign w:val="center"/>
          </w:tcPr>
          <w:p>
            <w:pPr>
              <w:pStyle w:val="13"/>
            </w:pPr>
            <w:r>
              <w:t>2636510.00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1137611.92</w:t>
            </w:r>
          </w:p>
        </w:tc>
        <w:tc>
          <w:tcPr>
            <w:tcW w:w="1361" w:type="dxa"/>
            <w:vAlign w:val="center"/>
          </w:tcPr>
          <w:p>
            <w:pPr>
              <w:pStyle w:val="13"/>
            </w:pPr>
            <w:r>
              <w:t>917611.92</w:t>
            </w: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917611.92</w:t>
            </w:r>
          </w:p>
        </w:tc>
        <w:tc>
          <w:tcPr>
            <w:tcW w:w="1361" w:type="dxa"/>
            <w:vAlign w:val="center"/>
          </w:tcPr>
          <w:p>
            <w:pPr>
              <w:pStyle w:val="13"/>
            </w:pPr>
            <w:r>
              <w:t>917611.92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2416510.00</w:t>
            </w:r>
          </w:p>
        </w:tc>
        <w:tc>
          <w:tcPr>
            <w:tcW w:w="1361" w:type="dxa"/>
            <w:vAlign w:val="center"/>
          </w:tcPr>
          <w:p>
            <w:pPr>
              <w:pStyle w:val="13"/>
            </w:pPr>
          </w:p>
        </w:tc>
        <w:tc>
          <w:tcPr>
            <w:tcW w:w="1361" w:type="dxa"/>
            <w:vAlign w:val="center"/>
          </w:tcPr>
          <w:p>
            <w:pPr>
              <w:pStyle w:val="13"/>
            </w:pPr>
            <w:r>
              <w:t>2416510.00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2416510.00</w:t>
            </w:r>
          </w:p>
        </w:tc>
        <w:tc>
          <w:tcPr>
            <w:tcW w:w="1361" w:type="dxa"/>
            <w:vAlign w:val="center"/>
          </w:tcPr>
          <w:p>
            <w:pPr>
              <w:pStyle w:val="13"/>
            </w:pPr>
          </w:p>
        </w:tc>
        <w:tc>
          <w:tcPr>
            <w:tcW w:w="1361" w:type="dxa"/>
            <w:vAlign w:val="center"/>
          </w:tcPr>
          <w:p>
            <w:pPr>
              <w:pStyle w:val="13"/>
            </w:pPr>
            <w:r>
              <w:t>2416510.00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485玉田县杨家板桥镇人民政府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10531995.99</w:t>
            </w:r>
          </w:p>
        </w:tc>
        <w:tc>
          <w:tcPr>
            <w:tcW w:w="3402" w:type="dxa"/>
            <w:vAlign w:val="center"/>
          </w:tcPr>
          <w:p>
            <w:pPr>
              <w:pStyle w:val="14"/>
            </w:pPr>
            <w:r>
              <w:t>一、一般公共服务支出</w:t>
            </w:r>
          </w:p>
        </w:tc>
        <w:tc>
          <w:tcPr>
            <w:tcW w:w="1474" w:type="dxa"/>
            <w:vAlign w:val="center"/>
          </w:tcPr>
          <w:p>
            <w:pPr>
              <w:pStyle w:val="13"/>
            </w:pPr>
            <w:r>
              <w:t>6832874.07</w:t>
            </w:r>
          </w:p>
        </w:tc>
        <w:tc>
          <w:tcPr>
            <w:tcW w:w="1474" w:type="dxa"/>
            <w:vAlign w:val="center"/>
          </w:tcPr>
          <w:p>
            <w:pPr>
              <w:pStyle w:val="13"/>
            </w:pPr>
            <w:r>
              <w:t>6832874.07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420000.00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145000.00</w:t>
            </w:r>
          </w:p>
        </w:tc>
        <w:tc>
          <w:tcPr>
            <w:tcW w:w="1474" w:type="dxa"/>
            <w:vAlign w:val="center"/>
          </w:tcPr>
          <w:p>
            <w:pPr>
              <w:pStyle w:val="13"/>
            </w:pPr>
            <w:r>
              <w:t>145000.00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420000.00</w:t>
            </w:r>
          </w:p>
        </w:tc>
        <w:tc>
          <w:tcPr>
            <w:tcW w:w="1474" w:type="dxa"/>
            <w:vAlign w:val="center"/>
          </w:tcPr>
          <w:p>
            <w:pPr>
              <w:pStyle w:val="13"/>
            </w:pPr>
          </w:p>
        </w:tc>
        <w:tc>
          <w:tcPr>
            <w:tcW w:w="1474" w:type="dxa"/>
            <w:vAlign w:val="center"/>
          </w:tcPr>
          <w:p>
            <w:pPr>
              <w:pStyle w:val="13"/>
            </w:pPr>
            <w:r>
              <w:t>420000.00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3554121.92</w:t>
            </w:r>
          </w:p>
        </w:tc>
        <w:tc>
          <w:tcPr>
            <w:tcW w:w="1474" w:type="dxa"/>
            <w:vAlign w:val="center"/>
          </w:tcPr>
          <w:p>
            <w:pPr>
              <w:pStyle w:val="13"/>
            </w:pPr>
            <w:r>
              <w:t>3554121.92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10951995.99</w:t>
            </w:r>
          </w:p>
        </w:tc>
        <w:tc>
          <w:tcPr>
            <w:tcW w:w="3402" w:type="dxa"/>
            <w:vAlign w:val="center"/>
          </w:tcPr>
          <w:p>
            <w:pPr>
              <w:pStyle w:val="16"/>
            </w:pPr>
            <w:r>
              <w:t>本年支出合计</w:t>
            </w:r>
          </w:p>
        </w:tc>
        <w:tc>
          <w:tcPr>
            <w:tcW w:w="1474" w:type="dxa"/>
            <w:vAlign w:val="center"/>
          </w:tcPr>
          <w:p>
            <w:pPr>
              <w:pStyle w:val="17"/>
            </w:pPr>
            <w:r>
              <w:t>10951995.99</w:t>
            </w:r>
          </w:p>
        </w:tc>
        <w:tc>
          <w:tcPr>
            <w:tcW w:w="1474" w:type="dxa"/>
            <w:vAlign w:val="center"/>
          </w:tcPr>
          <w:p>
            <w:pPr>
              <w:pStyle w:val="17"/>
            </w:pPr>
            <w:r>
              <w:t>10531995.99</w:t>
            </w:r>
          </w:p>
        </w:tc>
        <w:tc>
          <w:tcPr>
            <w:tcW w:w="1474" w:type="dxa"/>
            <w:vAlign w:val="center"/>
          </w:tcPr>
          <w:p>
            <w:pPr>
              <w:pStyle w:val="17"/>
            </w:pPr>
            <w:r>
              <w:t>420000.00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10951995.99</w:t>
            </w:r>
          </w:p>
        </w:tc>
        <w:tc>
          <w:tcPr>
            <w:tcW w:w="3402" w:type="dxa"/>
            <w:vAlign w:val="center"/>
          </w:tcPr>
          <w:p>
            <w:pPr>
              <w:pStyle w:val="16"/>
            </w:pPr>
            <w:r>
              <w:t>支出总计</w:t>
            </w:r>
          </w:p>
        </w:tc>
        <w:tc>
          <w:tcPr>
            <w:tcW w:w="1474" w:type="dxa"/>
            <w:vAlign w:val="center"/>
          </w:tcPr>
          <w:p>
            <w:pPr>
              <w:pStyle w:val="17"/>
            </w:pPr>
            <w:r>
              <w:t>10951995.99</w:t>
            </w:r>
          </w:p>
        </w:tc>
        <w:tc>
          <w:tcPr>
            <w:tcW w:w="1474" w:type="dxa"/>
            <w:vAlign w:val="center"/>
          </w:tcPr>
          <w:p>
            <w:pPr>
              <w:pStyle w:val="17"/>
            </w:pPr>
            <w:r>
              <w:t>10531995.99</w:t>
            </w:r>
          </w:p>
        </w:tc>
        <w:tc>
          <w:tcPr>
            <w:tcW w:w="1474" w:type="dxa"/>
            <w:vAlign w:val="center"/>
          </w:tcPr>
          <w:p>
            <w:pPr>
              <w:pStyle w:val="17"/>
            </w:pPr>
            <w:r>
              <w:t>420000.00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485玉田县杨家板桥镇人民政府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10531995.99</w:t>
            </w:r>
          </w:p>
        </w:tc>
        <w:tc>
          <w:tcPr>
            <w:tcW w:w="2551" w:type="dxa"/>
            <w:vAlign w:val="center"/>
          </w:tcPr>
          <w:p>
            <w:pPr>
              <w:pStyle w:val="17"/>
            </w:pPr>
            <w:r>
              <w:t>7397565.99</w:t>
            </w:r>
          </w:p>
        </w:tc>
        <w:tc>
          <w:tcPr>
            <w:tcW w:w="2551" w:type="dxa"/>
            <w:vAlign w:val="center"/>
          </w:tcPr>
          <w:p>
            <w:pPr>
              <w:pStyle w:val="17"/>
            </w:pPr>
            <w:r>
              <w:t>3134430.00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6832874.07</w:t>
            </w:r>
          </w:p>
        </w:tc>
        <w:tc>
          <w:tcPr>
            <w:tcW w:w="2551" w:type="dxa"/>
            <w:vAlign w:val="center"/>
          </w:tcPr>
          <w:p>
            <w:pPr>
              <w:pStyle w:val="13"/>
            </w:pPr>
            <w:r>
              <w:t>6479954.07</w:t>
            </w:r>
          </w:p>
        </w:tc>
        <w:tc>
          <w:tcPr>
            <w:tcW w:w="2551" w:type="dxa"/>
            <w:vAlign w:val="center"/>
          </w:tcPr>
          <w:p>
            <w:pPr>
              <w:pStyle w:val="13"/>
            </w:pPr>
            <w:r>
              <w:t>352920.00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6812874.07</w:t>
            </w:r>
          </w:p>
        </w:tc>
        <w:tc>
          <w:tcPr>
            <w:tcW w:w="2551" w:type="dxa"/>
            <w:vAlign w:val="center"/>
          </w:tcPr>
          <w:p>
            <w:pPr>
              <w:pStyle w:val="13"/>
            </w:pPr>
            <w:r>
              <w:t>6479954.07</w:t>
            </w:r>
          </w:p>
        </w:tc>
        <w:tc>
          <w:tcPr>
            <w:tcW w:w="2551" w:type="dxa"/>
            <w:vAlign w:val="center"/>
          </w:tcPr>
          <w:p>
            <w:pPr>
              <w:pStyle w:val="13"/>
            </w:pPr>
            <w:r>
              <w:t>332920.00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6812874.07</w:t>
            </w:r>
          </w:p>
        </w:tc>
        <w:tc>
          <w:tcPr>
            <w:tcW w:w="2551" w:type="dxa"/>
            <w:vAlign w:val="center"/>
          </w:tcPr>
          <w:p>
            <w:pPr>
              <w:pStyle w:val="13"/>
            </w:pPr>
            <w:r>
              <w:t>6479954.07</w:t>
            </w:r>
          </w:p>
        </w:tc>
        <w:tc>
          <w:tcPr>
            <w:tcW w:w="2551" w:type="dxa"/>
            <w:vAlign w:val="center"/>
          </w:tcPr>
          <w:p>
            <w:pPr>
              <w:pStyle w:val="13"/>
            </w:pPr>
            <w:r>
              <w:t>332920.00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145000.00</w:t>
            </w:r>
          </w:p>
        </w:tc>
        <w:tc>
          <w:tcPr>
            <w:tcW w:w="2551" w:type="dxa"/>
            <w:vAlign w:val="center"/>
          </w:tcPr>
          <w:p>
            <w:pPr>
              <w:pStyle w:val="13"/>
            </w:pPr>
          </w:p>
        </w:tc>
        <w:tc>
          <w:tcPr>
            <w:tcW w:w="2551"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145000.00</w:t>
            </w:r>
          </w:p>
        </w:tc>
        <w:tc>
          <w:tcPr>
            <w:tcW w:w="2551" w:type="dxa"/>
            <w:vAlign w:val="center"/>
          </w:tcPr>
          <w:p>
            <w:pPr>
              <w:pStyle w:val="13"/>
            </w:pPr>
          </w:p>
        </w:tc>
        <w:tc>
          <w:tcPr>
            <w:tcW w:w="2551"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145000.00</w:t>
            </w:r>
          </w:p>
        </w:tc>
        <w:tc>
          <w:tcPr>
            <w:tcW w:w="2551" w:type="dxa"/>
            <w:vAlign w:val="center"/>
          </w:tcPr>
          <w:p>
            <w:pPr>
              <w:pStyle w:val="13"/>
            </w:pPr>
          </w:p>
        </w:tc>
        <w:tc>
          <w:tcPr>
            <w:tcW w:w="2551"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3554121.92</w:t>
            </w:r>
          </w:p>
        </w:tc>
        <w:tc>
          <w:tcPr>
            <w:tcW w:w="2551" w:type="dxa"/>
            <w:vAlign w:val="center"/>
          </w:tcPr>
          <w:p>
            <w:pPr>
              <w:pStyle w:val="13"/>
            </w:pPr>
            <w:r>
              <w:t>917611.92</w:t>
            </w:r>
          </w:p>
        </w:tc>
        <w:tc>
          <w:tcPr>
            <w:tcW w:w="2551" w:type="dxa"/>
            <w:vAlign w:val="center"/>
          </w:tcPr>
          <w:p>
            <w:pPr>
              <w:pStyle w:val="13"/>
            </w:pPr>
            <w:r>
              <w:t>2636510.00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1137611.92</w:t>
            </w:r>
          </w:p>
        </w:tc>
        <w:tc>
          <w:tcPr>
            <w:tcW w:w="2551" w:type="dxa"/>
            <w:vAlign w:val="center"/>
          </w:tcPr>
          <w:p>
            <w:pPr>
              <w:pStyle w:val="13"/>
            </w:pPr>
            <w:r>
              <w:t>917611.92</w:t>
            </w:r>
          </w:p>
        </w:tc>
        <w:tc>
          <w:tcPr>
            <w:tcW w:w="2551"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220000.00</w:t>
            </w:r>
          </w:p>
        </w:tc>
        <w:tc>
          <w:tcPr>
            <w:tcW w:w="2551" w:type="dxa"/>
            <w:vAlign w:val="center"/>
          </w:tcPr>
          <w:p>
            <w:pPr>
              <w:pStyle w:val="13"/>
            </w:pPr>
          </w:p>
        </w:tc>
        <w:tc>
          <w:tcPr>
            <w:tcW w:w="2551"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917611.92</w:t>
            </w:r>
          </w:p>
        </w:tc>
        <w:tc>
          <w:tcPr>
            <w:tcW w:w="2551" w:type="dxa"/>
            <w:vAlign w:val="center"/>
          </w:tcPr>
          <w:p>
            <w:pPr>
              <w:pStyle w:val="13"/>
            </w:pPr>
            <w:r>
              <w:t>917611.92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2416510.00</w:t>
            </w:r>
          </w:p>
        </w:tc>
        <w:tc>
          <w:tcPr>
            <w:tcW w:w="2551" w:type="dxa"/>
            <w:vAlign w:val="center"/>
          </w:tcPr>
          <w:p>
            <w:pPr>
              <w:pStyle w:val="13"/>
            </w:pPr>
          </w:p>
        </w:tc>
        <w:tc>
          <w:tcPr>
            <w:tcW w:w="2551" w:type="dxa"/>
            <w:vAlign w:val="center"/>
          </w:tcPr>
          <w:p>
            <w:pPr>
              <w:pStyle w:val="13"/>
            </w:pPr>
            <w:r>
              <w:t>2416510.00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2416510.00</w:t>
            </w:r>
          </w:p>
        </w:tc>
        <w:tc>
          <w:tcPr>
            <w:tcW w:w="2551" w:type="dxa"/>
            <w:vAlign w:val="center"/>
          </w:tcPr>
          <w:p>
            <w:pPr>
              <w:pStyle w:val="13"/>
            </w:pPr>
          </w:p>
        </w:tc>
        <w:tc>
          <w:tcPr>
            <w:tcW w:w="2551" w:type="dxa"/>
            <w:vAlign w:val="center"/>
          </w:tcPr>
          <w:p>
            <w:pPr>
              <w:pStyle w:val="13"/>
            </w:pPr>
            <w:r>
              <w:t>2416510.00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485玉田县杨家板桥镇人民政府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7397565.99</w:t>
            </w:r>
          </w:p>
        </w:tc>
        <w:tc>
          <w:tcPr>
            <w:tcW w:w="2551" w:type="dxa"/>
            <w:vAlign w:val="center"/>
          </w:tcPr>
          <w:p>
            <w:pPr>
              <w:pStyle w:val="17"/>
            </w:pPr>
            <w:r>
              <w:t>6456133.72</w:t>
            </w:r>
          </w:p>
        </w:tc>
        <w:tc>
          <w:tcPr>
            <w:tcW w:w="2551" w:type="dxa"/>
            <w:vAlign w:val="center"/>
          </w:tcPr>
          <w:p>
            <w:pPr>
              <w:pStyle w:val="17"/>
            </w:pPr>
            <w:r>
              <w:t>941432.27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6279213.72</w:t>
            </w:r>
          </w:p>
        </w:tc>
        <w:tc>
          <w:tcPr>
            <w:tcW w:w="2551" w:type="dxa"/>
            <w:vAlign w:val="center"/>
          </w:tcPr>
          <w:p>
            <w:pPr>
              <w:pStyle w:val="13"/>
            </w:pPr>
            <w:r>
              <w:t>6279213.72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992111.14</w:t>
            </w:r>
          </w:p>
        </w:tc>
        <w:tc>
          <w:tcPr>
            <w:tcW w:w="2551" w:type="dxa"/>
            <w:vAlign w:val="center"/>
          </w:tcPr>
          <w:p>
            <w:pPr>
              <w:pStyle w:val="13"/>
            </w:pPr>
            <w:r>
              <w:t>992111.14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1483476.00</w:t>
            </w:r>
          </w:p>
        </w:tc>
        <w:tc>
          <w:tcPr>
            <w:tcW w:w="2551" w:type="dxa"/>
            <w:vAlign w:val="center"/>
          </w:tcPr>
          <w:p>
            <w:pPr>
              <w:pStyle w:val="13"/>
            </w:pPr>
            <w:r>
              <w:t>1483476.00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141622.00</w:t>
            </w:r>
          </w:p>
        </w:tc>
        <w:tc>
          <w:tcPr>
            <w:tcW w:w="2551" w:type="dxa"/>
            <w:vAlign w:val="center"/>
          </w:tcPr>
          <w:p>
            <w:pPr>
              <w:pStyle w:val="13"/>
            </w:pPr>
            <w:r>
              <w:t>141622.00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576944.21</w:t>
            </w:r>
          </w:p>
        </w:tc>
        <w:tc>
          <w:tcPr>
            <w:tcW w:w="2551" w:type="dxa"/>
            <w:vAlign w:val="center"/>
          </w:tcPr>
          <w:p>
            <w:pPr>
              <w:pStyle w:val="13"/>
            </w:pPr>
            <w:r>
              <w:t>576944.21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514438.45</w:t>
            </w:r>
          </w:p>
        </w:tc>
        <w:tc>
          <w:tcPr>
            <w:tcW w:w="2551" w:type="dxa"/>
            <w:vAlign w:val="center"/>
          </w:tcPr>
          <w:p>
            <w:pPr>
              <w:pStyle w:val="13"/>
            </w:pPr>
            <w:r>
              <w:t>514438.45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490324.14</w:t>
            </w:r>
          </w:p>
        </w:tc>
        <w:tc>
          <w:tcPr>
            <w:tcW w:w="2551" w:type="dxa"/>
            <w:vAlign w:val="center"/>
          </w:tcPr>
          <w:p>
            <w:pPr>
              <w:pStyle w:val="13"/>
            </w:pPr>
            <w:r>
              <w:t>490324.14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875486.95</w:t>
            </w:r>
          </w:p>
        </w:tc>
        <w:tc>
          <w:tcPr>
            <w:tcW w:w="2551" w:type="dxa"/>
            <w:vAlign w:val="center"/>
          </w:tcPr>
          <w:p>
            <w:pPr>
              <w:pStyle w:val="13"/>
            </w:pPr>
            <w:r>
              <w:t>875486.95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385828.83</w:t>
            </w:r>
          </w:p>
        </w:tc>
        <w:tc>
          <w:tcPr>
            <w:tcW w:w="2551" w:type="dxa"/>
            <w:vAlign w:val="center"/>
          </w:tcPr>
          <w:p>
            <w:pPr>
              <w:pStyle w:val="13"/>
            </w:pPr>
            <w:r>
              <w:t>385828.83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818982.00</w:t>
            </w:r>
          </w:p>
        </w:tc>
        <w:tc>
          <w:tcPr>
            <w:tcW w:w="2551" w:type="dxa"/>
            <w:vAlign w:val="center"/>
          </w:tcPr>
          <w:p>
            <w:pPr>
              <w:pStyle w:val="13"/>
            </w:pPr>
            <w:r>
              <w:t>818982.00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936432.27</w:t>
            </w:r>
          </w:p>
        </w:tc>
        <w:tc>
          <w:tcPr>
            <w:tcW w:w="2551" w:type="dxa"/>
            <w:vAlign w:val="center"/>
          </w:tcPr>
          <w:p>
            <w:pPr>
              <w:pStyle w:val="13"/>
            </w:pPr>
          </w:p>
        </w:tc>
        <w:tc>
          <w:tcPr>
            <w:tcW w:w="2551" w:type="dxa"/>
            <w:vAlign w:val="center"/>
          </w:tcPr>
          <w:p>
            <w:pPr>
              <w:pStyle w:val="13"/>
            </w:pPr>
            <w:r>
              <w:t>936432.27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78000.00</w:t>
            </w:r>
          </w:p>
        </w:tc>
        <w:tc>
          <w:tcPr>
            <w:tcW w:w="2551" w:type="dxa"/>
            <w:vAlign w:val="center"/>
          </w:tcPr>
          <w:p>
            <w:pPr>
              <w:pStyle w:val="13"/>
            </w:pPr>
          </w:p>
        </w:tc>
        <w:tc>
          <w:tcPr>
            <w:tcW w:w="2551" w:type="dxa"/>
            <w:vAlign w:val="center"/>
          </w:tcPr>
          <w:p>
            <w:pPr>
              <w:pStyle w:val="13"/>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20800.00</w:t>
            </w:r>
          </w:p>
        </w:tc>
        <w:tc>
          <w:tcPr>
            <w:tcW w:w="2551" w:type="dxa"/>
            <w:vAlign w:val="center"/>
          </w:tcPr>
          <w:p>
            <w:pPr>
              <w:pStyle w:val="13"/>
            </w:pPr>
          </w:p>
        </w:tc>
        <w:tc>
          <w:tcPr>
            <w:tcW w:w="2551" w:type="dxa"/>
            <w:vAlign w:val="center"/>
          </w:tcPr>
          <w:p>
            <w:pPr>
              <w:pStyle w:val="13"/>
            </w:pPr>
            <w:r>
              <w:t>20800.00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80100.00</w:t>
            </w:r>
          </w:p>
        </w:tc>
        <w:tc>
          <w:tcPr>
            <w:tcW w:w="2551" w:type="dxa"/>
            <w:vAlign w:val="center"/>
          </w:tcPr>
          <w:p>
            <w:pPr>
              <w:pStyle w:val="13"/>
            </w:pPr>
          </w:p>
        </w:tc>
        <w:tc>
          <w:tcPr>
            <w:tcW w:w="2551" w:type="dxa"/>
            <w:vAlign w:val="center"/>
          </w:tcPr>
          <w:p>
            <w:pPr>
              <w:pStyle w:val="13"/>
            </w:pPr>
            <w:r>
              <w:t>80100.00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153100.00</w:t>
            </w:r>
          </w:p>
        </w:tc>
        <w:tc>
          <w:tcPr>
            <w:tcW w:w="2551" w:type="dxa"/>
            <w:vAlign w:val="center"/>
          </w:tcPr>
          <w:p>
            <w:pPr>
              <w:pStyle w:val="13"/>
            </w:pPr>
          </w:p>
        </w:tc>
        <w:tc>
          <w:tcPr>
            <w:tcW w:w="2551" w:type="dxa"/>
            <w:vAlign w:val="center"/>
          </w:tcPr>
          <w:p>
            <w:pPr>
              <w:pStyle w:val="13"/>
            </w:pPr>
            <w:r>
              <w:t>153100.00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74803.32</w:t>
            </w:r>
          </w:p>
        </w:tc>
        <w:tc>
          <w:tcPr>
            <w:tcW w:w="2551" w:type="dxa"/>
            <w:vAlign w:val="center"/>
          </w:tcPr>
          <w:p>
            <w:pPr>
              <w:pStyle w:val="13"/>
            </w:pPr>
          </w:p>
        </w:tc>
        <w:tc>
          <w:tcPr>
            <w:tcW w:w="2551" w:type="dxa"/>
            <w:vAlign w:val="center"/>
          </w:tcPr>
          <w:p>
            <w:pPr>
              <w:pStyle w:val="13"/>
            </w:pPr>
            <w:r>
              <w:t>74803.32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78401.49</w:t>
            </w:r>
          </w:p>
        </w:tc>
        <w:tc>
          <w:tcPr>
            <w:tcW w:w="2551" w:type="dxa"/>
            <w:vAlign w:val="center"/>
          </w:tcPr>
          <w:p>
            <w:pPr>
              <w:pStyle w:val="13"/>
            </w:pPr>
          </w:p>
        </w:tc>
        <w:tc>
          <w:tcPr>
            <w:tcW w:w="2551" w:type="dxa"/>
            <w:vAlign w:val="center"/>
          </w:tcPr>
          <w:p>
            <w:pPr>
              <w:pStyle w:val="13"/>
            </w:pPr>
            <w:r>
              <w:t>78401.49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244800.00</w:t>
            </w:r>
          </w:p>
        </w:tc>
        <w:tc>
          <w:tcPr>
            <w:tcW w:w="2551" w:type="dxa"/>
            <w:vAlign w:val="center"/>
          </w:tcPr>
          <w:p>
            <w:pPr>
              <w:pStyle w:val="13"/>
            </w:pPr>
          </w:p>
        </w:tc>
        <w:tc>
          <w:tcPr>
            <w:tcW w:w="2551" w:type="dxa"/>
            <w:vAlign w:val="center"/>
          </w:tcPr>
          <w:p>
            <w:pPr>
              <w:pStyle w:val="13"/>
            </w:pPr>
            <w:r>
              <w:t>244800.00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43427.46</w:t>
            </w:r>
          </w:p>
        </w:tc>
        <w:tc>
          <w:tcPr>
            <w:tcW w:w="2551" w:type="dxa"/>
            <w:vAlign w:val="center"/>
          </w:tcPr>
          <w:p>
            <w:pPr>
              <w:pStyle w:val="13"/>
            </w:pPr>
          </w:p>
        </w:tc>
        <w:tc>
          <w:tcPr>
            <w:tcW w:w="2551" w:type="dxa"/>
            <w:vAlign w:val="center"/>
          </w:tcPr>
          <w:p>
            <w:pPr>
              <w:pStyle w:val="13"/>
            </w:pPr>
            <w:r>
              <w:t>43427.46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176920.00</w:t>
            </w:r>
          </w:p>
        </w:tc>
        <w:tc>
          <w:tcPr>
            <w:tcW w:w="2551" w:type="dxa"/>
            <w:vAlign w:val="center"/>
          </w:tcPr>
          <w:p>
            <w:pPr>
              <w:pStyle w:val="13"/>
            </w:pPr>
            <w:r>
              <w:t>176920.00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48000.00</w:t>
            </w:r>
          </w:p>
        </w:tc>
        <w:tc>
          <w:tcPr>
            <w:tcW w:w="2551" w:type="dxa"/>
            <w:vAlign w:val="center"/>
          </w:tcPr>
          <w:p>
            <w:pPr>
              <w:pStyle w:val="13"/>
            </w:pPr>
            <w:r>
              <w:t>48000.00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57600.00</w:t>
            </w:r>
          </w:p>
        </w:tc>
        <w:tc>
          <w:tcPr>
            <w:tcW w:w="2551" w:type="dxa"/>
            <w:vAlign w:val="center"/>
          </w:tcPr>
          <w:p>
            <w:pPr>
              <w:pStyle w:val="13"/>
            </w:pPr>
            <w:r>
              <w:t>57600.00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1320.00</w:t>
            </w:r>
          </w:p>
        </w:tc>
        <w:tc>
          <w:tcPr>
            <w:tcW w:w="2551" w:type="dxa"/>
            <w:vAlign w:val="center"/>
          </w:tcPr>
          <w:p>
            <w:pPr>
              <w:pStyle w:val="13"/>
            </w:pPr>
            <w:r>
              <w:t>1320.00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70000.00</w:t>
            </w:r>
          </w:p>
        </w:tc>
        <w:tc>
          <w:tcPr>
            <w:tcW w:w="2551" w:type="dxa"/>
            <w:vAlign w:val="center"/>
          </w:tcPr>
          <w:p>
            <w:pPr>
              <w:pStyle w:val="13"/>
            </w:pPr>
            <w:r>
              <w:t>70000.00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485玉田县杨家板桥镇人民政府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420000.00</w:t>
            </w:r>
          </w:p>
        </w:tc>
        <w:tc>
          <w:tcPr>
            <w:tcW w:w="2551" w:type="dxa"/>
            <w:vAlign w:val="center"/>
          </w:tcPr>
          <w:p>
            <w:pPr>
              <w:pStyle w:val="17"/>
            </w:pPr>
          </w:p>
        </w:tc>
        <w:tc>
          <w:tcPr>
            <w:tcW w:w="2551" w:type="dxa"/>
            <w:vAlign w:val="center"/>
          </w:tcPr>
          <w:p>
            <w:pPr>
              <w:pStyle w:val="17"/>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420000.00</w:t>
            </w:r>
          </w:p>
        </w:tc>
        <w:tc>
          <w:tcPr>
            <w:tcW w:w="2551" w:type="dxa"/>
            <w:vAlign w:val="center"/>
          </w:tcPr>
          <w:p>
            <w:pPr>
              <w:pStyle w:val="13"/>
            </w:pPr>
          </w:p>
        </w:tc>
        <w:tc>
          <w:tcPr>
            <w:tcW w:w="2551" w:type="dxa"/>
            <w:vAlign w:val="center"/>
          </w:tcPr>
          <w:p>
            <w:pPr>
              <w:pStyle w:val="13"/>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420000.00</w:t>
            </w:r>
          </w:p>
        </w:tc>
        <w:tc>
          <w:tcPr>
            <w:tcW w:w="2551" w:type="dxa"/>
            <w:vAlign w:val="center"/>
          </w:tcPr>
          <w:p>
            <w:pPr>
              <w:pStyle w:val="13"/>
            </w:pPr>
          </w:p>
        </w:tc>
        <w:tc>
          <w:tcPr>
            <w:tcW w:w="2551" w:type="dxa"/>
            <w:vAlign w:val="center"/>
          </w:tcPr>
          <w:p>
            <w:pPr>
              <w:pStyle w:val="13"/>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2120814</w:t>
            </w:r>
          </w:p>
        </w:tc>
        <w:tc>
          <w:tcPr>
            <w:tcW w:w="4535" w:type="dxa"/>
            <w:vAlign w:val="center"/>
          </w:tcPr>
          <w:p>
            <w:pPr>
              <w:pStyle w:val="14"/>
            </w:pPr>
            <w:r>
              <w:t>农业生产发展支出</w:t>
            </w:r>
          </w:p>
        </w:tc>
        <w:tc>
          <w:tcPr>
            <w:tcW w:w="2551" w:type="dxa"/>
            <w:vAlign w:val="center"/>
          </w:tcPr>
          <w:p>
            <w:pPr>
              <w:pStyle w:val="13"/>
            </w:pPr>
            <w:r>
              <w:t>420000.00</w:t>
            </w:r>
          </w:p>
        </w:tc>
        <w:tc>
          <w:tcPr>
            <w:tcW w:w="2551" w:type="dxa"/>
            <w:vAlign w:val="center"/>
          </w:tcPr>
          <w:p>
            <w:pPr>
              <w:pStyle w:val="13"/>
            </w:pPr>
          </w:p>
        </w:tc>
        <w:tc>
          <w:tcPr>
            <w:tcW w:w="2551" w:type="dxa"/>
            <w:vAlign w:val="center"/>
          </w:tcPr>
          <w:p>
            <w:pPr>
              <w:pStyle w:val="13"/>
            </w:pPr>
            <w:r>
              <w:t>420000.00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485玉田县杨家板桥镇人民政府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widowControl/>
        <w:spacing w:line="400" w:lineRule="exact"/>
        <w:jc w:val="center"/>
        <w:outlineLvl w:val="1"/>
      </w:pPr>
      <w:r>
        <w:rPr>
          <w:rFonts w:ascii="方正书宋_GBK" w:hAnsi="方正书宋_GBK" w:eastAsia="方正书宋_GBK" w:cs="方正书宋_GBK"/>
          <w:color w:val="FFFFFF"/>
          <w:sz w:val="21"/>
        </w:rPr>
        <w:t>第一部分  玉田县</w:t>
      </w:r>
      <w:r>
        <w:rPr>
          <w:rFonts w:ascii="方正小标宋_GBK" w:hAnsi="方正小标宋_GBK" w:eastAsia="方正小标宋_GBK" w:cs="方正小标宋_GBK"/>
          <w:color w:val="000000"/>
          <w:kern w:val="0"/>
          <w:sz w:val="36"/>
          <w:szCs w:val="24"/>
          <w:lang w:eastAsia="uk-UA"/>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vAlign w:val="center"/>
          </w:tcPr>
          <w:p>
            <w:pPr>
              <w:widowControl/>
              <w:spacing w:line="400" w:lineRule="exact"/>
              <w:jc w:val="center"/>
              <w:rPr>
                <w:rFonts w:ascii="方正小标宋_GBK" w:hAnsi="方正小标宋_GBK" w:eastAsia="方正小标宋_GBK" w:cs="方正小标宋_GBK"/>
                <w:sz w:val="24"/>
                <w:szCs w:val="24"/>
                <w:lang w:eastAsia="uk-UA"/>
              </w:rPr>
            </w:pPr>
          </w:p>
          <w:p>
            <w:pPr>
              <w:widowControl/>
              <w:spacing w:line="400" w:lineRule="exact"/>
              <w:jc w:val="center"/>
              <w:rPr>
                <w:rFonts w:hint="default" w:ascii="方正小标宋_GBK" w:hAnsi="方正小标宋_GBK" w:eastAsia="方正小标宋_GBK" w:cs="方正小标宋_GBK"/>
                <w:sz w:val="24"/>
                <w:szCs w:val="24"/>
                <w:lang w:val="en-US" w:eastAsia="zh-CN"/>
              </w:rPr>
            </w:pPr>
            <w:r>
              <w:rPr>
                <w:rFonts w:ascii="方正小标宋_GBK" w:hAnsi="方正小标宋_GBK" w:eastAsia="方正小标宋_GBK" w:cs="方正小标宋_GBK"/>
                <w:sz w:val="24"/>
                <w:szCs w:val="24"/>
                <w:lang w:eastAsia="uk-UA"/>
              </w:rPr>
              <w:t>预算年度：</w:t>
            </w:r>
            <w:r>
              <w:rPr>
                <w:rFonts w:hint="eastAsia" w:ascii="方正小标宋_GBK" w:hAnsi="方正小标宋_GBK" w:eastAsia="方正小标宋_GBK" w:cs="方正小标宋_GBK"/>
                <w:sz w:val="24"/>
                <w:szCs w:val="24"/>
                <w:lang w:val="en-US" w:eastAsia="zh-CN"/>
              </w:rPr>
              <w:t>2022</w:t>
            </w:r>
          </w:p>
        </w:tc>
        <w:tc>
          <w:tcPr>
            <w:tcW w:w="3353" w:type="dxa"/>
            <w:gridSpan w:val="2"/>
            <w:tcBorders>
              <w:top w:val="single" w:color="FFFFFF" w:sz="6" w:space="0"/>
              <w:left w:val="single" w:color="FFFFFF" w:sz="6" w:space="0"/>
              <w:right w:val="single" w:color="FFFFFF" w:sz="6" w:space="0"/>
            </w:tcBorders>
            <w:vAlign w:val="center"/>
          </w:tcPr>
          <w:p>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pPr>
              <w:widowControl/>
              <w:jc w:val="left"/>
              <w:rPr>
                <w:rFonts w:ascii="Times New Roman" w:hAnsi="Times New Roman" w:eastAsia="Times New Roman" w:cs="Times New Roman"/>
                <w:kern w:val="0"/>
                <w:sz w:val="24"/>
                <w:szCs w:val="24"/>
                <w:lang w:eastAsia="uk-UA"/>
              </w:rPr>
            </w:pPr>
          </w:p>
        </w:tc>
        <w:tc>
          <w:tcPr>
            <w:tcW w:w="2790" w:type="dxa"/>
            <w:vMerge w:val="continue"/>
          </w:tcPr>
          <w:p>
            <w:pPr>
              <w:widowControl/>
              <w:jc w:val="left"/>
              <w:rPr>
                <w:rFonts w:ascii="Times New Roman" w:hAnsi="Times New Roman" w:eastAsia="Times New Roman" w:cs="Times New Roman"/>
                <w:kern w:val="0"/>
                <w:sz w:val="24"/>
                <w:szCs w:val="24"/>
                <w:lang w:eastAsia="uk-UA"/>
              </w:rPr>
            </w:pP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lang w:val="en-US" w:eastAsia="zh-CN"/>
              </w:rPr>
              <w:t>5</w:t>
            </w:r>
            <w:r>
              <w:rPr>
                <w:rFonts w:hint="eastAsia" w:ascii="方正书宋_GBK" w:hAnsi="方正书宋_GBK" w:eastAsia="方正书宋_GBK" w:cs="方正书宋_GBK"/>
                <w:szCs w:val="24"/>
              </w:rPr>
              <w:t>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lang w:val="en-US" w:eastAsia="zh-CN"/>
              </w:rPr>
              <w:t>5</w:t>
            </w:r>
            <w:r>
              <w:rPr>
                <w:rFonts w:hint="eastAsia" w:ascii="方正书宋_GBK" w:hAnsi="方正书宋_GBK" w:eastAsia="方正书宋_GBK" w:cs="方正书宋_GBK"/>
                <w:szCs w:val="24"/>
              </w:rPr>
              <w:t>3000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30000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30000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杨家板桥镇人民政府2022年部门预算信息公开情况说明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玉田县杨家板桥镇人民政府2022年部门预算信息公开情况说明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按照《预算法》、《地方预决算公开操作规程》和《关于进一步推进预算公开工作的实施意见》规定，现将玉田县杨家板桥镇人民政府2022年部门预算公开如下：</w:t>
      </w:r>
    </w:p>
    <w:p>
      <w:pPr>
        <w:spacing w:before="10" w:after="10" w:line="360" w:lineRule="auto"/>
        <w:ind w:firstLine="640"/>
        <w:jc w:val="left"/>
        <w:outlineLvl w:val="2"/>
      </w:pPr>
      <w:bookmarkStart w:id="8" w:name="_Toc_3_3_0000000010"/>
      <w:r>
        <w:rPr>
          <w:rFonts w:ascii="黑体" w:hAnsi="黑体" w:eastAsia="黑体" w:cs="黑体"/>
          <w:color w:val="000000"/>
          <w:sz w:val="32"/>
        </w:rPr>
        <w:t>一、部门职责及机构设置情况</w:t>
      </w:r>
      <w:bookmarkEnd w:id="8"/>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玉田县杨家板桥镇</w:t>
      </w:r>
    </w:p>
    <w:p>
      <w:pPr>
        <w:pStyle w:val="19"/>
      </w:pPr>
      <w:r>
        <w:t>职能配置、机构设置和人员编制规定</w:t>
      </w:r>
    </w:p>
    <w:p>
      <w:pPr>
        <w:pStyle w:val="19"/>
      </w:pPr>
    </w:p>
    <w:p>
      <w:pPr>
        <w:pStyle w:val="19"/>
      </w:pPr>
      <w:r>
        <w:t>第一条  根据《中共唐山市委办公室、唐山市人民政府办公室关于印发〈玉田县深化乡镇和街道改革方案〉的通知》(唐办字﹝2020﹞22号),制定本规定。</w:t>
      </w:r>
    </w:p>
    <w:p>
      <w:pPr>
        <w:pStyle w:val="19"/>
      </w:pPr>
      <w:r>
        <w:t>第二条  杨家板桥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杨家板桥镇人民政府是本级人民代表大会的执行机关,是本级国家行政机关,依法行使行政职权。杨家板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19"/>
      </w:pPr>
      <w:r>
        <w:t>第三条  贯彻落实党中央和省委、市委、县委方针政策和決策部署,坚持和加强党对本镇工作的集中统一领导。镇党委、人大、政府主要职责是:</w:t>
      </w:r>
    </w:p>
    <w:p>
      <w:pPr>
        <w:pStyle w:val="19"/>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(二) 讨论和决定本镇经济建设、政治建设、文化建设、社会建设、生态文明建设和党的建设以及乡村振兴中的重大问题。</w:t>
      </w:r>
    </w:p>
    <w:p>
      <w:pPr>
        <w:pStyle w:val="19"/>
      </w:pPr>
      <w:r>
        <w:t>(三) 组织召开本级人民代表大会,充分行使重大事项决定权、监督权和任免权,做好人大代表工作,联系选民、反映群众意见和要求。</w:t>
      </w:r>
    </w:p>
    <w:p>
      <w:pPr>
        <w:pStyle w:val="19"/>
      </w:pPr>
      <w:r>
        <w:t>(四) 执行辖区内的经济和社会发展计划、预算,管理辖区内的经济、教育、科学、文化、卫生健康、体育事业和财政、统计、民政、司法行政等行政工作。落实辖区内发展规划、专项规划、区城规划、国土空间规划。</w:t>
      </w:r>
    </w:p>
    <w:p>
      <w:pPr>
        <w:pStyle w:val="19"/>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19"/>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19"/>
      </w:pPr>
      <w:r>
        <w:t>(七) 按照干部管理权限,负责对干部的教育、培训、选拔考核和监督工作。协助管理上级有关部门驻镇单位的千部。做好人オ服务工作。</w:t>
      </w:r>
    </w:p>
    <w:p>
      <w:pPr>
        <w:pStyle w:val="19"/>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19"/>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19"/>
      </w:pPr>
      <w:r>
        <w:t>(十) 承办上级党委、人大、政府交办的其他事项。</w:t>
      </w:r>
    </w:p>
    <w:p>
      <w:pPr>
        <w:pStyle w:val="19"/>
      </w:pPr>
      <w:r>
        <w:t>第四条  杨家板桥镇设行政工作机构4个,机构规格均为正股级。</w:t>
      </w:r>
    </w:p>
    <w:p>
      <w:pPr>
        <w:pStyle w:val="19"/>
      </w:pPr>
      <w:r>
        <w:t>(一) 党政综合办公室(财政所)</w:t>
      </w:r>
    </w:p>
    <w:p>
      <w:pPr>
        <w:pStyle w:val="19"/>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19"/>
      </w:pPr>
      <w:r>
        <w:t>党建工作办公室(人大主席团办公室)</w:t>
      </w:r>
    </w:p>
    <w:p>
      <w:pPr>
        <w:pStyle w:val="19"/>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19"/>
      </w:pPr>
      <w:r>
        <w:t>应急管理办公室(发展改革办公室)</w:t>
      </w:r>
    </w:p>
    <w:p>
      <w:pPr>
        <w:pStyle w:val="19"/>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19"/>
      </w:pPr>
      <w:r>
        <w:t>负责贯彻执行发展</w:t>
      </w:r>
      <w:r>
        <w:rPr>
          <w:rFonts w:hint="eastAsia"/>
          <w:lang w:eastAsia="zh-CN"/>
        </w:rPr>
        <w:t>改革</w:t>
      </w:r>
      <w:r>
        <w:t>、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19"/>
      </w:pPr>
      <w:r>
        <w:t>自然资源和生态环境办公室</w:t>
      </w:r>
    </w:p>
    <w:p>
      <w:pPr>
        <w:pStyle w:val="19"/>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19"/>
      </w:pPr>
      <w:r>
        <w:t>第五条  杨家板桥镇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19"/>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19"/>
      </w:pPr>
      <w:r>
        <w:t>行政综合服务中心(综合文化服务站):核定事业编制9名,设主任(站长)1名,副主任(副站长)2名。</w:t>
      </w:r>
    </w:p>
    <w:p>
      <w:pPr>
        <w:pStyle w:val="19"/>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19"/>
      </w:pPr>
      <w:r>
        <w:t>完成镇党委、政府交办的其他工作任务。</w:t>
      </w:r>
    </w:p>
    <w:p>
      <w:pPr>
        <w:pStyle w:val="19"/>
      </w:pPr>
      <w:r>
        <w:t>农业综合服务中心:核定事业编制9名,设主任1名,副主任2名。</w:t>
      </w:r>
    </w:p>
    <w:p>
      <w:pPr>
        <w:pStyle w:val="19"/>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19"/>
      </w:pPr>
      <w:r>
        <w:t>退役军人服务站:公益一类事业单位,机构规格相当于正股级,经费形式为财政性资金基本保证,核定事业编制9名,设站长1名,副站长2名。</w:t>
      </w:r>
    </w:p>
    <w:p>
      <w:pPr>
        <w:pStyle w:val="19"/>
      </w:pPr>
      <w:r>
        <w:t>负责辖区拥军优属、退役军人服务等工作。</w:t>
      </w:r>
      <w:bookmarkStart w:id="20" w:name="_GoBack"/>
      <w:bookmarkEnd w:id="20"/>
      <w:r>
        <w:rPr>
          <w:rFonts w:hint="eastAsia"/>
          <w:lang w:eastAsia="zh-CN"/>
        </w:rPr>
        <w:t>贯彻落实</w:t>
      </w:r>
      <w:r>
        <w:t>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19"/>
      </w:pPr>
      <w:r>
        <w:t>第六条  杨家板桥镇核定行政编制27名,其中,镇党委设书记1名、副书记2名(含镇长1名);镇政府设镇长1名,副镇长3名(其中1名兼任公安派出所所长)镇入大、纪委等其他领导职数按有关规定设置。行政工作机构正股级职数4名,副股级职数5名。</w:t>
      </w:r>
    </w:p>
    <w:p>
      <w:pPr>
        <w:pStyle w:val="19"/>
      </w:pPr>
      <w:r>
        <w:t>党建工作办公室、综合行政执法队、行政综合服务中心主要负责人可配备副科级干部,党委组织员1名按职级序列掌握。</w:t>
      </w:r>
    </w:p>
    <w:p>
      <w:pPr>
        <w:pStyle w:val="19"/>
      </w:pPr>
      <w:r>
        <w:t>第七条  本规定具体解释工作由中共玉田县委机构编制委员会办公室承担,其调整由中共玉田县委机构编制委员会办公室按规定程序办理。</w:t>
      </w:r>
    </w:p>
    <w:p>
      <w:pPr>
        <w:pStyle w:val="19"/>
      </w:pPr>
      <w:r>
        <w:t>第八条  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玉田县杨家板桥镇人民政府本级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玉田县财政局杨家板桥镇财政所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玉田县财政局杨家板桥镇财政所</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360" w:lineRule="auto"/>
        <w:ind w:firstLine="640"/>
        <w:jc w:val="left"/>
        <w:outlineLvl w:val="2"/>
      </w:pPr>
      <w:bookmarkStart w:id="9" w:name="_Toc_3_3_0000000011"/>
      <w:r>
        <w:rPr>
          <w:rFonts w:ascii="黑体" w:hAnsi="黑体" w:eastAsia="黑体" w:cs="黑体"/>
          <w:color w:val="000000"/>
          <w:sz w:val="32"/>
        </w:rPr>
        <w:t>二、部门预算安排的总体情况</w:t>
      </w:r>
      <w:bookmarkEnd w:id="9"/>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按照预算管理有关规定，目前我省部门预算的编制实行综合预算管理，即全部收入和支出都反映在预算中。玉田县杨家板桥镇人民政府机关及所属事业单位的收支包含在部门预算中。</w:t>
      </w:r>
    </w:p>
    <w:p>
      <w:pPr>
        <w:pStyle w:val="20"/>
      </w:pPr>
      <w:r>
        <w:t>玉田县杨家板桥镇人民政府</w:t>
      </w:r>
    </w:p>
    <w:p>
      <w:pPr>
        <w:pStyle w:val="20"/>
      </w:pPr>
      <w:r>
        <w:t>2022年度部门预算说明</w:t>
      </w:r>
    </w:p>
    <w:p>
      <w:pPr>
        <w:pStyle w:val="20"/>
      </w:pPr>
      <w:r>
        <w:t>一、支出预算情况说明</w:t>
      </w:r>
    </w:p>
    <w:p>
      <w:pPr>
        <w:pStyle w:val="20"/>
      </w:pPr>
      <w:r>
        <w:t>2022年度支出预算</w:t>
      </w:r>
      <w:r>
        <w:rPr>
          <w:rFonts w:hint="eastAsia"/>
        </w:rPr>
        <w:t>10951995.99</w:t>
      </w:r>
      <w:r>
        <w:rPr>
          <w:rFonts w:hint="eastAsia"/>
          <w:lang w:val="en-US" w:eastAsia="zh-CN"/>
        </w:rPr>
        <w:t>元</w:t>
      </w:r>
      <w:r>
        <w:t>。其中包括人员经费6456133.72元，日常公用经费941432.27元，项目经费3554430.00元</w:t>
      </w:r>
    </w:p>
    <w:p>
      <w:pPr>
        <w:pStyle w:val="20"/>
      </w:pPr>
      <w:r>
        <w:t>（1）人员经费6456133.72元。</w:t>
      </w:r>
    </w:p>
    <w:p>
      <w:pPr>
        <w:pStyle w:val="20"/>
      </w:pPr>
      <w:r>
        <w:t>财政拨款人员工资、津贴等工资总额 316.552343万元、退休人员工资、补贴等工资总额 95.818104万元、社会保险和住房公积金总额 226.607837万元、独生子女费 0.132万元、生活补助5.76万元。</w:t>
      </w:r>
    </w:p>
    <w:p>
      <w:pPr>
        <w:pStyle w:val="20"/>
      </w:pPr>
      <w:r>
        <w:t>退伍军人及公益岗长期聘用人员全年经费93.69824272万元。</w:t>
      </w:r>
    </w:p>
    <w:p>
      <w:pPr>
        <w:pStyle w:val="20"/>
      </w:pPr>
      <w:r>
        <w:t>（2）日常公用经费941432.27元。</w:t>
      </w:r>
    </w:p>
    <w:p>
      <w:pPr>
        <w:pStyle w:val="20"/>
      </w:pPr>
      <w:r>
        <w:t>办公费7万元、报刊费0.3072万、电费7.8万元、公务移动通讯费用补贴0.6万元、邮电费0.5万元、取暖费8.01万元、差旅费1万元、维修（护）费3万元、公务用车运行维护费（按标准安排）2.3万元、离退休人员经费2.191946万元、公务交通补贴24.48万元、劳务费15.31万、工会经费3.783408万元、福利费4.24866万元、公务接待费3万元、办公设备购置0.5万元、住宅电话补助0.1728万元、网费0.5万元。</w:t>
      </w:r>
    </w:p>
    <w:p>
      <w:pPr>
        <w:pStyle w:val="20"/>
      </w:pPr>
      <w:r>
        <w:t>（3）项目经费情况3554430.00元。</w:t>
      </w:r>
    </w:p>
    <w:p>
      <w:pPr>
        <w:pStyle w:val="20"/>
      </w:pPr>
      <w:r>
        <w:t>1.村级组织运转办公经费37.3万元。</w:t>
      </w:r>
    </w:p>
    <w:p>
      <w:pPr>
        <w:pStyle w:val="20"/>
      </w:pPr>
      <w:r>
        <w:t>2.综合服务站建设及运转25.5万元。</w:t>
      </w:r>
    </w:p>
    <w:p>
      <w:pPr>
        <w:pStyle w:val="20"/>
      </w:pPr>
      <w:r>
        <w:t>3.更新机井20眼（4万/眼）4万元。</w:t>
      </w:r>
    </w:p>
    <w:p>
      <w:pPr>
        <w:pStyle w:val="20"/>
      </w:pPr>
      <w:r>
        <w:t>4.村党组活动经费-村党员培训等10.4万元。</w:t>
      </w:r>
    </w:p>
    <w:p>
      <w:pPr>
        <w:pStyle w:val="20"/>
      </w:pPr>
      <w:r>
        <w:t>5.党团妇建设、纪检、宣传经费1.5万元。</w:t>
      </w:r>
    </w:p>
    <w:p>
      <w:pPr>
        <w:pStyle w:val="20"/>
      </w:pPr>
      <w:r>
        <w:t>6.村保洁员补助37.3万元。</w:t>
      </w:r>
    </w:p>
    <w:p>
      <w:pPr>
        <w:pStyle w:val="20"/>
      </w:pPr>
      <w:r>
        <w:t>7.乡镇人大工作站经费2万元。</w:t>
      </w:r>
    </w:p>
    <w:p>
      <w:pPr>
        <w:pStyle w:val="20"/>
      </w:pPr>
      <w:r>
        <w:t>8.安保、环保、安全生产、食药监管1.5万元。</w:t>
      </w:r>
    </w:p>
    <w:p>
      <w:pPr>
        <w:pStyle w:val="20"/>
      </w:pPr>
      <w:r>
        <w:t>9.乡村振兴、人居环境整治、脱贫攻坚等30.7万元</w:t>
      </w:r>
    </w:p>
    <w:p>
      <w:pPr>
        <w:pStyle w:val="20"/>
      </w:pPr>
      <w:r>
        <w:t>10.会计、计生小组、村民小组长、河长、护林防火员等误工补贴40.8万元</w:t>
      </w:r>
    </w:p>
    <w:p>
      <w:pPr>
        <w:pStyle w:val="20"/>
      </w:pPr>
      <w:r>
        <w:t>11.信访维稳11.27万元</w:t>
      </w:r>
    </w:p>
    <w:p>
      <w:pPr>
        <w:pStyle w:val="20"/>
      </w:pPr>
      <w:r>
        <w:t>12.道路清理7.59万元</w:t>
      </w:r>
    </w:p>
    <w:p>
      <w:pPr>
        <w:pStyle w:val="20"/>
      </w:pPr>
      <w:r>
        <w:t>13.河渠清理7.44万元</w:t>
      </w:r>
    </w:p>
    <w:p>
      <w:pPr>
        <w:pStyle w:val="20"/>
      </w:pPr>
      <w:r>
        <w:t>14.村垃圾清运及焚烧84.8万元</w:t>
      </w:r>
    </w:p>
    <w:p>
      <w:pPr>
        <w:pStyle w:val="20"/>
      </w:pPr>
      <w:r>
        <w:t>15.安监津贴0.792万元</w:t>
      </w:r>
    </w:p>
    <w:p>
      <w:pPr>
        <w:pStyle w:val="20"/>
      </w:pPr>
      <w:r>
        <w:t>16.蓟运河堤决口修复工程45万</w:t>
      </w:r>
    </w:p>
    <w:p>
      <w:pPr>
        <w:spacing w:before="10" w:after="10" w:line="360" w:lineRule="auto"/>
        <w:ind w:firstLine="640"/>
        <w:jc w:val="left"/>
        <w:outlineLvl w:val="2"/>
        <w:rPr>
          <w:rFonts w:hint="eastAsia" w:ascii="黑体" w:hAnsi="黑体" w:eastAsia="黑体" w:cs="黑体"/>
          <w:color w:val="000000"/>
          <w:sz w:val="32"/>
          <w:lang w:val="en-US" w:eastAsia="zh-CN"/>
        </w:rPr>
      </w:pPr>
      <w:bookmarkStart w:id="10" w:name="_Toc_3_3_0000000012"/>
      <w:r>
        <w:rPr>
          <w:rFonts w:hint="eastAsia" w:ascii="黑体" w:hAnsi="黑体" w:eastAsia="黑体" w:cs="黑体"/>
          <w:color w:val="000000"/>
          <w:sz w:val="32"/>
          <w:lang w:val="en-US" w:eastAsia="zh-CN"/>
        </w:rPr>
        <w:t>3.经费安排增减变化</w:t>
      </w:r>
    </w:p>
    <w:p>
      <w:pPr>
        <w:spacing w:line="500" w:lineRule="exact"/>
        <w:ind w:firstLine="560" w:firstLineChars="200"/>
        <w:jc w:val="left"/>
        <w:rPr>
          <w:rFonts w:hint="eastAsia" w:ascii="Times New Roman" w:eastAsia="方正仿宋_GBK"/>
          <w:sz w:val="28"/>
          <w:lang w:eastAsia="zh-CN"/>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支出</w:t>
      </w:r>
      <w:r>
        <w:rPr>
          <w:rFonts w:ascii="Times New Roman" w:hAnsi="Times New Roman" w:eastAsia="方正仿宋_GBK" w:cs="Times New Roman"/>
          <w:sz w:val="28"/>
          <w:szCs w:val="24"/>
          <w:lang w:val="en-US" w:eastAsia="uk-UA" w:bidi="ar-SA"/>
        </w:rPr>
        <w:t>安排</w:t>
      </w:r>
      <w:r>
        <w:rPr>
          <w:rFonts w:hint="eastAsia" w:ascii="Times New Roman" w:hAnsi="Times New Roman" w:eastAsia="方正仿宋_GBK" w:cs="Times New Roman"/>
          <w:sz w:val="28"/>
          <w:szCs w:val="24"/>
          <w:lang w:val="en-US" w:eastAsia="uk-UA" w:bidi="ar-SA"/>
        </w:rPr>
        <w:t>10951995.99</w:t>
      </w:r>
      <w:r>
        <w:rPr>
          <w:rFonts w:ascii="Times New Roman" w:hAnsi="Times New Roman" w:eastAsia="方正仿宋_GBK" w:cs="Times New Roman"/>
          <w:sz w:val="28"/>
          <w:szCs w:val="24"/>
          <w:lang w:val="en-US" w:eastAsia="uk-UA" w:bidi="ar-SA"/>
        </w:rPr>
        <w:t>元，202</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支出</w:t>
      </w:r>
      <w:r>
        <w:rPr>
          <w:rFonts w:ascii="Times New Roman" w:hAnsi="Times New Roman" w:eastAsia="方正仿宋_GBK" w:cs="Times New Roman"/>
          <w:sz w:val="28"/>
          <w:szCs w:val="24"/>
          <w:lang w:val="en-US" w:eastAsia="uk-UA" w:bidi="ar-SA"/>
        </w:rPr>
        <w:t>安排9223343.57元，</w:t>
      </w:r>
      <w:r>
        <w:rPr>
          <w:rFonts w:hint="eastAsia" w:ascii="Times New Roman" w:hAnsi="Times New Roman" w:eastAsia="方正仿宋_GBK" w:cs="Times New Roman"/>
          <w:sz w:val="28"/>
          <w:szCs w:val="24"/>
          <w:lang w:val="en-US" w:eastAsia="zh-CN" w:bidi="ar-SA"/>
        </w:rPr>
        <w:t>2022年</w:t>
      </w:r>
      <w:r>
        <w:rPr>
          <w:rFonts w:ascii="Times New Roman" w:hAnsi="Times New Roman" w:eastAsia="方正仿宋_GBK" w:cs="Times New Roman"/>
          <w:sz w:val="28"/>
          <w:szCs w:val="24"/>
          <w:lang w:val="en-US" w:eastAsia="uk-UA" w:bidi="ar-SA"/>
        </w:rPr>
        <w:t>较202</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增加1728652.42</w:t>
      </w:r>
      <w:r>
        <w:rPr>
          <w:rFonts w:ascii="Times New Roman" w:hAnsi="Times New Roman" w:eastAsia="方正仿宋_GBK" w:cs="Times New Roman"/>
          <w:sz w:val="28"/>
          <w:szCs w:val="24"/>
          <w:lang w:val="en-US" w:eastAsia="uk-UA" w:bidi="ar-SA"/>
        </w:rPr>
        <w:t>元，其中：人员经费预算</w:t>
      </w:r>
      <w:r>
        <w:rPr>
          <w:rFonts w:hint="eastAsia" w:eastAsia="方正仿宋_GBK" w:cs="Times New Roman"/>
          <w:sz w:val="28"/>
          <w:szCs w:val="24"/>
          <w:lang w:val="en-US" w:eastAsia="zh-CN" w:bidi="ar-SA"/>
        </w:rPr>
        <w:t>支出</w:t>
      </w:r>
      <w:r>
        <w:rPr>
          <w:rFonts w:hint="eastAsia" w:ascii="Times New Roman" w:hAnsi="Times New Roman" w:eastAsia="方正仿宋_GBK" w:cs="Times New Roman"/>
          <w:sz w:val="28"/>
          <w:szCs w:val="24"/>
          <w:lang w:val="en-US" w:eastAsia="zh-CN" w:bidi="ar-SA"/>
        </w:rPr>
        <w:t>增加231116.58元</w:t>
      </w:r>
      <w:r>
        <w:rPr>
          <w:rFonts w:ascii="Times New Roman" w:hAnsi="Times New Roman" w:eastAsia="方正仿宋_GBK" w:cs="Times New Roman"/>
          <w:sz w:val="28"/>
          <w:szCs w:val="24"/>
          <w:lang w:val="en-US" w:eastAsia="uk-UA" w:bidi="ar-SA"/>
        </w:rPr>
        <w:t>；日常公用经费</w:t>
      </w:r>
      <w:r>
        <w:rPr>
          <w:rFonts w:hint="eastAsia" w:eastAsia="方正仿宋_GBK" w:cs="Times New Roman"/>
          <w:sz w:val="28"/>
          <w:szCs w:val="24"/>
          <w:lang w:val="en-US" w:eastAsia="zh-CN" w:bidi="ar-SA"/>
        </w:rPr>
        <w:t>预算支出</w:t>
      </w:r>
      <w:r>
        <w:rPr>
          <w:rFonts w:hint="eastAsia" w:ascii="Times New Roman" w:hAnsi="Times New Roman" w:eastAsia="方正仿宋_GBK" w:cs="Times New Roman"/>
          <w:sz w:val="28"/>
          <w:szCs w:val="24"/>
          <w:lang w:val="en-US" w:eastAsia="zh-CN" w:bidi="ar-SA"/>
        </w:rPr>
        <w:t>增加149025.84；</w:t>
      </w:r>
      <w:r>
        <w:rPr>
          <w:rFonts w:ascii="Times New Roman" w:hAnsi="Times New Roman" w:eastAsia="方正仿宋_GBK" w:cs="Times New Roman"/>
          <w:sz w:val="28"/>
          <w:szCs w:val="24"/>
          <w:lang w:val="en-US" w:eastAsia="uk-UA" w:bidi="ar-SA"/>
        </w:rPr>
        <w:t>项目</w:t>
      </w:r>
      <w:r>
        <w:rPr>
          <w:rFonts w:hint="eastAsia" w:eastAsia="方正仿宋_GBK" w:cs="Times New Roman"/>
          <w:sz w:val="28"/>
          <w:szCs w:val="24"/>
          <w:lang w:val="en-US" w:eastAsia="zh-CN" w:bidi="ar-SA"/>
        </w:rPr>
        <w:t>经费预算</w:t>
      </w:r>
      <w:r>
        <w:rPr>
          <w:rFonts w:ascii="Times New Roman" w:hAnsi="Times New Roman" w:eastAsia="方正仿宋_GBK" w:cs="Times New Roman"/>
          <w:sz w:val="28"/>
          <w:szCs w:val="24"/>
          <w:lang w:val="en-US" w:eastAsia="uk-UA" w:bidi="ar-SA"/>
        </w:rPr>
        <w:t>支出</w:t>
      </w:r>
      <w:r>
        <w:rPr>
          <w:rFonts w:hint="eastAsia" w:ascii="Times New Roman" w:hAnsi="Times New Roman" w:eastAsia="方正仿宋_GBK" w:cs="Times New Roman"/>
          <w:sz w:val="28"/>
          <w:szCs w:val="24"/>
          <w:lang w:val="en-US" w:eastAsia="zh-CN" w:bidi="ar-SA"/>
        </w:rPr>
        <w:t>增加1348510</w:t>
      </w:r>
      <w:r>
        <w:rPr>
          <w:rFonts w:ascii="Times New Roman" w:hAnsi="Times New Roman" w:eastAsia="方正仿宋_GBK" w:cs="Times New Roman"/>
          <w:sz w:val="28"/>
          <w:szCs w:val="24"/>
          <w:lang w:val="en-US" w:eastAsia="uk-UA" w:bidi="ar-SA"/>
        </w:rPr>
        <w:t>元，主要</w:t>
      </w:r>
      <w:r>
        <w:rPr>
          <w:rFonts w:hint="eastAsia" w:ascii="Times New Roman" w:hAnsi="Times New Roman" w:eastAsia="方正仿宋_GBK" w:cs="Times New Roman"/>
          <w:sz w:val="28"/>
          <w:szCs w:val="24"/>
          <w:lang w:val="en-US" w:eastAsia="zh-CN" w:bidi="ar-SA"/>
        </w:rPr>
        <w:t>因为机构人员调动，和农村人居环境拉练。</w:t>
      </w:r>
    </w:p>
    <w:p>
      <w:pPr>
        <w:spacing w:before="10" w:after="10" w:line="360" w:lineRule="auto"/>
        <w:ind w:firstLine="640"/>
        <w:jc w:val="left"/>
        <w:outlineLvl w:val="2"/>
        <w:rPr>
          <w:rFonts w:hint="default" w:ascii="黑体" w:hAnsi="黑体" w:eastAsia="黑体" w:cs="黑体"/>
          <w:color w:val="000000"/>
          <w:sz w:val="32"/>
          <w:lang w:val="en-US" w:eastAsia="zh-CN"/>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三、机关运行经费安排情况</w:t>
      </w:r>
      <w:bookmarkEnd w:id="10"/>
    </w:p>
    <w:p>
      <w:pPr>
        <w:pStyle w:val="21"/>
      </w:pPr>
      <w:r>
        <w:t>日常公用经费941432.27元。</w:t>
      </w:r>
    </w:p>
    <w:p>
      <w:pPr>
        <w:pStyle w:val="21"/>
      </w:pPr>
      <w:r>
        <w:t>办公费7万元、报刊费0.3072万、电费7.8万元、公务移动通讯费用补贴0.6万元、邮电费0.5万元、取暖费8.01万元、差旅费1万元、维修（护）费3万元、公务用车运行维护费（按标准安排）2.3万元、离退休人员经费2.191946万元、公务交通补贴24.48万元、劳务费15.31万、工会经费3.783408万元、福利费4.24866万元、公务接待费3万元、办公设备购置0.5万元、住宅电话补助0.1728万元、网费0.5万元。</w:t>
      </w:r>
    </w:p>
    <w:p>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pPr>
        <w:pStyle w:val="22"/>
      </w:pPr>
      <w:r>
        <w:t>公务用车运行维护费（按标准安排）2.3万元、公务接待费3万元。无变化。</w:t>
      </w:r>
    </w:p>
    <w:p>
      <w:pPr>
        <w:spacing w:before="10" w:after="10" w:line="360" w:lineRule="auto"/>
        <w:ind w:firstLine="640"/>
        <w:jc w:val="left"/>
        <w:outlineLvl w:val="2"/>
      </w:pPr>
      <w:bookmarkStart w:id="12" w:name="_Toc_3_3_0000000014"/>
      <w:r>
        <w:rPr>
          <w:rFonts w:ascii="黑体" w:hAnsi="黑体" w:eastAsia="黑体" w:cs="黑体"/>
          <w:color w:val="000000"/>
          <w:sz w:val="32"/>
        </w:rPr>
        <w:t>五、预算绩效信息</w:t>
      </w:r>
      <w:bookmarkEnd w:id="12"/>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玉田县杨家板桥镇人民政府</w:t>
      </w:r>
    </w:p>
    <w:p>
      <w:pPr>
        <w:pStyle w:val="23"/>
      </w:pPr>
      <w:r>
        <w:t>2022年部门总体绩效目标</w:t>
      </w:r>
    </w:p>
    <w:p>
      <w:pPr>
        <w:pStyle w:val="23"/>
      </w:pPr>
    </w:p>
    <w:p>
      <w:pPr>
        <w:pStyle w:val="23"/>
      </w:pPr>
      <w:r>
        <w:t>杨家板桥镇位于中国河北省唐山市玉田县县境西南部，距离县城18千米，西南与天津市宝坻区相邻。面积65.6平方公里，常住人口27840人（2017年）。辖24个行政村，镇政府驻于家桥村，香小线公路与鸦板公路过境。</w:t>
      </w:r>
    </w:p>
    <w:p>
      <w:pPr>
        <w:pStyle w:val="23"/>
      </w:pPr>
      <w:r>
        <w:t>建制沿革：1953年建杨家板桥乡，1961年改公社，1983年改乡，1993年设杨家板桥镇。</w:t>
      </w:r>
    </w:p>
    <w:p>
      <w:pPr>
        <w:pStyle w:val="23"/>
      </w:pPr>
      <w:r>
        <w:t>贯彻落实党和国家在农村的方针政策和法律法规，做好农业、农村、农民工作。加强对农业和农村工作的领导，加强农村党组织和基层政权建设，加强社会主义民主与法制建设。加强对经济运行的宏观调控，加强经济服务职能，推动产业结构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w:t>
      </w:r>
    </w:p>
    <w:p>
      <w:pPr>
        <w:pStyle w:val="23"/>
      </w:pPr>
      <w:r>
        <w:t>以党中央的群众路线活动精神为指导，以解放思想大讨论为契机，按照加快全面建设小康社会和建立完善公共财政体系的要求，坚持“收入从实、支出从紧、艰苦奋斗、厉行节约”的原则，统筹兼顾，突出重点，优化结构，切实保证人员工资、津补贴和镇政府的正常运转等基本支出，继续突出对农业、社会保障、医疗卫生等民生重点支出，确保财政收支平衡，为全乡经济科学发展和促进和谐社会建设提供财力保障。</w:t>
      </w:r>
    </w:p>
    <w:p>
      <w:pPr>
        <w:pStyle w:val="23"/>
      </w:pPr>
      <w:r>
        <w:t>2022年1月19日</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玉田县杨家板桥镇2022年分项绩效目标</w:t>
      </w:r>
    </w:p>
    <w:p>
      <w:pPr>
        <w:pStyle w:val="24"/>
      </w:pPr>
    </w:p>
    <w:p>
      <w:pPr>
        <w:pStyle w:val="24"/>
      </w:pPr>
      <w:r>
        <w:t>1.人员经费绩效目标</w:t>
      </w:r>
    </w:p>
    <w:p>
      <w:pPr>
        <w:pStyle w:val="24"/>
      </w:pPr>
      <w:r>
        <w:t>人员经费年初预算安排7385685.26元，此项主要目标为保障单位在职及退休人员工资正常发放，保险正常缴纳，福利待遇正常享受和遗属补助正常发放。资金累计支出进度3月底，6月底，9月底，12月底分别达到25%，50%，75%，100%。项目共设产出指标，效益指标，满意度指标三个一级指标，下设9个二，三级指标。具体为：1.产出指标-数量指标-发放覆盖率（发放人数占总人数的表百分比），指标值为全覆盖。2.效益指标-社会效益指标-保障正常运行能力，指标值，正常运转3.满意度指标-服务对象满意度-群众满意度情况，指标值为≥95%。以上指标依据相关政策文件规定。</w:t>
      </w:r>
    </w:p>
    <w:p>
      <w:pPr>
        <w:pStyle w:val="24"/>
      </w:pPr>
    </w:p>
    <w:p>
      <w:pPr>
        <w:pStyle w:val="24"/>
      </w:pPr>
      <w:r>
        <w:t>2.日常公用经费绩效目标</w:t>
      </w:r>
    </w:p>
    <w:p>
      <w:pPr>
        <w:pStyle w:val="24"/>
      </w:pPr>
      <w:r>
        <w:t>日常公用经费年初预算安排7847040.14元，此项主要目标为保障机关各项工作的正常运行，资金累计支出进度3月底，6月底，9月底，12月底分别达到25%，50%，75%，100%。项目共设产出指标，效益指标，满意度指标三个一级指标，下设9个二，三级指标。具体为：1.产出指标-数量指标-发放覆盖率（发放人数占总人数的表百分比），指标值为全覆盖。2.效益指标-社会效益指标-保障正常运行能力，指标值，正常运转3.满意度指标-服务对象满意度-群众满意度情况，指标值为≥95%。以上指标依据相关政策文件规定。</w:t>
      </w:r>
    </w:p>
    <w:p>
      <w:pPr>
        <w:pStyle w:val="24"/>
      </w:pPr>
    </w:p>
    <w:p>
      <w:pPr>
        <w:pStyle w:val="24"/>
      </w:pPr>
      <w:r>
        <w:t>3.项目经费绩效目标</w:t>
      </w:r>
    </w:p>
    <w:p>
      <w:pPr>
        <w:pStyle w:val="24"/>
      </w:pPr>
      <w:r>
        <w:t>项目经费年初预算安排3478920元，此项主要目标为保障机关各项工作的正常运行，资金累计支出进度3月底，6月底，9月底，12月底分别达到25%，50%，75%，100%。项目共设产出指标，效益指标，满意度指标三个一级指标，下设9个二，三级指标。具体为：1.产出指标-数量指标-发放覆盖率（发放人数占总人数的表百分比），指标值为全覆盖。2.效益指标-社会效益指标-保障正常运行能力，指标值，正常运转3.满意度指标-服务对象满意度-群众满意度情况，指标值为≥95%。以上指标依据相关政策文件规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玉田县杨家板桥镇人民政府工作保障措施</w:t>
      </w:r>
    </w:p>
    <w:p>
      <w:pPr>
        <w:pStyle w:val="25"/>
      </w:pPr>
    </w:p>
    <w:p>
      <w:pPr>
        <w:pStyle w:val="25"/>
      </w:pPr>
      <w:r>
        <w:t>根据上述职责和目标，以保障财政目标的实现，及政府工作的顺利开展，维护社会稳定，促进镇域经济的发展，杨家板桥镇党委政府将团结带领全镇干部群众，解放思想、真抓实干，促进镇域经济健康快速发展，狠抓项目建设，保障农业发展，持续改善民生，强化基层组织建设确保各项工作目标完成</w:t>
      </w:r>
    </w:p>
    <w:p>
      <w:pPr>
        <w:pStyle w:val="25"/>
      </w:pPr>
    </w:p>
    <w:p>
      <w:pPr>
        <w:pStyle w:val="25"/>
      </w:pPr>
      <w:r>
        <w:t>完善制度建设。包括制定完善预算绩效管理制度、资金管理办法、工作保障制度等，为全年预算绩效目标的实现奠定制度基础。</w:t>
      </w:r>
    </w:p>
    <w:p>
      <w:pPr>
        <w:pStyle w:val="25"/>
      </w:pPr>
      <w:r>
        <w:t>加强支出管理。通过优化支出结构、编细编实预算、加快履行政府采购手续、尽快启动项目、及时支付资金、6月底前细化代编预算、按规定及时下达资金等多种措施，确保支出进度达标。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1、2022安监津贴绩效目标表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1.2022安监津贴款项专款专用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项目工程完成情况</w:t>
            </w:r>
          </w:p>
        </w:tc>
        <w:tc>
          <w:tcPr>
            <w:tcW w:w="2835" w:type="dxa"/>
            <w:vAlign w:val="center"/>
          </w:tcPr>
          <w:p>
            <w:pPr>
              <w:pStyle w:val="28"/>
            </w:pPr>
            <w:r>
              <w:t>项目工程完成情况</w:t>
            </w:r>
          </w:p>
        </w:tc>
        <w:tc>
          <w:tcPr>
            <w:tcW w:w="2551" w:type="dxa"/>
            <w:vAlign w:val="center"/>
          </w:tcPr>
          <w:p>
            <w:pPr>
              <w:pStyle w:val="28"/>
            </w:pPr>
            <w:r>
              <w:t>≥90百分比</w:t>
            </w:r>
          </w:p>
        </w:tc>
        <w:tc>
          <w:tcPr>
            <w:tcW w:w="2268" w:type="dxa"/>
            <w:vAlign w:val="center"/>
          </w:tcPr>
          <w:p>
            <w:pPr>
              <w:pStyle w:val="28"/>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公众安全感指数(%)</w:t>
            </w:r>
          </w:p>
        </w:tc>
        <w:tc>
          <w:tcPr>
            <w:tcW w:w="2835" w:type="dxa"/>
            <w:vAlign w:val="center"/>
          </w:tcPr>
          <w:p>
            <w:pPr>
              <w:pStyle w:val="28"/>
            </w:pPr>
            <w:r>
              <w:t>公众安全感指数(%)</w:t>
            </w:r>
          </w:p>
        </w:tc>
        <w:tc>
          <w:tcPr>
            <w:tcW w:w="2551" w:type="dxa"/>
            <w:vAlign w:val="center"/>
          </w:tcPr>
          <w:p>
            <w:pPr>
              <w:pStyle w:val="28"/>
            </w:pPr>
            <w:r>
              <w:t>≥90百分比</w:t>
            </w:r>
          </w:p>
        </w:tc>
        <w:tc>
          <w:tcPr>
            <w:tcW w:w="2268" w:type="dxa"/>
            <w:vAlign w:val="center"/>
          </w:tcPr>
          <w:p>
            <w:pPr>
              <w:pStyle w:val="28"/>
            </w:pPr>
            <w:r>
              <w:t>公众安全感指数(%)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1.安保、环保、安全生产、食药监管款项专款专用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其他各项综合实务工作完成率</w:t>
            </w:r>
          </w:p>
        </w:tc>
        <w:tc>
          <w:tcPr>
            <w:tcW w:w="2835" w:type="dxa"/>
            <w:vAlign w:val="center"/>
          </w:tcPr>
          <w:p>
            <w:pPr>
              <w:pStyle w:val="28"/>
            </w:pPr>
            <w:r>
              <w:t>其他各项综合实务工作完成率</w:t>
            </w:r>
          </w:p>
        </w:tc>
        <w:tc>
          <w:tcPr>
            <w:tcW w:w="2551" w:type="dxa"/>
            <w:vAlign w:val="center"/>
          </w:tcPr>
          <w:p>
            <w:pPr>
              <w:pStyle w:val="28"/>
            </w:pPr>
            <w:r>
              <w:t>≥90百分比</w:t>
            </w:r>
          </w:p>
        </w:tc>
        <w:tc>
          <w:tcPr>
            <w:tcW w:w="2268" w:type="dxa"/>
            <w:vAlign w:val="center"/>
          </w:tcPr>
          <w:p>
            <w:pPr>
              <w:pStyle w:val="28"/>
            </w:pPr>
            <w:r>
              <w:t>其他各项综合实务工作完成率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突发事件处置及时性（小时）</w:t>
            </w:r>
          </w:p>
        </w:tc>
        <w:tc>
          <w:tcPr>
            <w:tcW w:w="2835" w:type="dxa"/>
            <w:vAlign w:val="center"/>
          </w:tcPr>
          <w:p>
            <w:pPr>
              <w:pStyle w:val="28"/>
            </w:pPr>
            <w:r>
              <w:t>突发事件处置及时性（小时）</w:t>
            </w:r>
          </w:p>
        </w:tc>
        <w:tc>
          <w:tcPr>
            <w:tcW w:w="2551" w:type="dxa"/>
            <w:vAlign w:val="center"/>
          </w:tcPr>
          <w:p>
            <w:pPr>
              <w:pStyle w:val="28"/>
            </w:pPr>
            <w:r>
              <w:t>≥90百分比</w:t>
            </w:r>
          </w:p>
        </w:tc>
        <w:tc>
          <w:tcPr>
            <w:tcW w:w="2268" w:type="dxa"/>
            <w:vAlign w:val="center"/>
          </w:tcPr>
          <w:p>
            <w:pPr>
              <w:pStyle w:val="28"/>
            </w:pPr>
            <w: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科技进步贡献率</w:t>
            </w:r>
          </w:p>
        </w:tc>
        <w:tc>
          <w:tcPr>
            <w:tcW w:w="2835" w:type="dxa"/>
            <w:vAlign w:val="center"/>
          </w:tcPr>
          <w:p>
            <w:pPr>
              <w:pStyle w:val="28"/>
            </w:pPr>
            <w:r>
              <w:t>科技进步贡献率</w:t>
            </w:r>
          </w:p>
        </w:tc>
        <w:tc>
          <w:tcPr>
            <w:tcW w:w="2551" w:type="dxa"/>
            <w:vAlign w:val="center"/>
          </w:tcPr>
          <w:p>
            <w:pPr>
              <w:pStyle w:val="28"/>
            </w:pPr>
            <w:r>
              <w:t>≥90百分比</w:t>
            </w:r>
          </w:p>
        </w:tc>
        <w:tc>
          <w:tcPr>
            <w:tcW w:w="2268" w:type="dxa"/>
            <w:vAlign w:val="center"/>
          </w:tcPr>
          <w:p>
            <w:pPr>
              <w:pStyle w:val="28"/>
            </w:pPr>
            <w:r>
              <w:t>科技进步贡献率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产品安全工作支持率</w:t>
            </w:r>
          </w:p>
        </w:tc>
        <w:tc>
          <w:tcPr>
            <w:tcW w:w="2835" w:type="dxa"/>
            <w:vAlign w:val="center"/>
          </w:tcPr>
          <w:p>
            <w:pPr>
              <w:pStyle w:val="28"/>
            </w:pPr>
            <w:r>
              <w:t>产品安全工作支持率</w:t>
            </w:r>
          </w:p>
        </w:tc>
        <w:tc>
          <w:tcPr>
            <w:tcW w:w="2551" w:type="dxa"/>
            <w:vAlign w:val="center"/>
          </w:tcPr>
          <w:p>
            <w:pPr>
              <w:pStyle w:val="28"/>
            </w:pPr>
            <w:r>
              <w:t>≥90百分比</w:t>
            </w:r>
          </w:p>
        </w:tc>
        <w:tc>
          <w:tcPr>
            <w:tcW w:w="2268" w:type="dxa"/>
            <w:vAlign w:val="center"/>
          </w:tcPr>
          <w:p>
            <w:pPr>
              <w:pStyle w:val="28"/>
            </w:pPr>
            <w:r>
              <w:t>产品安全工作支持率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项目建成效果</w:t>
            </w:r>
          </w:p>
        </w:tc>
        <w:tc>
          <w:tcPr>
            <w:tcW w:w="2551" w:type="dxa"/>
            <w:vAlign w:val="center"/>
          </w:tcPr>
          <w:p>
            <w:pPr>
              <w:pStyle w:val="28"/>
            </w:pPr>
            <w:r>
              <w:t>≥90百分比</w:t>
            </w:r>
          </w:p>
        </w:tc>
        <w:tc>
          <w:tcPr>
            <w:tcW w:w="2268" w:type="dxa"/>
            <w:vAlign w:val="center"/>
          </w:tcPr>
          <w:p>
            <w:pPr>
              <w:pStyle w:val="28"/>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1.村保洁员补助款项专款专用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突发事件处置及时性（小时）</w:t>
            </w:r>
          </w:p>
        </w:tc>
        <w:tc>
          <w:tcPr>
            <w:tcW w:w="2835" w:type="dxa"/>
            <w:vAlign w:val="center"/>
          </w:tcPr>
          <w:p>
            <w:pPr>
              <w:pStyle w:val="28"/>
            </w:pPr>
            <w:r>
              <w:t>突发事件处置及时性（小时）</w:t>
            </w:r>
          </w:p>
        </w:tc>
        <w:tc>
          <w:tcPr>
            <w:tcW w:w="2551" w:type="dxa"/>
            <w:vAlign w:val="center"/>
          </w:tcPr>
          <w:p>
            <w:pPr>
              <w:pStyle w:val="28"/>
            </w:pPr>
            <w:r>
              <w:t>≥90百分比</w:t>
            </w:r>
          </w:p>
        </w:tc>
        <w:tc>
          <w:tcPr>
            <w:tcW w:w="2268" w:type="dxa"/>
            <w:vAlign w:val="center"/>
          </w:tcPr>
          <w:p>
            <w:pPr>
              <w:pStyle w:val="28"/>
            </w:pPr>
            <w: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≥90百分比</w:t>
            </w:r>
          </w:p>
        </w:tc>
        <w:tc>
          <w:tcPr>
            <w:tcW w:w="2268" w:type="dxa"/>
            <w:vAlign w:val="center"/>
          </w:tcPr>
          <w:p>
            <w:pPr>
              <w:pStyle w:val="28"/>
            </w:pPr>
            <w:r>
              <w:t>项目实现功能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4、村党组活动经费-村党员培训等绩效目标表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1.村党组活动经费-村党员培训等款项专款专用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≥90百分比</w:t>
            </w:r>
          </w:p>
        </w:tc>
        <w:tc>
          <w:tcPr>
            <w:tcW w:w="2268" w:type="dxa"/>
            <w:vAlign w:val="center"/>
          </w:tcPr>
          <w:p>
            <w:pPr>
              <w:pStyle w:val="28"/>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基本公共服务水平</w:t>
            </w:r>
          </w:p>
        </w:tc>
        <w:tc>
          <w:tcPr>
            <w:tcW w:w="2835" w:type="dxa"/>
            <w:vAlign w:val="center"/>
          </w:tcPr>
          <w:p>
            <w:pPr>
              <w:pStyle w:val="28"/>
            </w:pPr>
            <w:r>
              <w:t>基本公共服务水平</w:t>
            </w:r>
          </w:p>
        </w:tc>
        <w:tc>
          <w:tcPr>
            <w:tcW w:w="2551" w:type="dxa"/>
            <w:vAlign w:val="center"/>
          </w:tcPr>
          <w:p>
            <w:pPr>
              <w:pStyle w:val="28"/>
            </w:pPr>
            <w:r>
              <w:t>≥90百分比</w:t>
            </w:r>
          </w:p>
        </w:tc>
        <w:tc>
          <w:tcPr>
            <w:tcW w:w="2268" w:type="dxa"/>
            <w:vAlign w:val="center"/>
          </w:tcPr>
          <w:p>
            <w:pPr>
              <w:pStyle w:val="28"/>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1.村级组织运转款项专款专用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文化交流次数</w:t>
            </w:r>
          </w:p>
        </w:tc>
        <w:tc>
          <w:tcPr>
            <w:tcW w:w="2835" w:type="dxa"/>
            <w:vAlign w:val="center"/>
          </w:tcPr>
          <w:p>
            <w:pPr>
              <w:pStyle w:val="28"/>
            </w:pPr>
            <w:r>
              <w:t>文化交流次数</w:t>
            </w:r>
          </w:p>
        </w:tc>
        <w:tc>
          <w:tcPr>
            <w:tcW w:w="2551" w:type="dxa"/>
            <w:vAlign w:val="center"/>
          </w:tcPr>
          <w:p>
            <w:pPr>
              <w:pStyle w:val="28"/>
            </w:pPr>
            <w:r>
              <w:t>≥90百分比</w:t>
            </w:r>
          </w:p>
        </w:tc>
        <w:tc>
          <w:tcPr>
            <w:tcW w:w="2268" w:type="dxa"/>
            <w:vAlign w:val="center"/>
          </w:tcPr>
          <w:p>
            <w:pPr>
              <w:pStyle w:val="28"/>
            </w:pPr>
            <w:r>
              <w:t>文化交流次数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科技进步贡献率</w:t>
            </w:r>
          </w:p>
        </w:tc>
        <w:tc>
          <w:tcPr>
            <w:tcW w:w="2835" w:type="dxa"/>
            <w:vAlign w:val="center"/>
          </w:tcPr>
          <w:p>
            <w:pPr>
              <w:pStyle w:val="28"/>
            </w:pPr>
            <w:r>
              <w:t>科技进步贡献率</w:t>
            </w:r>
          </w:p>
        </w:tc>
        <w:tc>
          <w:tcPr>
            <w:tcW w:w="2551" w:type="dxa"/>
            <w:vAlign w:val="center"/>
          </w:tcPr>
          <w:p>
            <w:pPr>
              <w:pStyle w:val="28"/>
            </w:pPr>
            <w:r>
              <w:t>≥90百分比</w:t>
            </w:r>
          </w:p>
        </w:tc>
        <w:tc>
          <w:tcPr>
            <w:tcW w:w="2268" w:type="dxa"/>
            <w:vAlign w:val="center"/>
          </w:tcPr>
          <w:p>
            <w:pPr>
              <w:pStyle w:val="28"/>
            </w:pPr>
            <w:r>
              <w:t>科技进步贡献率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社保费征缴率</w:t>
            </w:r>
          </w:p>
        </w:tc>
        <w:tc>
          <w:tcPr>
            <w:tcW w:w="2835" w:type="dxa"/>
            <w:vAlign w:val="center"/>
          </w:tcPr>
          <w:p>
            <w:pPr>
              <w:pStyle w:val="28"/>
            </w:pPr>
            <w:r>
              <w:t>社保费征缴率</w:t>
            </w:r>
          </w:p>
        </w:tc>
        <w:tc>
          <w:tcPr>
            <w:tcW w:w="2551" w:type="dxa"/>
            <w:vAlign w:val="center"/>
          </w:tcPr>
          <w:p>
            <w:pPr>
              <w:pStyle w:val="28"/>
            </w:pPr>
            <w:r>
              <w:t>≥90百分比</w:t>
            </w:r>
          </w:p>
        </w:tc>
        <w:tc>
          <w:tcPr>
            <w:tcW w:w="2268" w:type="dxa"/>
            <w:vAlign w:val="center"/>
          </w:tcPr>
          <w:p>
            <w:pPr>
              <w:pStyle w:val="28"/>
            </w:pPr>
            <w:r>
              <w:t>社保费征缴率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项目建成效果</w:t>
            </w:r>
          </w:p>
        </w:tc>
        <w:tc>
          <w:tcPr>
            <w:tcW w:w="2551" w:type="dxa"/>
            <w:vAlign w:val="center"/>
          </w:tcPr>
          <w:p>
            <w:pPr>
              <w:pStyle w:val="28"/>
            </w:pPr>
            <w:r>
              <w:t>≥90百分比</w:t>
            </w:r>
          </w:p>
        </w:tc>
        <w:tc>
          <w:tcPr>
            <w:tcW w:w="2268" w:type="dxa"/>
            <w:vAlign w:val="center"/>
          </w:tcPr>
          <w:p>
            <w:pPr>
              <w:pStyle w:val="28"/>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1.村垃圾清运及焚烧款项专款专用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群众来访接待率</w:t>
            </w:r>
          </w:p>
        </w:tc>
        <w:tc>
          <w:tcPr>
            <w:tcW w:w="2835" w:type="dxa"/>
            <w:vAlign w:val="center"/>
          </w:tcPr>
          <w:p>
            <w:pPr>
              <w:pStyle w:val="28"/>
            </w:pPr>
            <w:r>
              <w:t>群众来访接待率</w:t>
            </w:r>
          </w:p>
        </w:tc>
        <w:tc>
          <w:tcPr>
            <w:tcW w:w="2551" w:type="dxa"/>
            <w:vAlign w:val="center"/>
          </w:tcPr>
          <w:p>
            <w:pPr>
              <w:pStyle w:val="28"/>
            </w:pPr>
            <w:r>
              <w:t>≥90百分比</w:t>
            </w:r>
          </w:p>
        </w:tc>
        <w:tc>
          <w:tcPr>
            <w:tcW w:w="2268" w:type="dxa"/>
            <w:vAlign w:val="center"/>
          </w:tcPr>
          <w:p>
            <w:pPr>
              <w:pStyle w:val="28"/>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污染治理设施成本控制率</w:t>
            </w:r>
          </w:p>
        </w:tc>
        <w:tc>
          <w:tcPr>
            <w:tcW w:w="2835" w:type="dxa"/>
            <w:vAlign w:val="center"/>
          </w:tcPr>
          <w:p>
            <w:pPr>
              <w:pStyle w:val="28"/>
            </w:pPr>
            <w:r>
              <w:t>污染治理设施成本控制率</w:t>
            </w:r>
          </w:p>
        </w:tc>
        <w:tc>
          <w:tcPr>
            <w:tcW w:w="2551" w:type="dxa"/>
            <w:vAlign w:val="center"/>
          </w:tcPr>
          <w:p>
            <w:pPr>
              <w:pStyle w:val="28"/>
            </w:pPr>
            <w:r>
              <w:t>≥90百分比</w:t>
            </w:r>
          </w:p>
        </w:tc>
        <w:tc>
          <w:tcPr>
            <w:tcW w:w="2268" w:type="dxa"/>
            <w:vAlign w:val="center"/>
          </w:tcPr>
          <w:p>
            <w:pPr>
              <w:pStyle w:val="28"/>
            </w:pPr>
            <w:r>
              <w:t>污染治理设施成本控制率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≥90百分比</w:t>
            </w:r>
          </w:p>
        </w:tc>
        <w:tc>
          <w:tcPr>
            <w:tcW w:w="2268" w:type="dxa"/>
            <w:vAlign w:val="center"/>
          </w:tcPr>
          <w:p>
            <w:pPr>
              <w:pStyle w:val="28"/>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7、党团妇建设、纪检、宣传经费绩效目标表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1.党团妇建设、纪检、宣传经费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文化交流次数</w:t>
            </w:r>
          </w:p>
        </w:tc>
        <w:tc>
          <w:tcPr>
            <w:tcW w:w="2835" w:type="dxa"/>
            <w:vAlign w:val="center"/>
          </w:tcPr>
          <w:p>
            <w:pPr>
              <w:pStyle w:val="28"/>
            </w:pPr>
            <w:r>
              <w:t>文化交流次数</w:t>
            </w:r>
          </w:p>
        </w:tc>
        <w:tc>
          <w:tcPr>
            <w:tcW w:w="2551" w:type="dxa"/>
            <w:vAlign w:val="center"/>
          </w:tcPr>
          <w:p>
            <w:pPr>
              <w:pStyle w:val="28"/>
            </w:pPr>
            <w:r>
              <w:t>≥90百分比</w:t>
            </w:r>
          </w:p>
        </w:tc>
        <w:tc>
          <w:tcPr>
            <w:tcW w:w="2268" w:type="dxa"/>
            <w:vAlign w:val="center"/>
          </w:tcPr>
          <w:p>
            <w:pPr>
              <w:pStyle w:val="28"/>
            </w:pPr>
            <w:r>
              <w:t>文化交流次数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群众投诉下降率（%）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1.道路清理款项专款专用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信访案件复查率</w:t>
            </w:r>
          </w:p>
        </w:tc>
        <w:tc>
          <w:tcPr>
            <w:tcW w:w="2835" w:type="dxa"/>
            <w:vAlign w:val="center"/>
          </w:tcPr>
          <w:p>
            <w:pPr>
              <w:pStyle w:val="28"/>
            </w:pPr>
            <w:r>
              <w:t>信访案件复查率</w:t>
            </w:r>
          </w:p>
        </w:tc>
        <w:tc>
          <w:tcPr>
            <w:tcW w:w="2551" w:type="dxa"/>
            <w:vAlign w:val="center"/>
          </w:tcPr>
          <w:p>
            <w:pPr>
              <w:pStyle w:val="28"/>
            </w:pPr>
            <w:r>
              <w:t>≥90百分比</w:t>
            </w:r>
          </w:p>
        </w:tc>
        <w:tc>
          <w:tcPr>
            <w:tcW w:w="2268" w:type="dxa"/>
            <w:vAlign w:val="center"/>
          </w:tcPr>
          <w:p>
            <w:pPr>
              <w:pStyle w:val="28"/>
            </w:pPr>
            <w:r>
              <w:t>信访案件复查率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查出问题整改率</w:t>
            </w:r>
          </w:p>
        </w:tc>
        <w:tc>
          <w:tcPr>
            <w:tcW w:w="2835" w:type="dxa"/>
            <w:vAlign w:val="center"/>
          </w:tcPr>
          <w:p>
            <w:pPr>
              <w:pStyle w:val="28"/>
            </w:pPr>
            <w:r>
              <w:t>查出问题整改率</w:t>
            </w:r>
          </w:p>
        </w:tc>
        <w:tc>
          <w:tcPr>
            <w:tcW w:w="2551" w:type="dxa"/>
            <w:vAlign w:val="center"/>
          </w:tcPr>
          <w:p>
            <w:pPr>
              <w:pStyle w:val="28"/>
            </w:pPr>
            <w:r>
              <w:t>≥90百分比</w:t>
            </w:r>
          </w:p>
        </w:tc>
        <w:tc>
          <w:tcPr>
            <w:tcW w:w="2268" w:type="dxa"/>
            <w:vAlign w:val="center"/>
          </w:tcPr>
          <w:p>
            <w:pPr>
              <w:pStyle w:val="28"/>
            </w:pPr>
            <w:r>
              <w:t>查出问题整改率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群众投诉下降率（%）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9、防汛期间清理渠道绩效目标表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1.清理河渠完成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防汛天数（≥**天）</w:t>
            </w:r>
          </w:p>
        </w:tc>
        <w:tc>
          <w:tcPr>
            <w:tcW w:w="2835" w:type="dxa"/>
            <w:vAlign w:val="center"/>
          </w:tcPr>
          <w:p>
            <w:pPr>
              <w:pStyle w:val="28"/>
            </w:pPr>
            <w:r>
              <w:t>防汛天数（≥**天）</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防汛预案规范实现率</w:t>
            </w:r>
          </w:p>
        </w:tc>
        <w:tc>
          <w:tcPr>
            <w:tcW w:w="2835" w:type="dxa"/>
            <w:vAlign w:val="center"/>
          </w:tcPr>
          <w:p>
            <w:pPr>
              <w:pStyle w:val="28"/>
            </w:pPr>
            <w:r>
              <w:t>防汛预案规范实现率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持续时间</w:t>
            </w:r>
          </w:p>
        </w:tc>
        <w:tc>
          <w:tcPr>
            <w:tcW w:w="2835" w:type="dxa"/>
            <w:vAlign w:val="center"/>
          </w:tcPr>
          <w:p>
            <w:pPr>
              <w:pStyle w:val="28"/>
            </w:pPr>
            <w:r>
              <w:t>持续时间</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事件解决率</w:t>
            </w:r>
          </w:p>
        </w:tc>
        <w:tc>
          <w:tcPr>
            <w:tcW w:w="2835" w:type="dxa"/>
            <w:vAlign w:val="center"/>
          </w:tcPr>
          <w:p>
            <w:pPr>
              <w:pStyle w:val="28"/>
            </w:pPr>
            <w:r>
              <w:t>事件解决率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稳定率</w:t>
            </w:r>
          </w:p>
        </w:tc>
        <w:tc>
          <w:tcPr>
            <w:tcW w:w="2835" w:type="dxa"/>
            <w:vAlign w:val="center"/>
          </w:tcPr>
          <w:p>
            <w:pPr>
              <w:pStyle w:val="28"/>
            </w:pPr>
            <w:r>
              <w:t>稳定率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影响规模</w:t>
            </w:r>
          </w:p>
        </w:tc>
        <w:tc>
          <w:tcPr>
            <w:tcW w:w="2835" w:type="dxa"/>
            <w:vAlign w:val="center"/>
          </w:tcPr>
          <w:p>
            <w:pPr>
              <w:pStyle w:val="28"/>
            </w:pPr>
            <w:r>
              <w:t>影响规模</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上级评价</w:t>
            </w:r>
          </w:p>
        </w:tc>
        <w:tc>
          <w:tcPr>
            <w:tcW w:w="2835" w:type="dxa"/>
            <w:vAlign w:val="center"/>
          </w:tcPr>
          <w:p>
            <w:pPr>
              <w:pStyle w:val="28"/>
            </w:pPr>
            <w:r>
              <w:t>上级评价</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访者评价</w:t>
            </w:r>
          </w:p>
        </w:tc>
        <w:tc>
          <w:tcPr>
            <w:tcW w:w="2835" w:type="dxa"/>
            <w:vAlign w:val="center"/>
          </w:tcPr>
          <w:p>
            <w:pPr>
              <w:pStyle w:val="28"/>
            </w:pPr>
            <w:r>
              <w:t>访者评价</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社会评价</w:t>
            </w:r>
          </w:p>
        </w:tc>
        <w:tc>
          <w:tcPr>
            <w:tcW w:w="2835" w:type="dxa"/>
            <w:vAlign w:val="center"/>
          </w:tcPr>
          <w:p>
            <w:pPr>
              <w:pStyle w:val="28"/>
            </w:pPr>
            <w:r>
              <w:t>社会评价</w:t>
            </w:r>
          </w:p>
        </w:tc>
        <w:tc>
          <w:tcPr>
            <w:tcW w:w="2551" w:type="dxa"/>
            <w:vAlign w:val="center"/>
          </w:tcPr>
          <w:p>
            <w:pPr>
              <w:pStyle w:val="28"/>
            </w:pPr>
            <w:r>
              <w:t>≥90百分百</w:t>
            </w:r>
          </w:p>
        </w:tc>
        <w:tc>
          <w:tcPr>
            <w:tcW w:w="2268" w:type="dxa"/>
            <w:vAlign w:val="center"/>
          </w:tcPr>
          <w:p>
            <w:pPr>
              <w:pStyle w:val="28"/>
            </w:pPr>
            <w:r>
              <w:t>预算</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1.河渠清理款项专款专用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保护规划制定情况</w:t>
            </w:r>
          </w:p>
        </w:tc>
        <w:tc>
          <w:tcPr>
            <w:tcW w:w="2835" w:type="dxa"/>
            <w:vAlign w:val="center"/>
          </w:tcPr>
          <w:p>
            <w:pPr>
              <w:pStyle w:val="28"/>
            </w:pPr>
            <w:r>
              <w:t>保护规划制定情况</w:t>
            </w:r>
          </w:p>
        </w:tc>
        <w:tc>
          <w:tcPr>
            <w:tcW w:w="2551" w:type="dxa"/>
            <w:vAlign w:val="center"/>
          </w:tcPr>
          <w:p>
            <w:pPr>
              <w:pStyle w:val="28"/>
            </w:pPr>
            <w:r>
              <w:t>≥90百分比</w:t>
            </w:r>
          </w:p>
        </w:tc>
        <w:tc>
          <w:tcPr>
            <w:tcW w:w="2268" w:type="dxa"/>
            <w:vAlign w:val="center"/>
          </w:tcPr>
          <w:p>
            <w:pPr>
              <w:pStyle w:val="28"/>
            </w:pPr>
            <w:r>
              <w:t>保护规划制定情况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群众来访接待率</w:t>
            </w:r>
          </w:p>
        </w:tc>
        <w:tc>
          <w:tcPr>
            <w:tcW w:w="2835" w:type="dxa"/>
            <w:vAlign w:val="center"/>
          </w:tcPr>
          <w:p>
            <w:pPr>
              <w:pStyle w:val="28"/>
            </w:pPr>
            <w:r>
              <w:t>群众来访接待率</w:t>
            </w:r>
          </w:p>
        </w:tc>
        <w:tc>
          <w:tcPr>
            <w:tcW w:w="2551" w:type="dxa"/>
            <w:vAlign w:val="center"/>
          </w:tcPr>
          <w:p>
            <w:pPr>
              <w:pStyle w:val="28"/>
            </w:pPr>
            <w:r>
              <w:t>≥90百分比</w:t>
            </w:r>
          </w:p>
        </w:tc>
        <w:tc>
          <w:tcPr>
            <w:tcW w:w="2268" w:type="dxa"/>
            <w:vAlign w:val="center"/>
          </w:tcPr>
          <w:p>
            <w:pPr>
              <w:pStyle w:val="28"/>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审计通知书送达率</w:t>
            </w:r>
          </w:p>
        </w:tc>
        <w:tc>
          <w:tcPr>
            <w:tcW w:w="2835" w:type="dxa"/>
            <w:vAlign w:val="center"/>
          </w:tcPr>
          <w:p>
            <w:pPr>
              <w:pStyle w:val="28"/>
            </w:pPr>
            <w:r>
              <w:t>审计通知书送达率</w:t>
            </w:r>
          </w:p>
        </w:tc>
        <w:tc>
          <w:tcPr>
            <w:tcW w:w="2551" w:type="dxa"/>
            <w:vAlign w:val="center"/>
          </w:tcPr>
          <w:p>
            <w:pPr>
              <w:pStyle w:val="28"/>
            </w:pPr>
            <w:r>
              <w:t>≥90百分比</w:t>
            </w:r>
          </w:p>
        </w:tc>
        <w:tc>
          <w:tcPr>
            <w:tcW w:w="2268" w:type="dxa"/>
            <w:vAlign w:val="center"/>
          </w:tcPr>
          <w:p>
            <w:pPr>
              <w:pStyle w:val="28"/>
            </w:pPr>
            <w:r>
              <w:t>审计通知书送达率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专业技术人才总量</w:t>
            </w:r>
          </w:p>
        </w:tc>
        <w:tc>
          <w:tcPr>
            <w:tcW w:w="2835" w:type="dxa"/>
            <w:vAlign w:val="center"/>
          </w:tcPr>
          <w:p>
            <w:pPr>
              <w:pStyle w:val="28"/>
            </w:pPr>
            <w:r>
              <w:t>专业技术人才总量</w:t>
            </w:r>
          </w:p>
        </w:tc>
        <w:tc>
          <w:tcPr>
            <w:tcW w:w="2551" w:type="dxa"/>
            <w:vAlign w:val="center"/>
          </w:tcPr>
          <w:p>
            <w:pPr>
              <w:pStyle w:val="28"/>
            </w:pPr>
            <w:r>
              <w:t>≥90百分比</w:t>
            </w:r>
          </w:p>
        </w:tc>
        <w:tc>
          <w:tcPr>
            <w:tcW w:w="2268" w:type="dxa"/>
            <w:vAlign w:val="center"/>
          </w:tcPr>
          <w:p>
            <w:pPr>
              <w:pStyle w:val="28"/>
            </w:pPr>
            <w:r>
              <w:t>专业技术人才总量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≥90百分比</w:t>
            </w:r>
          </w:p>
        </w:tc>
        <w:tc>
          <w:tcPr>
            <w:tcW w:w="2268" w:type="dxa"/>
            <w:vAlign w:val="center"/>
          </w:tcPr>
          <w:p>
            <w:pPr>
              <w:pStyle w:val="28"/>
            </w:pPr>
            <w:r>
              <w:t>改善水环境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审计决定落实率</w:t>
            </w:r>
          </w:p>
        </w:tc>
        <w:tc>
          <w:tcPr>
            <w:tcW w:w="2835" w:type="dxa"/>
            <w:vAlign w:val="center"/>
          </w:tcPr>
          <w:p>
            <w:pPr>
              <w:pStyle w:val="28"/>
            </w:pPr>
            <w:r>
              <w:t>审计决定落实率</w:t>
            </w:r>
          </w:p>
        </w:tc>
        <w:tc>
          <w:tcPr>
            <w:tcW w:w="2551" w:type="dxa"/>
            <w:vAlign w:val="center"/>
          </w:tcPr>
          <w:p>
            <w:pPr>
              <w:pStyle w:val="28"/>
            </w:pPr>
            <w:r>
              <w:t>≥90百分比</w:t>
            </w:r>
          </w:p>
        </w:tc>
        <w:tc>
          <w:tcPr>
            <w:tcW w:w="2268" w:type="dxa"/>
            <w:vAlign w:val="center"/>
          </w:tcPr>
          <w:p>
            <w:pPr>
              <w:pStyle w:val="28"/>
            </w:pPr>
            <w:r>
              <w:t>审计决定落实率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11、会计、计生小组长、村民小组长、河长、护林防火员等务工补贴绩效目标表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1.会计、计生小组长、村民小组长、河长、护林防火员等务工补贴款项专款专用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培训人员人次</w:t>
            </w:r>
          </w:p>
        </w:tc>
        <w:tc>
          <w:tcPr>
            <w:tcW w:w="2835" w:type="dxa"/>
            <w:vAlign w:val="center"/>
          </w:tcPr>
          <w:p>
            <w:pPr>
              <w:pStyle w:val="28"/>
            </w:pPr>
            <w:r>
              <w:t>培训人员人次</w:t>
            </w:r>
          </w:p>
        </w:tc>
        <w:tc>
          <w:tcPr>
            <w:tcW w:w="2551" w:type="dxa"/>
            <w:vAlign w:val="center"/>
          </w:tcPr>
          <w:p>
            <w:pPr>
              <w:pStyle w:val="28"/>
            </w:pPr>
            <w:r>
              <w:t>≥90百分比</w:t>
            </w:r>
          </w:p>
        </w:tc>
        <w:tc>
          <w:tcPr>
            <w:tcW w:w="2268" w:type="dxa"/>
            <w:vAlign w:val="center"/>
          </w:tcPr>
          <w:p>
            <w:pPr>
              <w:pStyle w:val="28"/>
            </w:pPr>
            <w: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查出问题整改率</w:t>
            </w:r>
          </w:p>
        </w:tc>
        <w:tc>
          <w:tcPr>
            <w:tcW w:w="2835" w:type="dxa"/>
            <w:vAlign w:val="center"/>
          </w:tcPr>
          <w:p>
            <w:pPr>
              <w:pStyle w:val="28"/>
            </w:pPr>
            <w:r>
              <w:t>查出问题整改率</w:t>
            </w:r>
          </w:p>
        </w:tc>
        <w:tc>
          <w:tcPr>
            <w:tcW w:w="2551" w:type="dxa"/>
            <w:vAlign w:val="center"/>
          </w:tcPr>
          <w:p>
            <w:pPr>
              <w:pStyle w:val="28"/>
            </w:pPr>
            <w:r>
              <w:t>≥90百分比</w:t>
            </w:r>
          </w:p>
        </w:tc>
        <w:tc>
          <w:tcPr>
            <w:tcW w:w="2268" w:type="dxa"/>
            <w:vAlign w:val="center"/>
          </w:tcPr>
          <w:p>
            <w:pPr>
              <w:pStyle w:val="28"/>
            </w:pPr>
            <w:r>
              <w:t>查出问题整改率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突发事件处置及时性（小时）</w:t>
            </w:r>
          </w:p>
        </w:tc>
        <w:tc>
          <w:tcPr>
            <w:tcW w:w="2835" w:type="dxa"/>
            <w:vAlign w:val="center"/>
          </w:tcPr>
          <w:p>
            <w:pPr>
              <w:pStyle w:val="28"/>
            </w:pPr>
            <w:r>
              <w:t>突发事件处置及时性（小时）</w:t>
            </w:r>
          </w:p>
        </w:tc>
        <w:tc>
          <w:tcPr>
            <w:tcW w:w="2551" w:type="dxa"/>
            <w:vAlign w:val="center"/>
          </w:tcPr>
          <w:p>
            <w:pPr>
              <w:pStyle w:val="28"/>
            </w:pPr>
            <w:r>
              <w:t>≥90百分比</w:t>
            </w:r>
          </w:p>
        </w:tc>
        <w:tc>
          <w:tcPr>
            <w:tcW w:w="2268" w:type="dxa"/>
            <w:vAlign w:val="center"/>
          </w:tcPr>
          <w:p>
            <w:pPr>
              <w:pStyle w:val="28"/>
            </w:pPr>
            <w: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≥90百分比</w:t>
            </w:r>
          </w:p>
        </w:tc>
        <w:tc>
          <w:tcPr>
            <w:tcW w:w="2268" w:type="dxa"/>
            <w:vAlign w:val="center"/>
          </w:tcPr>
          <w:p>
            <w:pPr>
              <w:pStyle w:val="28"/>
            </w:pPr>
            <w:r>
              <w:t>改善水环境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群众投诉下降率（%）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监测、评价完成率</w:t>
            </w:r>
          </w:p>
        </w:tc>
        <w:tc>
          <w:tcPr>
            <w:tcW w:w="2835" w:type="dxa"/>
            <w:vAlign w:val="center"/>
          </w:tcPr>
          <w:p>
            <w:pPr>
              <w:pStyle w:val="28"/>
            </w:pPr>
            <w:r>
              <w:t>监测、评价完成率</w:t>
            </w:r>
          </w:p>
        </w:tc>
        <w:tc>
          <w:tcPr>
            <w:tcW w:w="2551" w:type="dxa"/>
            <w:vAlign w:val="center"/>
          </w:tcPr>
          <w:p>
            <w:pPr>
              <w:pStyle w:val="28"/>
            </w:pPr>
            <w:r>
              <w:t>≥90百分比</w:t>
            </w:r>
          </w:p>
        </w:tc>
        <w:tc>
          <w:tcPr>
            <w:tcW w:w="2268" w:type="dxa"/>
            <w:vAlign w:val="center"/>
          </w:tcPr>
          <w:p>
            <w:pPr>
              <w:pStyle w:val="28"/>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12、蓟运河堤决口修复工程绩效目标表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1.蓟运河堤决口修复工程款项专款专用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完成经济分析报告数量</w:t>
            </w:r>
          </w:p>
        </w:tc>
        <w:tc>
          <w:tcPr>
            <w:tcW w:w="2835" w:type="dxa"/>
            <w:vAlign w:val="center"/>
          </w:tcPr>
          <w:p>
            <w:pPr>
              <w:pStyle w:val="28"/>
            </w:pPr>
            <w:r>
              <w:t>完成经济分析报告数量</w:t>
            </w:r>
          </w:p>
        </w:tc>
        <w:tc>
          <w:tcPr>
            <w:tcW w:w="2551" w:type="dxa"/>
            <w:vAlign w:val="center"/>
          </w:tcPr>
          <w:p>
            <w:pPr>
              <w:pStyle w:val="28"/>
            </w:pPr>
            <w:r>
              <w:t>≥90百分比</w:t>
            </w:r>
          </w:p>
        </w:tc>
        <w:tc>
          <w:tcPr>
            <w:tcW w:w="2268" w:type="dxa"/>
            <w:vAlign w:val="center"/>
          </w:tcPr>
          <w:p>
            <w:pPr>
              <w:pStyle w:val="28"/>
            </w:pPr>
            <w:r>
              <w:t>完成经济分析报告数量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涉危和重点项目保护率</w:t>
            </w:r>
          </w:p>
        </w:tc>
        <w:tc>
          <w:tcPr>
            <w:tcW w:w="2835" w:type="dxa"/>
            <w:vAlign w:val="center"/>
          </w:tcPr>
          <w:p>
            <w:pPr>
              <w:pStyle w:val="28"/>
            </w:pPr>
            <w:r>
              <w:t>涉危和重点项目保护率</w:t>
            </w:r>
          </w:p>
        </w:tc>
        <w:tc>
          <w:tcPr>
            <w:tcW w:w="2551" w:type="dxa"/>
            <w:vAlign w:val="center"/>
          </w:tcPr>
          <w:p>
            <w:pPr>
              <w:pStyle w:val="28"/>
            </w:pPr>
            <w:r>
              <w:t>≥90百分比</w:t>
            </w:r>
          </w:p>
        </w:tc>
        <w:tc>
          <w:tcPr>
            <w:tcW w:w="2268" w:type="dxa"/>
            <w:vAlign w:val="center"/>
          </w:tcPr>
          <w:p>
            <w:pPr>
              <w:pStyle w:val="28"/>
            </w:pPr>
            <w:r>
              <w:t>涉危和重点项目保护率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≥90百分比</w:t>
            </w:r>
          </w:p>
        </w:tc>
        <w:tc>
          <w:tcPr>
            <w:tcW w:w="2268" w:type="dxa"/>
            <w:vAlign w:val="center"/>
          </w:tcPr>
          <w:p>
            <w:pPr>
              <w:pStyle w:val="28"/>
            </w:pPr>
            <w:r>
              <w:t>项目实现功能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节水意识</w:t>
            </w:r>
          </w:p>
        </w:tc>
        <w:tc>
          <w:tcPr>
            <w:tcW w:w="2835" w:type="dxa"/>
            <w:vAlign w:val="center"/>
          </w:tcPr>
          <w:p>
            <w:pPr>
              <w:pStyle w:val="28"/>
            </w:pPr>
            <w:r>
              <w:t>节水意识</w:t>
            </w:r>
          </w:p>
        </w:tc>
        <w:tc>
          <w:tcPr>
            <w:tcW w:w="2551" w:type="dxa"/>
            <w:vAlign w:val="center"/>
          </w:tcPr>
          <w:p>
            <w:pPr>
              <w:pStyle w:val="28"/>
            </w:pPr>
            <w:r>
              <w:t>≥90百分比</w:t>
            </w:r>
          </w:p>
        </w:tc>
        <w:tc>
          <w:tcPr>
            <w:tcW w:w="2268" w:type="dxa"/>
            <w:vAlign w:val="center"/>
          </w:tcPr>
          <w:p>
            <w:pPr>
              <w:pStyle w:val="28"/>
            </w:pPr>
            <w:r>
              <w:t>节水意识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1.乡村振兴、人居环境整治、脱贫攻坚等款项专款专用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产品质量监督抽查任务完成率</w:t>
            </w:r>
          </w:p>
        </w:tc>
        <w:tc>
          <w:tcPr>
            <w:tcW w:w="2835" w:type="dxa"/>
            <w:vAlign w:val="center"/>
          </w:tcPr>
          <w:p>
            <w:pPr>
              <w:pStyle w:val="28"/>
            </w:pPr>
            <w:r>
              <w:t>产品质量监督抽查任务完成率</w:t>
            </w:r>
          </w:p>
        </w:tc>
        <w:tc>
          <w:tcPr>
            <w:tcW w:w="2551" w:type="dxa"/>
            <w:vAlign w:val="center"/>
          </w:tcPr>
          <w:p>
            <w:pPr>
              <w:pStyle w:val="28"/>
            </w:pPr>
            <w:r>
              <w:t>≥90百分比</w:t>
            </w:r>
          </w:p>
        </w:tc>
        <w:tc>
          <w:tcPr>
            <w:tcW w:w="2268" w:type="dxa"/>
            <w:vAlign w:val="center"/>
          </w:tcPr>
          <w:p>
            <w:pPr>
              <w:pStyle w:val="28"/>
            </w:pPr>
            <w:r>
              <w:t>产品质量监督抽查任务完成率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审计项目报告合格率</w:t>
            </w:r>
          </w:p>
        </w:tc>
        <w:tc>
          <w:tcPr>
            <w:tcW w:w="2835" w:type="dxa"/>
            <w:vAlign w:val="center"/>
          </w:tcPr>
          <w:p>
            <w:pPr>
              <w:pStyle w:val="28"/>
            </w:pPr>
            <w:r>
              <w:t>审计项目报告合格率</w:t>
            </w:r>
          </w:p>
        </w:tc>
        <w:tc>
          <w:tcPr>
            <w:tcW w:w="2551" w:type="dxa"/>
            <w:vAlign w:val="center"/>
          </w:tcPr>
          <w:p>
            <w:pPr>
              <w:pStyle w:val="28"/>
            </w:pPr>
            <w:r>
              <w:t>≥90百分比</w:t>
            </w:r>
          </w:p>
        </w:tc>
        <w:tc>
          <w:tcPr>
            <w:tcW w:w="2268" w:type="dxa"/>
            <w:vAlign w:val="center"/>
          </w:tcPr>
          <w:p>
            <w:pPr>
              <w:pStyle w:val="28"/>
            </w:pPr>
            <w:r>
              <w:t>审计项目报告合格率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突发事件处置及时性（小时）</w:t>
            </w:r>
          </w:p>
        </w:tc>
        <w:tc>
          <w:tcPr>
            <w:tcW w:w="2835" w:type="dxa"/>
            <w:vAlign w:val="center"/>
          </w:tcPr>
          <w:p>
            <w:pPr>
              <w:pStyle w:val="28"/>
            </w:pPr>
            <w:r>
              <w:t>突发事件处置及时性（小时）</w:t>
            </w:r>
          </w:p>
        </w:tc>
        <w:tc>
          <w:tcPr>
            <w:tcW w:w="2551" w:type="dxa"/>
            <w:vAlign w:val="center"/>
          </w:tcPr>
          <w:p>
            <w:pPr>
              <w:pStyle w:val="28"/>
            </w:pPr>
            <w:r>
              <w:t>≥90百分比</w:t>
            </w:r>
          </w:p>
        </w:tc>
        <w:tc>
          <w:tcPr>
            <w:tcW w:w="2268" w:type="dxa"/>
            <w:vAlign w:val="center"/>
          </w:tcPr>
          <w:p>
            <w:pPr>
              <w:pStyle w:val="28"/>
            </w:pPr>
            <w: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税收成本降低率</w:t>
            </w:r>
          </w:p>
        </w:tc>
        <w:tc>
          <w:tcPr>
            <w:tcW w:w="2835" w:type="dxa"/>
            <w:vAlign w:val="center"/>
          </w:tcPr>
          <w:p>
            <w:pPr>
              <w:pStyle w:val="28"/>
            </w:pPr>
            <w:r>
              <w:t>税收成本降低率</w:t>
            </w:r>
          </w:p>
        </w:tc>
        <w:tc>
          <w:tcPr>
            <w:tcW w:w="2551" w:type="dxa"/>
            <w:vAlign w:val="center"/>
          </w:tcPr>
          <w:p>
            <w:pPr>
              <w:pStyle w:val="28"/>
            </w:pPr>
            <w:r>
              <w:t>≥90百分比</w:t>
            </w:r>
          </w:p>
        </w:tc>
        <w:tc>
          <w:tcPr>
            <w:tcW w:w="2268" w:type="dxa"/>
            <w:vAlign w:val="center"/>
          </w:tcPr>
          <w:p>
            <w:pPr>
              <w:pStyle w:val="28"/>
            </w:pPr>
            <w:r>
              <w:t>税收成本降低率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≥90百分比</w:t>
            </w:r>
          </w:p>
        </w:tc>
        <w:tc>
          <w:tcPr>
            <w:tcW w:w="2268" w:type="dxa"/>
            <w:vAlign w:val="center"/>
          </w:tcPr>
          <w:p>
            <w:pPr>
              <w:pStyle w:val="28"/>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14、乡镇道增量工程资金绩效目标表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1.乡道道完成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道路里程</w:t>
            </w:r>
          </w:p>
        </w:tc>
        <w:tc>
          <w:tcPr>
            <w:tcW w:w="2835" w:type="dxa"/>
            <w:vAlign w:val="center"/>
          </w:tcPr>
          <w:p>
            <w:pPr>
              <w:pStyle w:val="28"/>
            </w:pPr>
            <w:r>
              <w:t>道路里程</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事件级别</w:t>
            </w:r>
          </w:p>
        </w:tc>
        <w:tc>
          <w:tcPr>
            <w:tcW w:w="2835" w:type="dxa"/>
            <w:vAlign w:val="center"/>
          </w:tcPr>
          <w:p>
            <w:pPr>
              <w:pStyle w:val="28"/>
            </w:pPr>
            <w:r>
              <w:t>事件级别</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事件解决率</w:t>
            </w:r>
          </w:p>
        </w:tc>
        <w:tc>
          <w:tcPr>
            <w:tcW w:w="2835" w:type="dxa"/>
            <w:vAlign w:val="center"/>
          </w:tcPr>
          <w:p>
            <w:pPr>
              <w:pStyle w:val="28"/>
            </w:pPr>
            <w:r>
              <w:t>事件解决率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稳定率</w:t>
            </w:r>
          </w:p>
        </w:tc>
        <w:tc>
          <w:tcPr>
            <w:tcW w:w="2835" w:type="dxa"/>
            <w:vAlign w:val="center"/>
          </w:tcPr>
          <w:p>
            <w:pPr>
              <w:pStyle w:val="28"/>
            </w:pPr>
            <w:r>
              <w:t>稳定率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道路交通顺畅（%）</w:t>
            </w:r>
          </w:p>
        </w:tc>
        <w:tc>
          <w:tcPr>
            <w:tcW w:w="2835" w:type="dxa"/>
            <w:vAlign w:val="center"/>
          </w:tcPr>
          <w:p>
            <w:pPr>
              <w:pStyle w:val="28"/>
            </w:pPr>
            <w:r>
              <w:t>道路交通顺畅（%）</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上级评价</w:t>
            </w:r>
          </w:p>
        </w:tc>
        <w:tc>
          <w:tcPr>
            <w:tcW w:w="2835" w:type="dxa"/>
            <w:vAlign w:val="center"/>
          </w:tcPr>
          <w:p>
            <w:pPr>
              <w:pStyle w:val="28"/>
            </w:pPr>
            <w:r>
              <w:t>上级评价</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访者评价</w:t>
            </w:r>
          </w:p>
        </w:tc>
        <w:tc>
          <w:tcPr>
            <w:tcW w:w="2835" w:type="dxa"/>
            <w:vAlign w:val="center"/>
          </w:tcPr>
          <w:p>
            <w:pPr>
              <w:pStyle w:val="28"/>
            </w:pPr>
            <w:r>
              <w:t>访者评价</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社会评价</w:t>
            </w:r>
          </w:p>
        </w:tc>
        <w:tc>
          <w:tcPr>
            <w:tcW w:w="2835" w:type="dxa"/>
            <w:vAlign w:val="center"/>
          </w:tcPr>
          <w:p>
            <w:pPr>
              <w:pStyle w:val="28"/>
            </w:pPr>
            <w:r>
              <w:t>社会评价</w:t>
            </w:r>
          </w:p>
        </w:tc>
        <w:tc>
          <w:tcPr>
            <w:tcW w:w="2551" w:type="dxa"/>
            <w:vAlign w:val="center"/>
          </w:tcPr>
          <w:p>
            <w:pPr>
              <w:pStyle w:val="28"/>
            </w:pPr>
            <w:r>
              <w:t>≥90百分百</w:t>
            </w:r>
          </w:p>
        </w:tc>
        <w:tc>
          <w:tcPr>
            <w:tcW w:w="2268" w:type="dxa"/>
            <w:vAlign w:val="center"/>
          </w:tcPr>
          <w:p>
            <w:pPr>
              <w:pStyle w:val="28"/>
            </w:pPr>
            <w:r>
              <w:t>预算</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1.乡镇人大工作站经费专款专用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文化交流次数</w:t>
            </w:r>
          </w:p>
        </w:tc>
        <w:tc>
          <w:tcPr>
            <w:tcW w:w="2835" w:type="dxa"/>
            <w:vAlign w:val="center"/>
          </w:tcPr>
          <w:p>
            <w:pPr>
              <w:pStyle w:val="28"/>
            </w:pPr>
            <w:r>
              <w:t>文化交流次数</w:t>
            </w:r>
          </w:p>
        </w:tc>
        <w:tc>
          <w:tcPr>
            <w:tcW w:w="2551" w:type="dxa"/>
            <w:vAlign w:val="center"/>
          </w:tcPr>
          <w:p>
            <w:pPr>
              <w:pStyle w:val="28"/>
            </w:pPr>
            <w:r>
              <w:t>≥90百分比</w:t>
            </w:r>
          </w:p>
        </w:tc>
        <w:tc>
          <w:tcPr>
            <w:tcW w:w="2268" w:type="dxa"/>
            <w:vAlign w:val="center"/>
          </w:tcPr>
          <w:p>
            <w:pPr>
              <w:pStyle w:val="28"/>
            </w:pPr>
            <w:r>
              <w:t>文化交流次数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产品安全工作支持率</w:t>
            </w:r>
          </w:p>
        </w:tc>
        <w:tc>
          <w:tcPr>
            <w:tcW w:w="2835" w:type="dxa"/>
            <w:vAlign w:val="center"/>
          </w:tcPr>
          <w:p>
            <w:pPr>
              <w:pStyle w:val="28"/>
            </w:pPr>
            <w:r>
              <w:t>产品安全工作支持率</w:t>
            </w:r>
          </w:p>
        </w:tc>
        <w:tc>
          <w:tcPr>
            <w:tcW w:w="2551" w:type="dxa"/>
            <w:vAlign w:val="center"/>
          </w:tcPr>
          <w:p>
            <w:pPr>
              <w:pStyle w:val="28"/>
            </w:pPr>
            <w:r>
              <w:t>≥90百分比</w:t>
            </w:r>
          </w:p>
        </w:tc>
        <w:tc>
          <w:tcPr>
            <w:tcW w:w="2268" w:type="dxa"/>
            <w:vAlign w:val="center"/>
          </w:tcPr>
          <w:p>
            <w:pPr>
              <w:pStyle w:val="28"/>
            </w:pPr>
            <w:r>
              <w:t>产品安全工作支持率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1.信访维稳款项专款专用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监督检查次数</w:t>
            </w:r>
          </w:p>
        </w:tc>
        <w:tc>
          <w:tcPr>
            <w:tcW w:w="2835" w:type="dxa"/>
            <w:vAlign w:val="center"/>
          </w:tcPr>
          <w:p>
            <w:pPr>
              <w:pStyle w:val="28"/>
            </w:pPr>
            <w:r>
              <w:t>监督检查次数</w:t>
            </w:r>
          </w:p>
        </w:tc>
        <w:tc>
          <w:tcPr>
            <w:tcW w:w="2551" w:type="dxa"/>
            <w:vAlign w:val="center"/>
          </w:tcPr>
          <w:p>
            <w:pPr>
              <w:pStyle w:val="28"/>
            </w:pPr>
            <w:r>
              <w:t>≥90百分比</w:t>
            </w:r>
          </w:p>
        </w:tc>
        <w:tc>
          <w:tcPr>
            <w:tcW w:w="2268" w:type="dxa"/>
            <w:vAlign w:val="center"/>
          </w:tcPr>
          <w:p>
            <w:pPr>
              <w:pStyle w:val="28"/>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群众来访接待率</w:t>
            </w:r>
          </w:p>
        </w:tc>
        <w:tc>
          <w:tcPr>
            <w:tcW w:w="2835" w:type="dxa"/>
            <w:vAlign w:val="center"/>
          </w:tcPr>
          <w:p>
            <w:pPr>
              <w:pStyle w:val="28"/>
            </w:pPr>
            <w:r>
              <w:t>群众来访接待率</w:t>
            </w:r>
          </w:p>
        </w:tc>
        <w:tc>
          <w:tcPr>
            <w:tcW w:w="2551" w:type="dxa"/>
            <w:vAlign w:val="center"/>
          </w:tcPr>
          <w:p>
            <w:pPr>
              <w:pStyle w:val="28"/>
            </w:pPr>
            <w:r>
              <w:t>≥90百分比</w:t>
            </w:r>
          </w:p>
        </w:tc>
        <w:tc>
          <w:tcPr>
            <w:tcW w:w="2268" w:type="dxa"/>
            <w:vAlign w:val="center"/>
          </w:tcPr>
          <w:p>
            <w:pPr>
              <w:pStyle w:val="28"/>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≥90百分比</w:t>
            </w:r>
          </w:p>
        </w:tc>
        <w:tc>
          <w:tcPr>
            <w:tcW w:w="2268" w:type="dxa"/>
            <w:vAlign w:val="center"/>
          </w:tcPr>
          <w:p>
            <w:pPr>
              <w:pStyle w:val="28"/>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相关案件涉及金额</w:t>
            </w:r>
          </w:p>
        </w:tc>
        <w:tc>
          <w:tcPr>
            <w:tcW w:w="2835" w:type="dxa"/>
            <w:vAlign w:val="center"/>
          </w:tcPr>
          <w:p>
            <w:pPr>
              <w:pStyle w:val="28"/>
            </w:pPr>
            <w:r>
              <w:t>相关案件涉及金额</w:t>
            </w:r>
          </w:p>
        </w:tc>
        <w:tc>
          <w:tcPr>
            <w:tcW w:w="2551" w:type="dxa"/>
            <w:vAlign w:val="center"/>
          </w:tcPr>
          <w:p>
            <w:pPr>
              <w:pStyle w:val="28"/>
            </w:pPr>
            <w:r>
              <w:t>≥90百分比</w:t>
            </w:r>
          </w:p>
        </w:tc>
        <w:tc>
          <w:tcPr>
            <w:tcW w:w="2268" w:type="dxa"/>
            <w:vAlign w:val="center"/>
          </w:tcPr>
          <w:p>
            <w:pPr>
              <w:pStyle w:val="28"/>
            </w:pPr>
            <w:r>
              <w:t>相关案件涉及金额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网络生态环境</w:t>
            </w:r>
          </w:p>
        </w:tc>
        <w:tc>
          <w:tcPr>
            <w:tcW w:w="2835" w:type="dxa"/>
            <w:vAlign w:val="center"/>
          </w:tcPr>
          <w:p>
            <w:pPr>
              <w:pStyle w:val="28"/>
            </w:pPr>
            <w:r>
              <w:t>网络生态环境</w:t>
            </w:r>
          </w:p>
        </w:tc>
        <w:tc>
          <w:tcPr>
            <w:tcW w:w="2551" w:type="dxa"/>
            <w:vAlign w:val="center"/>
          </w:tcPr>
          <w:p>
            <w:pPr>
              <w:pStyle w:val="28"/>
            </w:pPr>
            <w:r>
              <w:t>≥90百分比</w:t>
            </w:r>
          </w:p>
        </w:tc>
        <w:tc>
          <w:tcPr>
            <w:tcW w:w="2268" w:type="dxa"/>
            <w:vAlign w:val="center"/>
          </w:tcPr>
          <w:p>
            <w:pPr>
              <w:pStyle w:val="28"/>
            </w:pPr>
            <w:r>
              <w:t>网络生态环境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对区域生态改善</w:t>
            </w:r>
          </w:p>
        </w:tc>
        <w:tc>
          <w:tcPr>
            <w:tcW w:w="2835" w:type="dxa"/>
            <w:vAlign w:val="center"/>
          </w:tcPr>
          <w:p>
            <w:pPr>
              <w:pStyle w:val="28"/>
            </w:pPr>
            <w:r>
              <w:t>对区域生态改善</w:t>
            </w:r>
          </w:p>
        </w:tc>
        <w:tc>
          <w:tcPr>
            <w:tcW w:w="2551" w:type="dxa"/>
            <w:vAlign w:val="center"/>
          </w:tcPr>
          <w:p>
            <w:pPr>
              <w:pStyle w:val="28"/>
            </w:pPr>
            <w:r>
              <w:t>≥90百分比</w:t>
            </w:r>
          </w:p>
        </w:tc>
        <w:tc>
          <w:tcPr>
            <w:tcW w:w="2268" w:type="dxa"/>
            <w:vAlign w:val="center"/>
          </w:tcPr>
          <w:p>
            <w:pPr>
              <w:pStyle w:val="28"/>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实际受理案件数量</w:t>
            </w:r>
          </w:p>
        </w:tc>
        <w:tc>
          <w:tcPr>
            <w:tcW w:w="2835" w:type="dxa"/>
            <w:vAlign w:val="center"/>
          </w:tcPr>
          <w:p>
            <w:pPr>
              <w:pStyle w:val="28"/>
            </w:pPr>
            <w:r>
              <w:t>实际受理案件数量</w:t>
            </w:r>
          </w:p>
        </w:tc>
        <w:tc>
          <w:tcPr>
            <w:tcW w:w="2551" w:type="dxa"/>
            <w:vAlign w:val="center"/>
          </w:tcPr>
          <w:p>
            <w:pPr>
              <w:pStyle w:val="28"/>
            </w:pPr>
            <w:r>
              <w:t>≥90百分比</w:t>
            </w:r>
          </w:p>
        </w:tc>
        <w:tc>
          <w:tcPr>
            <w:tcW w:w="2268" w:type="dxa"/>
            <w:vAlign w:val="center"/>
          </w:tcPr>
          <w:p>
            <w:pPr>
              <w:pStyle w:val="28"/>
            </w:pPr>
            <w:r>
              <w:t>实际受理案件数量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17、综合服务站建设及运转绩效目标表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1.综合服务站建设及运转款项专款专用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公共文化服务设施覆盖率</w:t>
            </w:r>
          </w:p>
        </w:tc>
        <w:tc>
          <w:tcPr>
            <w:tcW w:w="2835" w:type="dxa"/>
            <w:vAlign w:val="center"/>
          </w:tcPr>
          <w:p>
            <w:pPr>
              <w:pStyle w:val="28"/>
            </w:pPr>
            <w:r>
              <w:t>公共文化服务设施覆盖率</w:t>
            </w:r>
          </w:p>
        </w:tc>
        <w:tc>
          <w:tcPr>
            <w:tcW w:w="2551" w:type="dxa"/>
            <w:vAlign w:val="center"/>
          </w:tcPr>
          <w:p>
            <w:pPr>
              <w:pStyle w:val="28"/>
            </w:pPr>
            <w:r>
              <w:t>≥90百分比</w:t>
            </w:r>
          </w:p>
        </w:tc>
        <w:tc>
          <w:tcPr>
            <w:tcW w:w="2268" w:type="dxa"/>
            <w:vAlign w:val="center"/>
          </w:tcPr>
          <w:p>
            <w:pPr>
              <w:pStyle w:val="28"/>
            </w:pPr>
            <w:r>
              <w:t>公共文化服务设施覆盖率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按总成本控制</w:t>
            </w:r>
          </w:p>
        </w:tc>
        <w:tc>
          <w:tcPr>
            <w:tcW w:w="2835" w:type="dxa"/>
            <w:vAlign w:val="center"/>
          </w:tcPr>
          <w:p>
            <w:pPr>
              <w:pStyle w:val="28"/>
            </w:pPr>
            <w:r>
              <w:t>按总成本控制</w:t>
            </w:r>
          </w:p>
        </w:tc>
        <w:tc>
          <w:tcPr>
            <w:tcW w:w="2551" w:type="dxa"/>
            <w:vAlign w:val="center"/>
          </w:tcPr>
          <w:p>
            <w:pPr>
              <w:pStyle w:val="28"/>
            </w:pPr>
            <w:r>
              <w:t>≥90百分比</w:t>
            </w:r>
          </w:p>
        </w:tc>
        <w:tc>
          <w:tcPr>
            <w:tcW w:w="2268" w:type="dxa"/>
            <w:vAlign w:val="center"/>
          </w:tcPr>
          <w:p>
            <w:pPr>
              <w:pStyle w:val="28"/>
            </w:pPr>
            <w:r>
              <w:t>按总成本控制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群众投诉下降率（%）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基本公共服务水平</w:t>
            </w:r>
          </w:p>
        </w:tc>
        <w:tc>
          <w:tcPr>
            <w:tcW w:w="2835" w:type="dxa"/>
            <w:vAlign w:val="center"/>
          </w:tcPr>
          <w:p>
            <w:pPr>
              <w:pStyle w:val="28"/>
            </w:pPr>
            <w:r>
              <w:t>基本公共服务水平</w:t>
            </w:r>
          </w:p>
        </w:tc>
        <w:tc>
          <w:tcPr>
            <w:tcW w:w="2551" w:type="dxa"/>
            <w:vAlign w:val="center"/>
          </w:tcPr>
          <w:p>
            <w:pPr>
              <w:pStyle w:val="28"/>
            </w:pPr>
            <w:r>
              <w:t>≥90百分比</w:t>
            </w:r>
          </w:p>
        </w:tc>
        <w:tc>
          <w:tcPr>
            <w:tcW w:w="2268" w:type="dxa"/>
            <w:vAlign w:val="center"/>
          </w:tcPr>
          <w:p>
            <w:pPr>
              <w:pStyle w:val="28"/>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2022年，玉田县杨家板桥镇人民政府安排政府采购预算0.00万元。具体内容见下表。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485玉田县杨家板桥镇人民政府</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6"/>
      <w:r>
        <w:rPr>
          <w:rFonts w:ascii="黑体" w:hAns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玉田县杨家板桥镇人民政府（含所属单位）上年末固定资产金额为2703593.55元（详见下表）。本年度拟购置固定资产总额为0.00万元，已按要求列入政府采购预算，详见政府采购预算表。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485玉田县杨家板桥镇人民政府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2703593.55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1415</w:t>
            </w:r>
          </w:p>
        </w:tc>
        <w:tc>
          <w:tcPr>
            <w:tcW w:w="2835" w:type="dxa"/>
            <w:vAlign w:val="center"/>
          </w:tcPr>
          <w:p>
            <w:pPr>
              <w:pStyle w:val="13"/>
            </w:pPr>
            <w:r>
              <w:t>1411780.00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865</w:t>
            </w:r>
          </w:p>
        </w:tc>
        <w:tc>
          <w:tcPr>
            <w:tcW w:w="2835" w:type="dxa"/>
            <w:vAlign w:val="center"/>
          </w:tcPr>
          <w:p>
            <w:pPr>
              <w:pStyle w:val="13"/>
            </w:pPr>
            <w:r>
              <w:t>865.00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225</w:t>
            </w:r>
          </w:p>
        </w:tc>
        <w:tc>
          <w:tcPr>
            <w:tcW w:w="2835" w:type="dxa"/>
            <w:vAlign w:val="center"/>
          </w:tcPr>
          <w:p>
            <w:pPr>
              <w:pStyle w:val="13"/>
            </w:pPr>
            <w:r>
              <w:t>1093313.55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7" w:name="_Toc_4_4_0000000019"/>
      <w:r>
        <w:rPr>
          <w:rFonts w:ascii="方正小标宋_GBK" w:hAnsi="方正小标宋_GBK" w:eastAsia="方正小标宋_GBK" w:cs="方正小标宋_GBK"/>
          <w:b w:val="0"/>
          <w:color w:val="000000"/>
          <w:sz w:val="44"/>
        </w:rPr>
        <w:t>一、玉田县杨家板桥镇人民政府本级收支预算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9614384.07</w:t>
            </w:r>
          </w:p>
        </w:tc>
        <w:tc>
          <w:tcPr>
            <w:tcW w:w="4535" w:type="dxa"/>
            <w:vAlign w:val="center"/>
          </w:tcPr>
          <w:p>
            <w:pPr>
              <w:pStyle w:val="14"/>
            </w:pPr>
            <w:r>
              <w:t>一、一般公共服务支出</w:t>
            </w:r>
          </w:p>
        </w:tc>
        <w:tc>
          <w:tcPr>
            <w:tcW w:w="2126" w:type="dxa"/>
            <w:vAlign w:val="center"/>
          </w:tcPr>
          <w:p>
            <w:pPr>
              <w:pStyle w:val="13"/>
            </w:pPr>
            <w:r>
              <w:t>6832874.07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420000.00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2636510.00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10034384.07</w:t>
            </w:r>
          </w:p>
        </w:tc>
        <w:tc>
          <w:tcPr>
            <w:tcW w:w="4535" w:type="dxa"/>
            <w:vAlign w:val="center"/>
          </w:tcPr>
          <w:p>
            <w:pPr>
              <w:pStyle w:val="16"/>
            </w:pPr>
            <w:r>
              <w:t>本年支出合计</w:t>
            </w:r>
          </w:p>
        </w:tc>
        <w:tc>
          <w:tcPr>
            <w:tcW w:w="2126" w:type="dxa"/>
            <w:vAlign w:val="center"/>
          </w:tcPr>
          <w:p>
            <w:pPr>
              <w:pStyle w:val="17"/>
            </w:pPr>
            <w:r>
              <w:t>10034384.07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10034384.07</w:t>
            </w:r>
          </w:p>
        </w:tc>
        <w:tc>
          <w:tcPr>
            <w:tcW w:w="4535" w:type="dxa"/>
            <w:vAlign w:val="center"/>
          </w:tcPr>
          <w:p>
            <w:pPr>
              <w:pStyle w:val="16"/>
            </w:pPr>
            <w:r>
              <w:t>支出总计</w:t>
            </w:r>
          </w:p>
        </w:tc>
        <w:tc>
          <w:tcPr>
            <w:tcW w:w="2126" w:type="dxa"/>
            <w:vAlign w:val="center"/>
          </w:tcPr>
          <w:p>
            <w:pPr>
              <w:pStyle w:val="17"/>
            </w:pPr>
            <w:r>
              <w:t>10034384.07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10034384.07</w:t>
            </w:r>
          </w:p>
        </w:tc>
        <w:tc>
          <w:tcPr>
            <w:tcW w:w="1134" w:type="dxa"/>
            <w:vAlign w:val="center"/>
          </w:tcPr>
          <w:p>
            <w:pPr>
              <w:pStyle w:val="17"/>
            </w:pPr>
            <w:r>
              <w:t>10034384.07</w:t>
            </w:r>
          </w:p>
        </w:tc>
        <w:tc>
          <w:tcPr>
            <w:tcW w:w="1134" w:type="dxa"/>
            <w:vAlign w:val="center"/>
          </w:tcPr>
          <w:p>
            <w:pPr>
              <w:pStyle w:val="17"/>
            </w:pPr>
            <w:r>
              <w:t>10034384.07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6832874.07</w:t>
            </w:r>
          </w:p>
        </w:tc>
        <w:tc>
          <w:tcPr>
            <w:tcW w:w="1134" w:type="dxa"/>
            <w:vAlign w:val="center"/>
          </w:tcPr>
          <w:p>
            <w:pPr>
              <w:pStyle w:val="13"/>
            </w:pPr>
            <w:r>
              <w:t>6832874.07</w:t>
            </w:r>
          </w:p>
        </w:tc>
        <w:tc>
          <w:tcPr>
            <w:tcW w:w="1134" w:type="dxa"/>
            <w:vAlign w:val="center"/>
          </w:tcPr>
          <w:p>
            <w:pPr>
              <w:pStyle w:val="13"/>
            </w:pPr>
            <w:r>
              <w:t>6832874.07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6812874.07</w:t>
            </w:r>
          </w:p>
        </w:tc>
        <w:tc>
          <w:tcPr>
            <w:tcW w:w="1134" w:type="dxa"/>
            <w:vAlign w:val="center"/>
          </w:tcPr>
          <w:p>
            <w:pPr>
              <w:pStyle w:val="13"/>
            </w:pPr>
            <w:r>
              <w:t>6812874.07</w:t>
            </w:r>
          </w:p>
        </w:tc>
        <w:tc>
          <w:tcPr>
            <w:tcW w:w="1134" w:type="dxa"/>
            <w:vAlign w:val="center"/>
          </w:tcPr>
          <w:p>
            <w:pPr>
              <w:pStyle w:val="13"/>
            </w:pPr>
            <w:r>
              <w:t>6812874.07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6812874.07</w:t>
            </w:r>
          </w:p>
        </w:tc>
        <w:tc>
          <w:tcPr>
            <w:tcW w:w="1134" w:type="dxa"/>
            <w:vAlign w:val="center"/>
          </w:tcPr>
          <w:p>
            <w:pPr>
              <w:pStyle w:val="13"/>
            </w:pPr>
            <w:r>
              <w:t>6812874.07</w:t>
            </w:r>
          </w:p>
        </w:tc>
        <w:tc>
          <w:tcPr>
            <w:tcW w:w="1134" w:type="dxa"/>
            <w:vAlign w:val="center"/>
          </w:tcPr>
          <w:p>
            <w:pPr>
              <w:pStyle w:val="13"/>
            </w:pPr>
            <w:r>
              <w:t>6812874.07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r>
              <w:t>145000.00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2120814</w:t>
            </w:r>
          </w:p>
        </w:tc>
        <w:tc>
          <w:tcPr>
            <w:tcW w:w="1559" w:type="dxa"/>
            <w:vAlign w:val="center"/>
          </w:tcPr>
          <w:p>
            <w:pPr>
              <w:pStyle w:val="14"/>
            </w:pPr>
            <w:r>
              <w:t>农业生产发展支出</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r>
              <w:t>420000.00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2636510.00</w:t>
            </w:r>
          </w:p>
        </w:tc>
        <w:tc>
          <w:tcPr>
            <w:tcW w:w="1134" w:type="dxa"/>
            <w:vAlign w:val="center"/>
          </w:tcPr>
          <w:p>
            <w:pPr>
              <w:pStyle w:val="13"/>
            </w:pPr>
            <w:r>
              <w:t>2636510.00</w:t>
            </w:r>
          </w:p>
        </w:tc>
        <w:tc>
          <w:tcPr>
            <w:tcW w:w="1134" w:type="dxa"/>
            <w:vAlign w:val="center"/>
          </w:tcPr>
          <w:p>
            <w:pPr>
              <w:pStyle w:val="13"/>
            </w:pPr>
            <w:r>
              <w:t>2636510.00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220000.00</w:t>
            </w:r>
          </w:p>
        </w:tc>
        <w:tc>
          <w:tcPr>
            <w:tcW w:w="1134" w:type="dxa"/>
            <w:vAlign w:val="center"/>
          </w:tcPr>
          <w:p>
            <w:pPr>
              <w:pStyle w:val="13"/>
            </w:pPr>
            <w:r>
              <w:t>220000.00</w:t>
            </w:r>
          </w:p>
        </w:tc>
        <w:tc>
          <w:tcPr>
            <w:tcW w:w="1134" w:type="dxa"/>
            <w:vAlign w:val="center"/>
          </w:tcPr>
          <w:p>
            <w:pPr>
              <w:pStyle w:val="13"/>
            </w:pPr>
            <w:r>
              <w:t>220000.00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220000.00</w:t>
            </w:r>
          </w:p>
        </w:tc>
        <w:tc>
          <w:tcPr>
            <w:tcW w:w="1134" w:type="dxa"/>
            <w:vAlign w:val="center"/>
          </w:tcPr>
          <w:p>
            <w:pPr>
              <w:pStyle w:val="13"/>
            </w:pPr>
            <w:r>
              <w:t>220000.00</w:t>
            </w:r>
          </w:p>
        </w:tc>
        <w:tc>
          <w:tcPr>
            <w:tcW w:w="1134" w:type="dxa"/>
            <w:vAlign w:val="center"/>
          </w:tcPr>
          <w:p>
            <w:pPr>
              <w:pStyle w:val="13"/>
            </w:pPr>
            <w:r>
              <w:t>220000.00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2416510.00</w:t>
            </w:r>
          </w:p>
        </w:tc>
        <w:tc>
          <w:tcPr>
            <w:tcW w:w="1134" w:type="dxa"/>
            <w:vAlign w:val="center"/>
          </w:tcPr>
          <w:p>
            <w:pPr>
              <w:pStyle w:val="13"/>
            </w:pPr>
            <w:r>
              <w:t>2416510.00</w:t>
            </w:r>
          </w:p>
        </w:tc>
        <w:tc>
          <w:tcPr>
            <w:tcW w:w="1134" w:type="dxa"/>
            <w:vAlign w:val="center"/>
          </w:tcPr>
          <w:p>
            <w:pPr>
              <w:pStyle w:val="13"/>
            </w:pPr>
            <w:r>
              <w:t>2416510.00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2416510.00</w:t>
            </w:r>
          </w:p>
        </w:tc>
        <w:tc>
          <w:tcPr>
            <w:tcW w:w="1134" w:type="dxa"/>
            <w:vAlign w:val="center"/>
          </w:tcPr>
          <w:p>
            <w:pPr>
              <w:pStyle w:val="13"/>
            </w:pPr>
            <w:r>
              <w:t>2416510.00</w:t>
            </w:r>
          </w:p>
        </w:tc>
        <w:tc>
          <w:tcPr>
            <w:tcW w:w="1134" w:type="dxa"/>
            <w:vAlign w:val="center"/>
          </w:tcPr>
          <w:p>
            <w:pPr>
              <w:pStyle w:val="13"/>
            </w:pPr>
            <w:r>
              <w:t>2416510.00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10034384.07</w:t>
            </w:r>
          </w:p>
        </w:tc>
        <w:tc>
          <w:tcPr>
            <w:tcW w:w="1361" w:type="dxa"/>
            <w:vAlign w:val="center"/>
          </w:tcPr>
          <w:p>
            <w:pPr>
              <w:pStyle w:val="17"/>
            </w:pPr>
            <w:r>
              <w:t>6479954.07</w:t>
            </w:r>
          </w:p>
        </w:tc>
        <w:tc>
          <w:tcPr>
            <w:tcW w:w="1361" w:type="dxa"/>
            <w:vAlign w:val="center"/>
          </w:tcPr>
          <w:p>
            <w:pPr>
              <w:pStyle w:val="17"/>
            </w:pPr>
            <w:r>
              <w:t>3554430.00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6832874.07</w:t>
            </w:r>
          </w:p>
        </w:tc>
        <w:tc>
          <w:tcPr>
            <w:tcW w:w="1361" w:type="dxa"/>
            <w:vAlign w:val="center"/>
          </w:tcPr>
          <w:p>
            <w:pPr>
              <w:pStyle w:val="13"/>
            </w:pPr>
            <w:r>
              <w:t>6479954.07</w:t>
            </w:r>
          </w:p>
        </w:tc>
        <w:tc>
          <w:tcPr>
            <w:tcW w:w="1361" w:type="dxa"/>
            <w:vAlign w:val="center"/>
          </w:tcPr>
          <w:p>
            <w:pPr>
              <w:pStyle w:val="13"/>
            </w:pPr>
            <w:r>
              <w:t>352920.00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6812874.07</w:t>
            </w:r>
          </w:p>
        </w:tc>
        <w:tc>
          <w:tcPr>
            <w:tcW w:w="1361" w:type="dxa"/>
            <w:vAlign w:val="center"/>
          </w:tcPr>
          <w:p>
            <w:pPr>
              <w:pStyle w:val="13"/>
            </w:pPr>
            <w:r>
              <w:t>6479954.07</w:t>
            </w:r>
          </w:p>
        </w:tc>
        <w:tc>
          <w:tcPr>
            <w:tcW w:w="1361" w:type="dxa"/>
            <w:vAlign w:val="center"/>
          </w:tcPr>
          <w:p>
            <w:pPr>
              <w:pStyle w:val="13"/>
            </w:pPr>
            <w:r>
              <w:t>332920.00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6812874.07</w:t>
            </w:r>
          </w:p>
        </w:tc>
        <w:tc>
          <w:tcPr>
            <w:tcW w:w="1361" w:type="dxa"/>
            <w:vAlign w:val="center"/>
          </w:tcPr>
          <w:p>
            <w:pPr>
              <w:pStyle w:val="13"/>
            </w:pPr>
            <w:r>
              <w:t>6479954.07</w:t>
            </w:r>
          </w:p>
        </w:tc>
        <w:tc>
          <w:tcPr>
            <w:tcW w:w="1361" w:type="dxa"/>
            <w:vAlign w:val="center"/>
          </w:tcPr>
          <w:p>
            <w:pPr>
              <w:pStyle w:val="13"/>
            </w:pPr>
            <w:r>
              <w:t>332920.00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r>
              <w:t>145000.00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2120814</w:t>
            </w:r>
          </w:p>
        </w:tc>
        <w:tc>
          <w:tcPr>
            <w:tcW w:w="4535" w:type="dxa"/>
            <w:vAlign w:val="center"/>
          </w:tcPr>
          <w:p>
            <w:pPr>
              <w:pStyle w:val="14"/>
            </w:pPr>
            <w:r>
              <w:t>农业生产发展支出</w:t>
            </w: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r>
              <w:t>420000.00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2636510.00</w:t>
            </w:r>
          </w:p>
        </w:tc>
        <w:tc>
          <w:tcPr>
            <w:tcW w:w="1361" w:type="dxa"/>
            <w:vAlign w:val="center"/>
          </w:tcPr>
          <w:p>
            <w:pPr>
              <w:pStyle w:val="13"/>
            </w:pPr>
          </w:p>
        </w:tc>
        <w:tc>
          <w:tcPr>
            <w:tcW w:w="1361" w:type="dxa"/>
            <w:vAlign w:val="center"/>
          </w:tcPr>
          <w:p>
            <w:pPr>
              <w:pStyle w:val="13"/>
            </w:pPr>
            <w:r>
              <w:t>2636510.00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2416510.00</w:t>
            </w:r>
          </w:p>
        </w:tc>
        <w:tc>
          <w:tcPr>
            <w:tcW w:w="1361" w:type="dxa"/>
            <w:vAlign w:val="center"/>
          </w:tcPr>
          <w:p>
            <w:pPr>
              <w:pStyle w:val="13"/>
            </w:pPr>
          </w:p>
        </w:tc>
        <w:tc>
          <w:tcPr>
            <w:tcW w:w="1361" w:type="dxa"/>
            <w:vAlign w:val="center"/>
          </w:tcPr>
          <w:p>
            <w:pPr>
              <w:pStyle w:val="13"/>
            </w:pPr>
            <w:r>
              <w:t>2416510.00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2416510.00</w:t>
            </w:r>
          </w:p>
        </w:tc>
        <w:tc>
          <w:tcPr>
            <w:tcW w:w="1361" w:type="dxa"/>
            <w:vAlign w:val="center"/>
          </w:tcPr>
          <w:p>
            <w:pPr>
              <w:pStyle w:val="13"/>
            </w:pPr>
          </w:p>
        </w:tc>
        <w:tc>
          <w:tcPr>
            <w:tcW w:w="1361" w:type="dxa"/>
            <w:vAlign w:val="center"/>
          </w:tcPr>
          <w:p>
            <w:pPr>
              <w:pStyle w:val="13"/>
            </w:pPr>
            <w:r>
              <w:t>2416510.00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9614384.07</w:t>
            </w:r>
          </w:p>
        </w:tc>
        <w:tc>
          <w:tcPr>
            <w:tcW w:w="3402" w:type="dxa"/>
            <w:vAlign w:val="center"/>
          </w:tcPr>
          <w:p>
            <w:pPr>
              <w:pStyle w:val="14"/>
            </w:pPr>
            <w:r>
              <w:t>一、一般公共服务支出</w:t>
            </w:r>
          </w:p>
        </w:tc>
        <w:tc>
          <w:tcPr>
            <w:tcW w:w="1474" w:type="dxa"/>
            <w:vAlign w:val="center"/>
          </w:tcPr>
          <w:p>
            <w:pPr>
              <w:pStyle w:val="13"/>
            </w:pPr>
            <w:r>
              <w:t>6832874.07</w:t>
            </w:r>
          </w:p>
        </w:tc>
        <w:tc>
          <w:tcPr>
            <w:tcW w:w="1474" w:type="dxa"/>
            <w:vAlign w:val="center"/>
          </w:tcPr>
          <w:p>
            <w:pPr>
              <w:pStyle w:val="13"/>
            </w:pPr>
            <w:r>
              <w:t>6832874.07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420000.00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145000.00</w:t>
            </w:r>
          </w:p>
        </w:tc>
        <w:tc>
          <w:tcPr>
            <w:tcW w:w="1474" w:type="dxa"/>
            <w:vAlign w:val="center"/>
          </w:tcPr>
          <w:p>
            <w:pPr>
              <w:pStyle w:val="13"/>
            </w:pPr>
            <w:r>
              <w:t>145000.00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420000.00</w:t>
            </w:r>
          </w:p>
        </w:tc>
        <w:tc>
          <w:tcPr>
            <w:tcW w:w="1474" w:type="dxa"/>
            <w:vAlign w:val="center"/>
          </w:tcPr>
          <w:p>
            <w:pPr>
              <w:pStyle w:val="13"/>
            </w:pPr>
          </w:p>
        </w:tc>
        <w:tc>
          <w:tcPr>
            <w:tcW w:w="1474" w:type="dxa"/>
            <w:vAlign w:val="center"/>
          </w:tcPr>
          <w:p>
            <w:pPr>
              <w:pStyle w:val="13"/>
            </w:pPr>
            <w:r>
              <w:t>420000.00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2636510.00</w:t>
            </w:r>
          </w:p>
        </w:tc>
        <w:tc>
          <w:tcPr>
            <w:tcW w:w="1474" w:type="dxa"/>
            <w:vAlign w:val="center"/>
          </w:tcPr>
          <w:p>
            <w:pPr>
              <w:pStyle w:val="13"/>
            </w:pPr>
            <w:r>
              <w:t>2636510.00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10034384.07</w:t>
            </w:r>
          </w:p>
        </w:tc>
        <w:tc>
          <w:tcPr>
            <w:tcW w:w="3402" w:type="dxa"/>
            <w:vAlign w:val="center"/>
          </w:tcPr>
          <w:p>
            <w:pPr>
              <w:pStyle w:val="16"/>
            </w:pPr>
            <w:r>
              <w:t>本年支出合计</w:t>
            </w:r>
          </w:p>
        </w:tc>
        <w:tc>
          <w:tcPr>
            <w:tcW w:w="1474" w:type="dxa"/>
            <w:vAlign w:val="center"/>
          </w:tcPr>
          <w:p>
            <w:pPr>
              <w:pStyle w:val="17"/>
            </w:pPr>
            <w:r>
              <w:t>10034384.07</w:t>
            </w:r>
          </w:p>
        </w:tc>
        <w:tc>
          <w:tcPr>
            <w:tcW w:w="1474" w:type="dxa"/>
            <w:vAlign w:val="center"/>
          </w:tcPr>
          <w:p>
            <w:pPr>
              <w:pStyle w:val="17"/>
            </w:pPr>
            <w:r>
              <w:t>9614384.07</w:t>
            </w:r>
          </w:p>
        </w:tc>
        <w:tc>
          <w:tcPr>
            <w:tcW w:w="1474" w:type="dxa"/>
            <w:vAlign w:val="center"/>
          </w:tcPr>
          <w:p>
            <w:pPr>
              <w:pStyle w:val="17"/>
            </w:pPr>
            <w:r>
              <w:t>420000.00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10034384.07</w:t>
            </w:r>
          </w:p>
        </w:tc>
        <w:tc>
          <w:tcPr>
            <w:tcW w:w="3402" w:type="dxa"/>
            <w:vAlign w:val="center"/>
          </w:tcPr>
          <w:p>
            <w:pPr>
              <w:pStyle w:val="16"/>
            </w:pPr>
            <w:r>
              <w:t>支出总计</w:t>
            </w:r>
          </w:p>
        </w:tc>
        <w:tc>
          <w:tcPr>
            <w:tcW w:w="1474" w:type="dxa"/>
            <w:vAlign w:val="center"/>
          </w:tcPr>
          <w:p>
            <w:pPr>
              <w:pStyle w:val="17"/>
            </w:pPr>
            <w:r>
              <w:t>10034384.07</w:t>
            </w:r>
          </w:p>
        </w:tc>
        <w:tc>
          <w:tcPr>
            <w:tcW w:w="1474" w:type="dxa"/>
            <w:vAlign w:val="center"/>
          </w:tcPr>
          <w:p>
            <w:pPr>
              <w:pStyle w:val="17"/>
            </w:pPr>
            <w:r>
              <w:t>9614384.07</w:t>
            </w:r>
          </w:p>
        </w:tc>
        <w:tc>
          <w:tcPr>
            <w:tcW w:w="1474" w:type="dxa"/>
            <w:vAlign w:val="center"/>
          </w:tcPr>
          <w:p>
            <w:pPr>
              <w:pStyle w:val="17"/>
            </w:pPr>
            <w:r>
              <w:t>420000.00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9614384.07</w:t>
            </w:r>
          </w:p>
        </w:tc>
        <w:tc>
          <w:tcPr>
            <w:tcW w:w="2551" w:type="dxa"/>
            <w:vAlign w:val="center"/>
          </w:tcPr>
          <w:p>
            <w:pPr>
              <w:pStyle w:val="17"/>
            </w:pPr>
            <w:r>
              <w:t>6479954.07</w:t>
            </w:r>
          </w:p>
        </w:tc>
        <w:tc>
          <w:tcPr>
            <w:tcW w:w="2551" w:type="dxa"/>
            <w:vAlign w:val="center"/>
          </w:tcPr>
          <w:p>
            <w:pPr>
              <w:pStyle w:val="17"/>
            </w:pPr>
            <w:r>
              <w:t>3134430.00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6832874.07</w:t>
            </w:r>
          </w:p>
        </w:tc>
        <w:tc>
          <w:tcPr>
            <w:tcW w:w="2551" w:type="dxa"/>
            <w:vAlign w:val="center"/>
          </w:tcPr>
          <w:p>
            <w:pPr>
              <w:pStyle w:val="13"/>
            </w:pPr>
            <w:r>
              <w:t>6479954.07</w:t>
            </w:r>
          </w:p>
        </w:tc>
        <w:tc>
          <w:tcPr>
            <w:tcW w:w="2551" w:type="dxa"/>
            <w:vAlign w:val="center"/>
          </w:tcPr>
          <w:p>
            <w:pPr>
              <w:pStyle w:val="13"/>
            </w:pPr>
            <w:r>
              <w:t>352920.00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6812874.07</w:t>
            </w:r>
          </w:p>
        </w:tc>
        <w:tc>
          <w:tcPr>
            <w:tcW w:w="2551" w:type="dxa"/>
            <w:vAlign w:val="center"/>
          </w:tcPr>
          <w:p>
            <w:pPr>
              <w:pStyle w:val="13"/>
            </w:pPr>
            <w:r>
              <w:t>6479954.07</w:t>
            </w:r>
          </w:p>
        </w:tc>
        <w:tc>
          <w:tcPr>
            <w:tcW w:w="2551" w:type="dxa"/>
            <w:vAlign w:val="center"/>
          </w:tcPr>
          <w:p>
            <w:pPr>
              <w:pStyle w:val="13"/>
            </w:pPr>
            <w:r>
              <w:t>332920.00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6812874.07</w:t>
            </w:r>
          </w:p>
        </w:tc>
        <w:tc>
          <w:tcPr>
            <w:tcW w:w="2551" w:type="dxa"/>
            <w:vAlign w:val="center"/>
          </w:tcPr>
          <w:p>
            <w:pPr>
              <w:pStyle w:val="13"/>
            </w:pPr>
            <w:r>
              <w:t>6479954.07</w:t>
            </w:r>
          </w:p>
        </w:tc>
        <w:tc>
          <w:tcPr>
            <w:tcW w:w="2551" w:type="dxa"/>
            <w:vAlign w:val="center"/>
          </w:tcPr>
          <w:p>
            <w:pPr>
              <w:pStyle w:val="13"/>
            </w:pPr>
            <w:r>
              <w:t>332920.00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145000.00</w:t>
            </w:r>
          </w:p>
        </w:tc>
        <w:tc>
          <w:tcPr>
            <w:tcW w:w="2551" w:type="dxa"/>
            <w:vAlign w:val="center"/>
          </w:tcPr>
          <w:p>
            <w:pPr>
              <w:pStyle w:val="13"/>
            </w:pPr>
          </w:p>
        </w:tc>
        <w:tc>
          <w:tcPr>
            <w:tcW w:w="2551"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145000.00</w:t>
            </w:r>
          </w:p>
        </w:tc>
        <w:tc>
          <w:tcPr>
            <w:tcW w:w="2551" w:type="dxa"/>
            <w:vAlign w:val="center"/>
          </w:tcPr>
          <w:p>
            <w:pPr>
              <w:pStyle w:val="13"/>
            </w:pPr>
          </w:p>
        </w:tc>
        <w:tc>
          <w:tcPr>
            <w:tcW w:w="2551"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145000.00</w:t>
            </w:r>
          </w:p>
        </w:tc>
        <w:tc>
          <w:tcPr>
            <w:tcW w:w="2551" w:type="dxa"/>
            <w:vAlign w:val="center"/>
          </w:tcPr>
          <w:p>
            <w:pPr>
              <w:pStyle w:val="13"/>
            </w:pPr>
          </w:p>
        </w:tc>
        <w:tc>
          <w:tcPr>
            <w:tcW w:w="2551"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2636510.00</w:t>
            </w:r>
          </w:p>
        </w:tc>
        <w:tc>
          <w:tcPr>
            <w:tcW w:w="2551" w:type="dxa"/>
            <w:vAlign w:val="center"/>
          </w:tcPr>
          <w:p>
            <w:pPr>
              <w:pStyle w:val="13"/>
            </w:pPr>
          </w:p>
        </w:tc>
        <w:tc>
          <w:tcPr>
            <w:tcW w:w="2551" w:type="dxa"/>
            <w:vAlign w:val="center"/>
          </w:tcPr>
          <w:p>
            <w:pPr>
              <w:pStyle w:val="13"/>
            </w:pPr>
            <w:r>
              <w:t>2636510.00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220000.00</w:t>
            </w:r>
          </w:p>
        </w:tc>
        <w:tc>
          <w:tcPr>
            <w:tcW w:w="2551" w:type="dxa"/>
            <w:vAlign w:val="center"/>
          </w:tcPr>
          <w:p>
            <w:pPr>
              <w:pStyle w:val="13"/>
            </w:pPr>
          </w:p>
        </w:tc>
        <w:tc>
          <w:tcPr>
            <w:tcW w:w="2551"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220000.00</w:t>
            </w:r>
          </w:p>
        </w:tc>
        <w:tc>
          <w:tcPr>
            <w:tcW w:w="2551" w:type="dxa"/>
            <w:vAlign w:val="center"/>
          </w:tcPr>
          <w:p>
            <w:pPr>
              <w:pStyle w:val="13"/>
            </w:pPr>
          </w:p>
        </w:tc>
        <w:tc>
          <w:tcPr>
            <w:tcW w:w="2551"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2416510.00</w:t>
            </w:r>
          </w:p>
        </w:tc>
        <w:tc>
          <w:tcPr>
            <w:tcW w:w="2551" w:type="dxa"/>
            <w:vAlign w:val="center"/>
          </w:tcPr>
          <w:p>
            <w:pPr>
              <w:pStyle w:val="13"/>
            </w:pPr>
          </w:p>
        </w:tc>
        <w:tc>
          <w:tcPr>
            <w:tcW w:w="2551" w:type="dxa"/>
            <w:vAlign w:val="center"/>
          </w:tcPr>
          <w:p>
            <w:pPr>
              <w:pStyle w:val="13"/>
            </w:pPr>
            <w:r>
              <w:t>2416510.00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2416510.00</w:t>
            </w:r>
          </w:p>
        </w:tc>
        <w:tc>
          <w:tcPr>
            <w:tcW w:w="2551" w:type="dxa"/>
            <w:vAlign w:val="center"/>
          </w:tcPr>
          <w:p>
            <w:pPr>
              <w:pStyle w:val="13"/>
            </w:pPr>
          </w:p>
        </w:tc>
        <w:tc>
          <w:tcPr>
            <w:tcW w:w="2551" w:type="dxa"/>
            <w:vAlign w:val="center"/>
          </w:tcPr>
          <w:p>
            <w:pPr>
              <w:pStyle w:val="13"/>
            </w:pPr>
            <w:r>
              <w:t>2416510.00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6479954.07</w:t>
            </w:r>
          </w:p>
        </w:tc>
        <w:tc>
          <w:tcPr>
            <w:tcW w:w="2551" w:type="dxa"/>
            <w:vAlign w:val="center"/>
          </w:tcPr>
          <w:p>
            <w:pPr>
              <w:pStyle w:val="17"/>
            </w:pPr>
            <w:r>
              <w:t>5538521.80</w:t>
            </w:r>
          </w:p>
        </w:tc>
        <w:tc>
          <w:tcPr>
            <w:tcW w:w="2551" w:type="dxa"/>
            <w:vAlign w:val="center"/>
          </w:tcPr>
          <w:p>
            <w:pPr>
              <w:pStyle w:val="17"/>
            </w:pPr>
            <w:r>
              <w:t>941432.27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5431601.80</w:t>
            </w:r>
          </w:p>
        </w:tc>
        <w:tc>
          <w:tcPr>
            <w:tcW w:w="2551" w:type="dxa"/>
            <w:vAlign w:val="center"/>
          </w:tcPr>
          <w:p>
            <w:pPr>
              <w:pStyle w:val="13"/>
            </w:pPr>
            <w:r>
              <w:t>5431601.80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992111.14</w:t>
            </w:r>
          </w:p>
        </w:tc>
        <w:tc>
          <w:tcPr>
            <w:tcW w:w="2551" w:type="dxa"/>
            <w:vAlign w:val="center"/>
          </w:tcPr>
          <w:p>
            <w:pPr>
              <w:pStyle w:val="13"/>
            </w:pPr>
            <w:r>
              <w:t>992111.14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1483476.00</w:t>
            </w:r>
          </w:p>
        </w:tc>
        <w:tc>
          <w:tcPr>
            <w:tcW w:w="2551" w:type="dxa"/>
            <w:vAlign w:val="center"/>
          </w:tcPr>
          <w:p>
            <w:pPr>
              <w:pStyle w:val="13"/>
            </w:pPr>
            <w:r>
              <w:t>1483476.00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141622.00</w:t>
            </w:r>
          </w:p>
        </w:tc>
        <w:tc>
          <w:tcPr>
            <w:tcW w:w="2551" w:type="dxa"/>
            <w:vAlign w:val="center"/>
          </w:tcPr>
          <w:p>
            <w:pPr>
              <w:pStyle w:val="13"/>
            </w:pPr>
            <w:r>
              <w:t>141622.00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548314.29</w:t>
            </w:r>
          </w:p>
        </w:tc>
        <w:tc>
          <w:tcPr>
            <w:tcW w:w="2551" w:type="dxa"/>
            <w:vAlign w:val="center"/>
          </w:tcPr>
          <w:p>
            <w:pPr>
              <w:pStyle w:val="13"/>
            </w:pPr>
            <w:r>
              <w:t>548314.29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514438.45</w:t>
            </w:r>
          </w:p>
        </w:tc>
        <w:tc>
          <w:tcPr>
            <w:tcW w:w="2551" w:type="dxa"/>
            <w:vAlign w:val="center"/>
          </w:tcPr>
          <w:p>
            <w:pPr>
              <w:pStyle w:val="13"/>
            </w:pPr>
            <w:r>
              <w:t>514438.45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490324.14</w:t>
            </w:r>
          </w:p>
        </w:tc>
        <w:tc>
          <w:tcPr>
            <w:tcW w:w="2551" w:type="dxa"/>
            <w:vAlign w:val="center"/>
          </w:tcPr>
          <w:p>
            <w:pPr>
              <w:pStyle w:val="13"/>
            </w:pPr>
            <w:r>
              <w:t>490324.14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875486.95</w:t>
            </w:r>
          </w:p>
        </w:tc>
        <w:tc>
          <w:tcPr>
            <w:tcW w:w="2551" w:type="dxa"/>
            <w:vAlign w:val="center"/>
          </w:tcPr>
          <w:p>
            <w:pPr>
              <w:pStyle w:val="13"/>
            </w:pPr>
            <w:r>
              <w:t>875486.95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385828.83</w:t>
            </w:r>
          </w:p>
        </w:tc>
        <w:tc>
          <w:tcPr>
            <w:tcW w:w="2551" w:type="dxa"/>
            <w:vAlign w:val="center"/>
          </w:tcPr>
          <w:p>
            <w:pPr>
              <w:pStyle w:val="13"/>
            </w:pPr>
            <w:r>
              <w:t>385828.83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936432.27</w:t>
            </w:r>
          </w:p>
        </w:tc>
        <w:tc>
          <w:tcPr>
            <w:tcW w:w="2551" w:type="dxa"/>
            <w:vAlign w:val="center"/>
          </w:tcPr>
          <w:p>
            <w:pPr>
              <w:pStyle w:val="13"/>
            </w:pPr>
          </w:p>
        </w:tc>
        <w:tc>
          <w:tcPr>
            <w:tcW w:w="2551" w:type="dxa"/>
            <w:vAlign w:val="center"/>
          </w:tcPr>
          <w:p>
            <w:pPr>
              <w:pStyle w:val="13"/>
            </w:pPr>
            <w:r>
              <w:t>936432.27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78000.00</w:t>
            </w:r>
          </w:p>
        </w:tc>
        <w:tc>
          <w:tcPr>
            <w:tcW w:w="2551" w:type="dxa"/>
            <w:vAlign w:val="center"/>
          </w:tcPr>
          <w:p>
            <w:pPr>
              <w:pStyle w:val="13"/>
            </w:pPr>
          </w:p>
        </w:tc>
        <w:tc>
          <w:tcPr>
            <w:tcW w:w="2551" w:type="dxa"/>
            <w:vAlign w:val="center"/>
          </w:tcPr>
          <w:p>
            <w:pPr>
              <w:pStyle w:val="13"/>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20800.00</w:t>
            </w:r>
          </w:p>
        </w:tc>
        <w:tc>
          <w:tcPr>
            <w:tcW w:w="2551" w:type="dxa"/>
            <w:vAlign w:val="center"/>
          </w:tcPr>
          <w:p>
            <w:pPr>
              <w:pStyle w:val="13"/>
            </w:pPr>
          </w:p>
        </w:tc>
        <w:tc>
          <w:tcPr>
            <w:tcW w:w="2551" w:type="dxa"/>
            <w:vAlign w:val="center"/>
          </w:tcPr>
          <w:p>
            <w:pPr>
              <w:pStyle w:val="13"/>
            </w:pPr>
            <w:r>
              <w:t>20800.00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80100.00</w:t>
            </w:r>
          </w:p>
        </w:tc>
        <w:tc>
          <w:tcPr>
            <w:tcW w:w="2551" w:type="dxa"/>
            <w:vAlign w:val="center"/>
          </w:tcPr>
          <w:p>
            <w:pPr>
              <w:pStyle w:val="13"/>
            </w:pPr>
          </w:p>
        </w:tc>
        <w:tc>
          <w:tcPr>
            <w:tcW w:w="2551" w:type="dxa"/>
            <w:vAlign w:val="center"/>
          </w:tcPr>
          <w:p>
            <w:pPr>
              <w:pStyle w:val="13"/>
            </w:pPr>
            <w:r>
              <w:t>80100.00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153100.00</w:t>
            </w:r>
          </w:p>
        </w:tc>
        <w:tc>
          <w:tcPr>
            <w:tcW w:w="2551" w:type="dxa"/>
            <w:vAlign w:val="center"/>
          </w:tcPr>
          <w:p>
            <w:pPr>
              <w:pStyle w:val="13"/>
            </w:pPr>
          </w:p>
        </w:tc>
        <w:tc>
          <w:tcPr>
            <w:tcW w:w="2551" w:type="dxa"/>
            <w:vAlign w:val="center"/>
          </w:tcPr>
          <w:p>
            <w:pPr>
              <w:pStyle w:val="13"/>
            </w:pPr>
            <w:r>
              <w:t>153100.00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74803.32</w:t>
            </w:r>
          </w:p>
        </w:tc>
        <w:tc>
          <w:tcPr>
            <w:tcW w:w="2551" w:type="dxa"/>
            <w:vAlign w:val="center"/>
          </w:tcPr>
          <w:p>
            <w:pPr>
              <w:pStyle w:val="13"/>
            </w:pPr>
          </w:p>
        </w:tc>
        <w:tc>
          <w:tcPr>
            <w:tcW w:w="2551" w:type="dxa"/>
            <w:vAlign w:val="center"/>
          </w:tcPr>
          <w:p>
            <w:pPr>
              <w:pStyle w:val="13"/>
            </w:pPr>
            <w:r>
              <w:t>74803.32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78401.49</w:t>
            </w:r>
          </w:p>
        </w:tc>
        <w:tc>
          <w:tcPr>
            <w:tcW w:w="2551" w:type="dxa"/>
            <w:vAlign w:val="center"/>
          </w:tcPr>
          <w:p>
            <w:pPr>
              <w:pStyle w:val="13"/>
            </w:pPr>
          </w:p>
        </w:tc>
        <w:tc>
          <w:tcPr>
            <w:tcW w:w="2551" w:type="dxa"/>
            <w:vAlign w:val="center"/>
          </w:tcPr>
          <w:p>
            <w:pPr>
              <w:pStyle w:val="13"/>
            </w:pPr>
            <w:r>
              <w:t>78401.49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244800.00</w:t>
            </w:r>
          </w:p>
        </w:tc>
        <w:tc>
          <w:tcPr>
            <w:tcW w:w="2551" w:type="dxa"/>
            <w:vAlign w:val="center"/>
          </w:tcPr>
          <w:p>
            <w:pPr>
              <w:pStyle w:val="13"/>
            </w:pPr>
          </w:p>
        </w:tc>
        <w:tc>
          <w:tcPr>
            <w:tcW w:w="2551" w:type="dxa"/>
            <w:vAlign w:val="center"/>
          </w:tcPr>
          <w:p>
            <w:pPr>
              <w:pStyle w:val="13"/>
            </w:pPr>
            <w:r>
              <w:t>244800.00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43427.46</w:t>
            </w:r>
          </w:p>
        </w:tc>
        <w:tc>
          <w:tcPr>
            <w:tcW w:w="2551" w:type="dxa"/>
            <w:vAlign w:val="center"/>
          </w:tcPr>
          <w:p>
            <w:pPr>
              <w:pStyle w:val="13"/>
            </w:pPr>
          </w:p>
        </w:tc>
        <w:tc>
          <w:tcPr>
            <w:tcW w:w="2551" w:type="dxa"/>
            <w:vAlign w:val="center"/>
          </w:tcPr>
          <w:p>
            <w:pPr>
              <w:pStyle w:val="13"/>
            </w:pPr>
            <w:r>
              <w:t>43427.46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106920.00</w:t>
            </w:r>
          </w:p>
        </w:tc>
        <w:tc>
          <w:tcPr>
            <w:tcW w:w="2551" w:type="dxa"/>
            <w:vAlign w:val="center"/>
          </w:tcPr>
          <w:p>
            <w:pPr>
              <w:pStyle w:val="13"/>
            </w:pPr>
            <w:r>
              <w:t>106920.00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48000.00</w:t>
            </w:r>
          </w:p>
        </w:tc>
        <w:tc>
          <w:tcPr>
            <w:tcW w:w="2551" w:type="dxa"/>
            <w:vAlign w:val="center"/>
          </w:tcPr>
          <w:p>
            <w:pPr>
              <w:pStyle w:val="13"/>
            </w:pPr>
            <w:r>
              <w:t>48000.00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57600.00</w:t>
            </w:r>
          </w:p>
        </w:tc>
        <w:tc>
          <w:tcPr>
            <w:tcW w:w="2551" w:type="dxa"/>
            <w:vAlign w:val="center"/>
          </w:tcPr>
          <w:p>
            <w:pPr>
              <w:pStyle w:val="13"/>
            </w:pPr>
            <w:r>
              <w:t>57600.00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1320.00</w:t>
            </w:r>
          </w:p>
        </w:tc>
        <w:tc>
          <w:tcPr>
            <w:tcW w:w="2551" w:type="dxa"/>
            <w:vAlign w:val="center"/>
          </w:tcPr>
          <w:p>
            <w:pPr>
              <w:pStyle w:val="13"/>
            </w:pPr>
            <w:r>
              <w:t>1320.00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420000.00</w:t>
            </w:r>
          </w:p>
        </w:tc>
        <w:tc>
          <w:tcPr>
            <w:tcW w:w="2551" w:type="dxa"/>
            <w:vAlign w:val="center"/>
          </w:tcPr>
          <w:p>
            <w:pPr>
              <w:pStyle w:val="17"/>
            </w:pPr>
          </w:p>
        </w:tc>
        <w:tc>
          <w:tcPr>
            <w:tcW w:w="2551" w:type="dxa"/>
            <w:vAlign w:val="center"/>
          </w:tcPr>
          <w:p>
            <w:pPr>
              <w:pStyle w:val="17"/>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420000.00</w:t>
            </w:r>
          </w:p>
        </w:tc>
        <w:tc>
          <w:tcPr>
            <w:tcW w:w="2551" w:type="dxa"/>
            <w:vAlign w:val="center"/>
          </w:tcPr>
          <w:p>
            <w:pPr>
              <w:pStyle w:val="13"/>
            </w:pPr>
          </w:p>
        </w:tc>
        <w:tc>
          <w:tcPr>
            <w:tcW w:w="2551" w:type="dxa"/>
            <w:vAlign w:val="center"/>
          </w:tcPr>
          <w:p>
            <w:pPr>
              <w:pStyle w:val="13"/>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420000.00</w:t>
            </w:r>
          </w:p>
        </w:tc>
        <w:tc>
          <w:tcPr>
            <w:tcW w:w="2551" w:type="dxa"/>
            <w:vAlign w:val="center"/>
          </w:tcPr>
          <w:p>
            <w:pPr>
              <w:pStyle w:val="13"/>
            </w:pPr>
          </w:p>
        </w:tc>
        <w:tc>
          <w:tcPr>
            <w:tcW w:w="2551" w:type="dxa"/>
            <w:vAlign w:val="center"/>
          </w:tcPr>
          <w:p>
            <w:pPr>
              <w:pStyle w:val="13"/>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2120814</w:t>
            </w:r>
          </w:p>
        </w:tc>
        <w:tc>
          <w:tcPr>
            <w:tcW w:w="4535" w:type="dxa"/>
            <w:vAlign w:val="center"/>
          </w:tcPr>
          <w:p>
            <w:pPr>
              <w:pStyle w:val="14"/>
            </w:pPr>
            <w:r>
              <w:t>农业生产发展支出</w:t>
            </w:r>
          </w:p>
        </w:tc>
        <w:tc>
          <w:tcPr>
            <w:tcW w:w="2551" w:type="dxa"/>
            <w:vAlign w:val="center"/>
          </w:tcPr>
          <w:p>
            <w:pPr>
              <w:pStyle w:val="13"/>
            </w:pPr>
            <w:r>
              <w:t>420000.00</w:t>
            </w:r>
          </w:p>
        </w:tc>
        <w:tc>
          <w:tcPr>
            <w:tcW w:w="2551" w:type="dxa"/>
            <w:vAlign w:val="center"/>
          </w:tcPr>
          <w:p>
            <w:pPr>
              <w:pStyle w:val="13"/>
            </w:pPr>
          </w:p>
        </w:tc>
        <w:tc>
          <w:tcPr>
            <w:tcW w:w="2551" w:type="dxa"/>
            <w:vAlign w:val="center"/>
          </w:tcPr>
          <w:p>
            <w:pPr>
              <w:pStyle w:val="13"/>
            </w:pPr>
            <w:r>
              <w:t>420000.00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玉田县杨家板桥镇人民政府本级2022年单位预算信息公开情况说明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按照《预算法》、《地方预决算公开操作规程》和《关于进一步推进预算公开工作的实施意见》规定，现将玉田县杨家板桥镇人民政府本级2022年单位预算公开如下：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贯彻落实党中央和省委、市委、县委方针政策和決策部署,坚持和加强党对本镇工作的集中统一领导。镇党委、人大、政府主要职责是:</w:t>
      </w:r>
    </w:p>
    <w:p>
      <w:pPr>
        <w:pStyle w:val="31"/>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31"/>
      </w:pPr>
      <w:r>
        <w:t>(二) 讨论和决定本镇经济建设、政治建设、文化建设、社会建设、生态文明建设和党的建设以及乡村振兴中的重大问题。</w:t>
      </w:r>
    </w:p>
    <w:p>
      <w:pPr>
        <w:pStyle w:val="31"/>
      </w:pPr>
      <w:r>
        <w:t>(三) 组织召开本级人民代表大会,充分行使重大事项决定权、监督权和任免权,做好人大代表工作,联系选民、反映群众意见和要求。</w:t>
      </w:r>
    </w:p>
    <w:p>
      <w:pPr>
        <w:pStyle w:val="31"/>
      </w:pPr>
      <w:r>
        <w:t>(四) 执行辖区内的经济和社会发展计划、预算,管理辖区内的经济、教育、科学、文化、卫生健康、体育事业和财政、统计、民政、司法行政等行政工作。落实辖区内发展规划、专项规划、区城规划、国土空间规划。</w:t>
      </w:r>
    </w:p>
    <w:p>
      <w:pPr>
        <w:pStyle w:val="31"/>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31"/>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31"/>
      </w:pPr>
      <w:r>
        <w:t>(七) 按照干部管理权限,负责对干部的教育、培训、选拔考核和监督工作。协助管理上级有关部门驻镇单位的千部。做好人オ服务工作。</w:t>
      </w:r>
    </w:p>
    <w:p>
      <w:pPr>
        <w:pStyle w:val="31"/>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31"/>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31"/>
      </w:pPr>
      <w:r>
        <w:t>(十) 承办上级党委、人大、政府交办的其他事项。</w:t>
      </w:r>
    </w:p>
    <w:p>
      <w:pPr>
        <w:pStyle w:val="31"/>
      </w:pPr>
      <w:r>
        <w:t>三公及增减变化</w:t>
      </w:r>
    </w:p>
    <w:p>
      <w:pPr>
        <w:pStyle w:val="31"/>
      </w:pPr>
      <w:r>
        <w:t>2021年公务用车运行维护费预算2.3万元，2022年公务用车运行维护费预算2.3万元,无变化。2021年公务接待费预算3万元，2022年公务接待费预算3万元，无变化。2021年培训费预算0.245万元，2022年培训费预算0元。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玉田县杨家板桥镇人民政府本级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 w:after="10" w:line="240" w:lineRule="auto"/>
        <w:ind w:firstLine="640"/>
        <w:jc w:val="left"/>
        <w:outlineLvl w:val="5"/>
        <w:rPr>
          <w:rFonts w:hint="eastAsia"/>
        </w:rPr>
      </w:pPr>
      <w:r>
        <w:rPr>
          <w:rFonts w:hint="eastAsia"/>
        </w:rPr>
        <w:t>预算收入</w:t>
      </w:r>
      <w:r>
        <w:rPr>
          <w:rFonts w:hint="eastAsia"/>
        </w:rPr>
        <w:tab/>
      </w:r>
      <w:r>
        <w:rPr>
          <w:rFonts w:hint="eastAsia"/>
        </w:rPr>
        <w:t>10034384.07</w:t>
      </w:r>
    </w:p>
    <w:p>
      <w:pPr>
        <w:spacing w:before="10" w:after="10" w:line="240" w:lineRule="auto"/>
        <w:ind w:firstLine="640"/>
        <w:jc w:val="left"/>
        <w:outlineLvl w:val="5"/>
        <w:rPr>
          <w:rFonts w:hint="eastAsia"/>
        </w:rPr>
      </w:pPr>
      <w:r>
        <w:rPr>
          <w:rFonts w:hint="eastAsia"/>
        </w:rPr>
        <w:t>　　本年收入</w:t>
      </w:r>
      <w:r>
        <w:rPr>
          <w:rFonts w:hint="eastAsia"/>
        </w:rPr>
        <w:tab/>
      </w:r>
      <w:r>
        <w:rPr>
          <w:rFonts w:hint="eastAsia"/>
        </w:rPr>
        <w:t>10034384.07</w:t>
      </w:r>
    </w:p>
    <w:p>
      <w:pPr>
        <w:spacing w:before="10" w:after="10" w:line="240" w:lineRule="auto"/>
        <w:ind w:firstLine="640"/>
        <w:jc w:val="left"/>
        <w:outlineLvl w:val="5"/>
        <w:rPr>
          <w:rFonts w:hint="eastAsia"/>
        </w:rPr>
      </w:pPr>
      <w:r>
        <w:rPr>
          <w:rFonts w:hint="eastAsia"/>
        </w:rPr>
        <w:t>一般公共预算拨款</w:t>
      </w:r>
      <w:r>
        <w:rPr>
          <w:rFonts w:hint="eastAsia"/>
        </w:rPr>
        <w:tab/>
      </w:r>
      <w:r>
        <w:rPr>
          <w:rFonts w:hint="eastAsia"/>
        </w:rPr>
        <w:t>9614384.07</w:t>
      </w:r>
    </w:p>
    <w:p>
      <w:pPr>
        <w:spacing w:before="10" w:after="10" w:line="240" w:lineRule="auto"/>
        <w:ind w:firstLine="640"/>
        <w:jc w:val="left"/>
        <w:outlineLvl w:val="5"/>
        <w:rPr>
          <w:rFonts w:hint="eastAsia"/>
        </w:rPr>
      </w:pPr>
      <w:r>
        <w:rPr>
          <w:rFonts w:hint="eastAsia"/>
        </w:rPr>
        <w:t>其中：一般财力</w:t>
      </w:r>
      <w:r>
        <w:rPr>
          <w:rFonts w:hint="eastAsia"/>
        </w:rPr>
        <w:tab/>
      </w:r>
      <w:r>
        <w:rPr>
          <w:rFonts w:hint="eastAsia"/>
        </w:rPr>
        <w:t>9614384.07</w:t>
      </w:r>
    </w:p>
    <w:p>
      <w:pPr>
        <w:spacing w:before="10" w:after="10" w:line="240" w:lineRule="auto"/>
        <w:ind w:firstLine="640"/>
        <w:jc w:val="left"/>
        <w:outlineLvl w:val="5"/>
        <w:rPr>
          <w:rFonts w:hint="eastAsia"/>
        </w:rPr>
      </w:pPr>
      <w:r>
        <w:rPr>
          <w:rFonts w:hint="eastAsia"/>
        </w:rPr>
        <w:t>　　　行政事业性收费</w:t>
      </w:r>
      <w:r>
        <w:rPr>
          <w:rFonts w:hint="eastAsia"/>
        </w:rPr>
        <w:tab/>
      </w:r>
    </w:p>
    <w:p>
      <w:pPr>
        <w:spacing w:before="10" w:after="10" w:line="240" w:lineRule="auto"/>
        <w:ind w:firstLine="640"/>
        <w:jc w:val="left"/>
        <w:outlineLvl w:val="5"/>
        <w:rPr>
          <w:rFonts w:hint="eastAsia"/>
        </w:rPr>
      </w:pPr>
      <w:r>
        <w:rPr>
          <w:rFonts w:hint="eastAsia"/>
        </w:rPr>
        <w:t>　　　专项收入</w:t>
      </w:r>
      <w:r>
        <w:rPr>
          <w:rFonts w:hint="eastAsia"/>
        </w:rPr>
        <w:tab/>
      </w:r>
    </w:p>
    <w:p>
      <w:pPr>
        <w:spacing w:before="10" w:after="10" w:line="240" w:lineRule="auto"/>
        <w:ind w:firstLine="640"/>
        <w:jc w:val="left"/>
        <w:outlineLvl w:val="5"/>
        <w:rPr>
          <w:rFonts w:hint="eastAsia"/>
        </w:rPr>
      </w:pPr>
      <w:r>
        <w:rPr>
          <w:rFonts w:hint="eastAsia"/>
        </w:rPr>
        <w:t>　　　国有资源（资产）有偿使用收入</w:t>
      </w:r>
      <w:r>
        <w:rPr>
          <w:rFonts w:hint="eastAsia"/>
        </w:rPr>
        <w:tab/>
      </w:r>
    </w:p>
    <w:p>
      <w:pPr>
        <w:spacing w:before="10" w:after="10" w:line="240" w:lineRule="auto"/>
        <w:ind w:firstLine="640"/>
        <w:jc w:val="left"/>
        <w:outlineLvl w:val="5"/>
        <w:rPr>
          <w:rFonts w:hint="eastAsia"/>
        </w:rPr>
      </w:pPr>
      <w:r>
        <w:rPr>
          <w:rFonts w:hint="eastAsia"/>
        </w:rPr>
        <w:t>　　　政府住房基金收入</w:t>
      </w:r>
      <w:r>
        <w:rPr>
          <w:rFonts w:hint="eastAsia"/>
        </w:rPr>
        <w:tab/>
      </w:r>
    </w:p>
    <w:p>
      <w:pPr>
        <w:spacing w:before="10" w:after="10" w:line="240" w:lineRule="auto"/>
        <w:ind w:firstLine="640"/>
        <w:jc w:val="left"/>
        <w:outlineLvl w:val="5"/>
        <w:rPr>
          <w:rFonts w:hint="eastAsia"/>
        </w:rPr>
      </w:pPr>
      <w:r>
        <w:rPr>
          <w:rFonts w:hint="eastAsia"/>
        </w:rPr>
        <w:t>　　　上级一般公共预算安排转移支付</w:t>
      </w:r>
      <w:r>
        <w:rPr>
          <w:rFonts w:hint="eastAsia"/>
        </w:rPr>
        <w:tab/>
      </w:r>
    </w:p>
    <w:p>
      <w:pPr>
        <w:spacing w:before="10" w:after="10" w:line="240" w:lineRule="auto"/>
        <w:ind w:firstLine="640"/>
        <w:jc w:val="left"/>
        <w:outlineLvl w:val="5"/>
        <w:rPr>
          <w:rFonts w:hint="eastAsia"/>
        </w:rPr>
      </w:pPr>
      <w:r>
        <w:rPr>
          <w:rFonts w:hint="eastAsia"/>
        </w:rPr>
        <w:t>　　　一般债券</w:t>
      </w:r>
      <w:r>
        <w:rPr>
          <w:rFonts w:hint="eastAsia"/>
        </w:rPr>
        <w:tab/>
      </w:r>
    </w:p>
    <w:p>
      <w:pPr>
        <w:spacing w:before="10" w:after="10" w:line="240" w:lineRule="auto"/>
        <w:ind w:firstLine="640"/>
        <w:jc w:val="left"/>
        <w:outlineLvl w:val="5"/>
        <w:rPr>
          <w:rFonts w:hint="eastAsia"/>
        </w:rPr>
      </w:pPr>
      <w:r>
        <w:rPr>
          <w:rFonts w:hint="eastAsia"/>
        </w:rPr>
        <w:t>　　　其他</w:t>
      </w:r>
      <w:r>
        <w:rPr>
          <w:rFonts w:hint="eastAsia"/>
        </w:rPr>
        <w:tab/>
      </w:r>
    </w:p>
    <w:p>
      <w:pPr>
        <w:spacing w:before="10" w:after="10" w:line="240" w:lineRule="auto"/>
        <w:ind w:firstLine="640"/>
        <w:jc w:val="left"/>
        <w:outlineLvl w:val="5"/>
        <w:rPr>
          <w:rFonts w:hint="eastAsia"/>
        </w:rPr>
      </w:pPr>
      <w:r>
        <w:rPr>
          <w:rFonts w:hint="eastAsia"/>
        </w:rPr>
        <w:t>基金预算拨款</w:t>
      </w:r>
      <w:r>
        <w:rPr>
          <w:rFonts w:hint="eastAsia"/>
        </w:rPr>
        <w:tab/>
      </w:r>
      <w:r>
        <w:rPr>
          <w:rFonts w:hint="eastAsia"/>
        </w:rPr>
        <w:t>420000.00</w:t>
      </w:r>
    </w:p>
    <w:p>
      <w:pPr>
        <w:spacing w:before="10" w:after="10" w:line="240" w:lineRule="auto"/>
        <w:ind w:firstLine="640"/>
        <w:jc w:val="left"/>
        <w:outlineLvl w:val="5"/>
        <w:rPr>
          <w:rFonts w:hint="eastAsia"/>
        </w:rPr>
      </w:pPr>
      <w:r>
        <w:rPr>
          <w:rFonts w:hint="eastAsia"/>
        </w:rPr>
        <w:t>其中：政府性基金收入</w:t>
      </w:r>
      <w:r>
        <w:rPr>
          <w:rFonts w:hint="eastAsia"/>
        </w:rPr>
        <w:tab/>
      </w:r>
      <w:r>
        <w:rPr>
          <w:rFonts w:hint="eastAsia"/>
        </w:rPr>
        <w:t>420000.00</w:t>
      </w:r>
    </w:p>
    <w:p>
      <w:pPr>
        <w:spacing w:before="10" w:after="10" w:line="240" w:lineRule="auto"/>
        <w:ind w:firstLine="640"/>
        <w:jc w:val="left"/>
        <w:outlineLvl w:val="5"/>
        <w:rPr>
          <w:rFonts w:hint="eastAsia"/>
        </w:rPr>
      </w:pPr>
    </w:p>
    <w:p>
      <w:pPr>
        <w:spacing w:before="10" w:after="10" w:line="240" w:lineRule="auto"/>
        <w:ind w:firstLine="640"/>
        <w:jc w:val="left"/>
        <w:outlineLvl w:val="5"/>
        <w:rPr>
          <w:rFonts w:hint="eastAsia"/>
        </w:rPr>
      </w:pPr>
    </w:p>
    <w:p>
      <w:pPr>
        <w:spacing w:before="10" w:after="10" w:line="240" w:lineRule="auto"/>
        <w:ind w:firstLine="640"/>
        <w:jc w:val="left"/>
        <w:outlineLvl w:val="5"/>
        <w:rPr>
          <w:rFonts w:hint="eastAsia"/>
        </w:rPr>
      </w:pPr>
      <w:r>
        <w:rPr>
          <w:rFonts w:hint="eastAsia"/>
        </w:rPr>
        <w:t>预算支出</w:t>
      </w:r>
      <w:r>
        <w:rPr>
          <w:rFonts w:hint="eastAsia"/>
        </w:rPr>
        <w:tab/>
      </w:r>
      <w:r>
        <w:rPr>
          <w:rFonts w:hint="eastAsia"/>
        </w:rPr>
        <w:t>10034384.07</w:t>
      </w:r>
    </w:p>
    <w:p>
      <w:pPr>
        <w:spacing w:before="10" w:after="10" w:line="240" w:lineRule="auto"/>
        <w:ind w:firstLine="640"/>
        <w:jc w:val="left"/>
        <w:outlineLvl w:val="5"/>
        <w:rPr>
          <w:rFonts w:hint="eastAsia"/>
        </w:rPr>
      </w:pPr>
      <w:r>
        <w:rPr>
          <w:rFonts w:hint="eastAsia"/>
        </w:rPr>
        <w:t>基本支出</w:t>
      </w:r>
      <w:r>
        <w:rPr>
          <w:rFonts w:hint="eastAsia"/>
        </w:rPr>
        <w:tab/>
      </w:r>
      <w:r>
        <w:rPr>
          <w:rFonts w:hint="eastAsia"/>
        </w:rPr>
        <w:t>6479954.07</w:t>
      </w:r>
    </w:p>
    <w:p>
      <w:pPr>
        <w:spacing w:before="10" w:after="10" w:line="240" w:lineRule="auto"/>
        <w:ind w:firstLine="640"/>
        <w:jc w:val="left"/>
        <w:outlineLvl w:val="5"/>
        <w:rPr>
          <w:rFonts w:hint="eastAsia"/>
        </w:rPr>
      </w:pPr>
      <w:r>
        <w:rPr>
          <w:rFonts w:hint="eastAsia"/>
        </w:rPr>
        <w:t>其中：人员经费</w:t>
      </w:r>
      <w:r>
        <w:rPr>
          <w:rFonts w:hint="eastAsia"/>
        </w:rPr>
        <w:tab/>
      </w:r>
      <w:r>
        <w:rPr>
          <w:rFonts w:hint="eastAsia"/>
        </w:rPr>
        <w:t>5538521.80</w:t>
      </w:r>
    </w:p>
    <w:p>
      <w:pPr>
        <w:spacing w:before="10" w:after="10" w:line="240" w:lineRule="auto"/>
        <w:ind w:firstLine="640"/>
        <w:jc w:val="left"/>
        <w:outlineLvl w:val="5"/>
        <w:rPr>
          <w:rFonts w:hint="eastAsia"/>
        </w:rPr>
      </w:pPr>
      <w:r>
        <w:rPr>
          <w:rFonts w:hint="eastAsia"/>
        </w:rPr>
        <w:t>　　　日常公用经费</w:t>
      </w:r>
      <w:r>
        <w:rPr>
          <w:rFonts w:hint="eastAsia"/>
        </w:rPr>
        <w:tab/>
      </w:r>
      <w:r>
        <w:rPr>
          <w:rFonts w:hint="eastAsia"/>
        </w:rPr>
        <w:t>941432.27</w:t>
      </w:r>
    </w:p>
    <w:p>
      <w:pPr>
        <w:spacing w:before="10" w:after="10" w:line="240" w:lineRule="auto"/>
        <w:ind w:firstLine="640"/>
        <w:jc w:val="left"/>
        <w:outlineLvl w:val="5"/>
        <w:rPr>
          <w:rFonts w:hint="eastAsia"/>
        </w:rPr>
      </w:pPr>
      <w:r>
        <w:rPr>
          <w:rFonts w:hint="eastAsia"/>
        </w:rPr>
        <w:t>项目支出</w:t>
      </w:r>
      <w:r>
        <w:rPr>
          <w:rFonts w:hint="eastAsia"/>
        </w:rPr>
        <w:tab/>
      </w:r>
      <w:r>
        <w:rPr>
          <w:rFonts w:hint="eastAsia"/>
        </w:rPr>
        <w:t>3554430.00</w:t>
      </w:r>
    </w:p>
    <w:p>
      <w:pPr>
        <w:spacing w:before="10" w:after="10" w:line="240" w:lineRule="auto"/>
        <w:ind w:firstLine="640"/>
        <w:jc w:val="left"/>
        <w:outlineLvl w:val="5"/>
        <w:rPr>
          <w:rFonts w:hint="eastAsia"/>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rPr>
      </w:pPr>
      <w:r>
        <w:rPr>
          <w:rFonts w:hint="eastAsia"/>
        </w:rPr>
        <w:t>1、基础定额项目</w:t>
      </w:r>
      <w:r>
        <w:rPr>
          <w:rFonts w:hint="eastAsia"/>
        </w:rPr>
        <w:tab/>
      </w:r>
      <w:r>
        <w:rPr>
          <w:rFonts w:hint="eastAsia"/>
        </w:rPr>
        <w:t>758227.46</w:t>
      </w:r>
    </w:p>
    <w:p>
      <w:pPr>
        <w:spacing w:before="10" w:after="10" w:line="240" w:lineRule="auto"/>
        <w:ind w:firstLine="640"/>
        <w:jc w:val="left"/>
        <w:outlineLvl w:val="5"/>
        <w:rPr>
          <w:rFonts w:hint="eastAsia"/>
        </w:rPr>
      </w:pPr>
      <w:r>
        <w:rPr>
          <w:rFonts w:hint="eastAsia"/>
        </w:rPr>
        <w:t>（1）办公费</w:t>
      </w:r>
      <w:r>
        <w:rPr>
          <w:rFonts w:hint="eastAsia"/>
        </w:rPr>
        <w:tab/>
      </w:r>
      <w:r>
        <w:rPr>
          <w:rFonts w:hint="eastAsia"/>
        </w:rPr>
        <w:t>70000.00</w:t>
      </w:r>
    </w:p>
    <w:p>
      <w:pPr>
        <w:spacing w:before="10" w:after="10" w:line="240" w:lineRule="auto"/>
        <w:ind w:firstLine="640"/>
        <w:jc w:val="left"/>
        <w:outlineLvl w:val="5"/>
        <w:rPr>
          <w:rFonts w:hint="eastAsia"/>
        </w:rPr>
      </w:pPr>
      <w:r>
        <w:rPr>
          <w:rFonts w:hint="eastAsia"/>
        </w:rPr>
        <w:t>（2）水费</w:t>
      </w:r>
      <w:r>
        <w:rPr>
          <w:rFonts w:hint="eastAsia"/>
        </w:rPr>
        <w:tab/>
      </w:r>
    </w:p>
    <w:p>
      <w:pPr>
        <w:spacing w:before="10" w:after="10" w:line="240" w:lineRule="auto"/>
        <w:ind w:firstLine="640"/>
        <w:jc w:val="left"/>
        <w:outlineLvl w:val="5"/>
        <w:rPr>
          <w:rFonts w:hint="eastAsia"/>
        </w:rPr>
      </w:pPr>
      <w:r>
        <w:rPr>
          <w:rFonts w:hint="eastAsia"/>
        </w:rPr>
        <w:t>（3）电费</w:t>
      </w:r>
      <w:r>
        <w:rPr>
          <w:rFonts w:hint="eastAsia"/>
        </w:rPr>
        <w:tab/>
      </w:r>
      <w:r>
        <w:rPr>
          <w:rFonts w:hint="eastAsia"/>
        </w:rPr>
        <w:t>78000.00</w:t>
      </w:r>
    </w:p>
    <w:p>
      <w:pPr>
        <w:spacing w:before="10" w:after="10" w:line="240" w:lineRule="auto"/>
        <w:ind w:firstLine="640"/>
        <w:jc w:val="left"/>
        <w:outlineLvl w:val="5"/>
        <w:rPr>
          <w:rFonts w:hint="eastAsia"/>
        </w:rPr>
      </w:pPr>
      <w:r>
        <w:rPr>
          <w:rFonts w:hint="eastAsia"/>
        </w:rPr>
        <w:t>（4）邮电费</w:t>
      </w:r>
      <w:r>
        <w:rPr>
          <w:rFonts w:hint="eastAsia"/>
        </w:rPr>
        <w:tab/>
      </w:r>
      <w:r>
        <w:rPr>
          <w:rFonts w:hint="eastAsia"/>
        </w:rPr>
        <w:t>20800.00</w:t>
      </w:r>
    </w:p>
    <w:p>
      <w:pPr>
        <w:spacing w:before="10" w:after="10" w:line="240" w:lineRule="auto"/>
        <w:ind w:firstLine="640"/>
        <w:jc w:val="left"/>
        <w:outlineLvl w:val="5"/>
        <w:rPr>
          <w:rFonts w:hint="eastAsia"/>
        </w:rPr>
      </w:pPr>
      <w:r>
        <w:rPr>
          <w:rFonts w:hint="eastAsia"/>
        </w:rPr>
        <w:t xml:space="preserve">   1）公务移动通讯费用补贴</w:t>
      </w:r>
      <w:r>
        <w:rPr>
          <w:rFonts w:hint="eastAsia"/>
        </w:rPr>
        <w:tab/>
      </w:r>
      <w:r>
        <w:rPr>
          <w:rFonts w:hint="eastAsia"/>
        </w:rPr>
        <w:t>6000.00</w:t>
      </w:r>
    </w:p>
    <w:p>
      <w:pPr>
        <w:spacing w:before="10" w:after="10" w:line="240" w:lineRule="auto"/>
        <w:ind w:firstLine="640"/>
        <w:jc w:val="left"/>
        <w:outlineLvl w:val="5"/>
        <w:rPr>
          <w:rFonts w:hint="eastAsia"/>
        </w:rPr>
      </w:pPr>
      <w:r>
        <w:rPr>
          <w:rFonts w:hint="eastAsia"/>
        </w:rPr>
        <w:t xml:space="preserve">   2）其他邮电费</w:t>
      </w:r>
      <w:r>
        <w:rPr>
          <w:rFonts w:hint="eastAsia"/>
        </w:rPr>
        <w:tab/>
      </w:r>
      <w:r>
        <w:rPr>
          <w:rFonts w:hint="eastAsia"/>
        </w:rPr>
        <w:t>14800.00</w:t>
      </w:r>
    </w:p>
    <w:p>
      <w:pPr>
        <w:spacing w:before="10" w:after="10" w:line="240" w:lineRule="auto"/>
        <w:ind w:firstLine="640"/>
        <w:jc w:val="left"/>
        <w:outlineLvl w:val="5"/>
        <w:rPr>
          <w:rFonts w:hint="eastAsia"/>
        </w:rPr>
      </w:pPr>
      <w:r>
        <w:rPr>
          <w:rFonts w:hint="eastAsia"/>
        </w:rPr>
        <w:t>（5）办公取暖费</w:t>
      </w:r>
      <w:r>
        <w:rPr>
          <w:rFonts w:hint="eastAsia"/>
        </w:rPr>
        <w:tab/>
      </w:r>
      <w:r>
        <w:rPr>
          <w:rFonts w:hint="eastAsia"/>
        </w:rPr>
        <w:t>80100.00</w:t>
      </w:r>
    </w:p>
    <w:p>
      <w:pPr>
        <w:spacing w:before="10" w:after="10" w:line="240" w:lineRule="auto"/>
        <w:ind w:firstLine="640"/>
        <w:jc w:val="left"/>
        <w:outlineLvl w:val="5"/>
        <w:rPr>
          <w:rFonts w:hint="eastAsia"/>
        </w:rPr>
      </w:pPr>
      <w:r>
        <w:rPr>
          <w:rFonts w:hint="eastAsia"/>
        </w:rPr>
        <w:t>（6）物业管理费</w:t>
      </w:r>
      <w:r>
        <w:rPr>
          <w:rFonts w:hint="eastAsia"/>
        </w:rPr>
        <w:tab/>
      </w:r>
    </w:p>
    <w:p>
      <w:pPr>
        <w:spacing w:before="10" w:after="10" w:line="240" w:lineRule="auto"/>
        <w:ind w:firstLine="640"/>
        <w:jc w:val="left"/>
        <w:outlineLvl w:val="5"/>
        <w:rPr>
          <w:rFonts w:hint="eastAsia"/>
        </w:rPr>
      </w:pPr>
      <w:r>
        <w:rPr>
          <w:rFonts w:hint="eastAsia"/>
        </w:rPr>
        <w:t>（7）差旅费</w:t>
      </w:r>
      <w:r>
        <w:rPr>
          <w:rFonts w:hint="eastAsia"/>
        </w:rPr>
        <w:tab/>
      </w:r>
      <w:r>
        <w:rPr>
          <w:rFonts w:hint="eastAsia"/>
        </w:rPr>
        <w:t>10000.00</w:t>
      </w:r>
    </w:p>
    <w:p>
      <w:pPr>
        <w:spacing w:before="10" w:after="10" w:line="240" w:lineRule="auto"/>
        <w:ind w:firstLine="640"/>
        <w:jc w:val="left"/>
        <w:outlineLvl w:val="5"/>
        <w:rPr>
          <w:rFonts w:hint="eastAsia"/>
        </w:rPr>
      </w:pPr>
      <w:r>
        <w:rPr>
          <w:rFonts w:hint="eastAsia"/>
        </w:rPr>
        <w:t>（8）维修（护）费</w:t>
      </w:r>
      <w:r>
        <w:rPr>
          <w:rFonts w:hint="eastAsia"/>
        </w:rPr>
        <w:tab/>
      </w:r>
      <w:r>
        <w:rPr>
          <w:rFonts w:hint="eastAsia"/>
        </w:rPr>
        <w:t>30000.00</w:t>
      </w:r>
    </w:p>
    <w:p>
      <w:pPr>
        <w:spacing w:before="10" w:after="10" w:line="240" w:lineRule="auto"/>
        <w:ind w:firstLine="640"/>
        <w:jc w:val="left"/>
        <w:outlineLvl w:val="5"/>
        <w:rPr>
          <w:rFonts w:hint="eastAsia"/>
        </w:rPr>
      </w:pPr>
      <w:r>
        <w:rPr>
          <w:rFonts w:hint="eastAsia"/>
        </w:rPr>
        <w:t>（9）会议费</w:t>
      </w:r>
      <w:r>
        <w:rPr>
          <w:rFonts w:hint="eastAsia"/>
        </w:rPr>
        <w:tab/>
      </w:r>
    </w:p>
    <w:p>
      <w:pPr>
        <w:spacing w:before="10" w:after="10" w:line="240" w:lineRule="auto"/>
        <w:ind w:firstLine="640"/>
        <w:jc w:val="left"/>
        <w:outlineLvl w:val="5"/>
        <w:rPr>
          <w:rFonts w:hint="eastAsia"/>
        </w:rPr>
      </w:pPr>
      <w:r>
        <w:rPr>
          <w:rFonts w:hint="eastAsia"/>
        </w:rPr>
        <w:t>（10）办公设备购置费</w:t>
      </w:r>
      <w:r>
        <w:rPr>
          <w:rFonts w:hint="eastAsia"/>
        </w:rPr>
        <w:tab/>
      </w:r>
      <w:r>
        <w:rPr>
          <w:rFonts w:hint="eastAsia"/>
        </w:rPr>
        <w:t>5000.00</w:t>
      </w:r>
    </w:p>
    <w:p>
      <w:pPr>
        <w:spacing w:before="10" w:after="10" w:line="240" w:lineRule="auto"/>
        <w:ind w:firstLine="640"/>
        <w:jc w:val="left"/>
        <w:outlineLvl w:val="5"/>
        <w:rPr>
          <w:rFonts w:hint="eastAsia"/>
        </w:rPr>
      </w:pPr>
      <w:r>
        <w:rPr>
          <w:rFonts w:hint="eastAsia"/>
        </w:rPr>
        <w:t>（11）因公出国（境）费用</w:t>
      </w:r>
      <w:r>
        <w:rPr>
          <w:rFonts w:hint="eastAsia"/>
        </w:rPr>
        <w:tab/>
      </w:r>
    </w:p>
    <w:p>
      <w:pPr>
        <w:spacing w:before="10" w:after="10" w:line="240" w:lineRule="auto"/>
        <w:ind w:firstLine="640"/>
        <w:jc w:val="left"/>
        <w:outlineLvl w:val="5"/>
        <w:rPr>
          <w:rFonts w:hint="eastAsia"/>
        </w:rPr>
      </w:pPr>
      <w:r>
        <w:rPr>
          <w:rFonts w:hint="eastAsia"/>
        </w:rPr>
        <w:t xml:space="preserve">   1）教学科研人员因公出国（境）费</w:t>
      </w:r>
      <w:r>
        <w:rPr>
          <w:rFonts w:hint="eastAsia"/>
        </w:rPr>
        <w:tab/>
      </w:r>
    </w:p>
    <w:p>
      <w:pPr>
        <w:spacing w:before="10" w:after="10" w:line="240" w:lineRule="auto"/>
        <w:ind w:firstLine="640"/>
        <w:jc w:val="left"/>
        <w:outlineLvl w:val="5"/>
        <w:rPr>
          <w:rFonts w:hint="eastAsia"/>
        </w:rPr>
      </w:pPr>
      <w:r>
        <w:rPr>
          <w:rFonts w:hint="eastAsia"/>
        </w:rPr>
        <w:t xml:space="preserve">   2）其他因公出国（境）费</w:t>
      </w:r>
      <w:r>
        <w:rPr>
          <w:rFonts w:hint="eastAsia"/>
        </w:rPr>
        <w:tab/>
      </w:r>
    </w:p>
    <w:p>
      <w:pPr>
        <w:spacing w:before="10" w:after="10" w:line="240" w:lineRule="auto"/>
        <w:ind w:firstLine="640"/>
        <w:jc w:val="left"/>
        <w:outlineLvl w:val="5"/>
        <w:rPr>
          <w:rFonts w:hint="eastAsia"/>
        </w:rPr>
      </w:pPr>
      <w:r>
        <w:rPr>
          <w:rFonts w:hint="eastAsia"/>
        </w:rPr>
        <w:t>（12）公务用车运行维护费</w:t>
      </w:r>
      <w:r>
        <w:rPr>
          <w:rFonts w:hint="eastAsia"/>
        </w:rPr>
        <w:tab/>
      </w:r>
      <w:r>
        <w:rPr>
          <w:rFonts w:hint="eastAsia"/>
        </w:rPr>
        <w:t>23000.00</w:t>
      </w:r>
    </w:p>
    <w:p>
      <w:pPr>
        <w:spacing w:before="10" w:after="10" w:line="240" w:lineRule="auto"/>
        <w:ind w:firstLine="640"/>
        <w:jc w:val="left"/>
        <w:outlineLvl w:val="5"/>
        <w:rPr>
          <w:rFonts w:hint="eastAsia"/>
        </w:rPr>
      </w:pPr>
      <w:r>
        <w:rPr>
          <w:rFonts w:hint="eastAsia"/>
        </w:rPr>
        <w:t xml:space="preserve">   1）燃料费</w:t>
      </w:r>
      <w:r>
        <w:rPr>
          <w:rFonts w:hint="eastAsia"/>
        </w:rPr>
        <w:tab/>
      </w:r>
      <w:r>
        <w:rPr>
          <w:rFonts w:hint="eastAsia"/>
        </w:rPr>
        <w:t>15000.00</w:t>
      </w:r>
    </w:p>
    <w:p>
      <w:pPr>
        <w:spacing w:before="10" w:after="10" w:line="240" w:lineRule="auto"/>
        <w:ind w:firstLine="640"/>
        <w:jc w:val="left"/>
        <w:outlineLvl w:val="5"/>
        <w:rPr>
          <w:rFonts w:hint="eastAsia"/>
        </w:rPr>
      </w:pPr>
      <w:r>
        <w:rPr>
          <w:rFonts w:hint="eastAsia"/>
        </w:rPr>
        <w:t xml:space="preserve">   2）维修费</w:t>
      </w:r>
      <w:r>
        <w:rPr>
          <w:rFonts w:hint="eastAsia"/>
        </w:rPr>
        <w:tab/>
      </w:r>
      <w:r>
        <w:rPr>
          <w:rFonts w:hint="eastAsia"/>
        </w:rPr>
        <w:t>4000.00</w:t>
      </w:r>
    </w:p>
    <w:p>
      <w:pPr>
        <w:spacing w:before="10" w:after="10" w:line="240" w:lineRule="auto"/>
        <w:ind w:firstLine="640"/>
        <w:jc w:val="left"/>
        <w:outlineLvl w:val="5"/>
        <w:rPr>
          <w:rFonts w:hint="eastAsia"/>
        </w:rPr>
      </w:pPr>
      <w:r>
        <w:rPr>
          <w:rFonts w:hint="eastAsia"/>
        </w:rPr>
        <w:t xml:space="preserve">   3）保险费</w:t>
      </w:r>
      <w:r>
        <w:rPr>
          <w:rFonts w:hint="eastAsia"/>
        </w:rPr>
        <w:tab/>
      </w:r>
      <w:r>
        <w:rPr>
          <w:rFonts w:hint="eastAsia"/>
        </w:rPr>
        <w:t>1500.00</w:t>
      </w:r>
    </w:p>
    <w:p>
      <w:pPr>
        <w:spacing w:before="10" w:after="10" w:line="240" w:lineRule="auto"/>
        <w:ind w:firstLine="640"/>
        <w:jc w:val="left"/>
        <w:outlineLvl w:val="5"/>
        <w:rPr>
          <w:rFonts w:hint="eastAsia"/>
        </w:rPr>
      </w:pPr>
      <w:r>
        <w:rPr>
          <w:rFonts w:hint="eastAsia"/>
        </w:rPr>
        <w:t xml:space="preserve">   4）其他运行维护费</w:t>
      </w:r>
      <w:r>
        <w:rPr>
          <w:rFonts w:hint="eastAsia"/>
        </w:rPr>
        <w:tab/>
      </w:r>
      <w:r>
        <w:rPr>
          <w:rFonts w:hint="eastAsia"/>
        </w:rPr>
        <w:t>2500.00</w:t>
      </w:r>
    </w:p>
    <w:p>
      <w:pPr>
        <w:spacing w:before="10" w:after="10" w:line="240" w:lineRule="auto"/>
        <w:ind w:firstLine="640"/>
        <w:jc w:val="left"/>
        <w:outlineLvl w:val="5"/>
        <w:rPr>
          <w:rFonts w:hint="eastAsia"/>
        </w:rPr>
      </w:pPr>
      <w:r>
        <w:rPr>
          <w:rFonts w:hint="eastAsia"/>
        </w:rPr>
        <w:t>（13）离退休干部经费</w:t>
      </w:r>
      <w:r>
        <w:rPr>
          <w:rFonts w:hint="eastAsia"/>
        </w:rPr>
        <w:tab/>
      </w:r>
      <w:r>
        <w:rPr>
          <w:rFonts w:hint="eastAsia"/>
        </w:rPr>
        <w:t>43427.46</w:t>
      </w:r>
    </w:p>
    <w:p>
      <w:pPr>
        <w:spacing w:before="10" w:after="10" w:line="240" w:lineRule="auto"/>
        <w:ind w:firstLine="640"/>
        <w:jc w:val="left"/>
        <w:outlineLvl w:val="5"/>
        <w:rPr>
          <w:rFonts w:hint="eastAsia"/>
        </w:rPr>
      </w:pPr>
      <w:r>
        <w:rPr>
          <w:rFonts w:hint="eastAsia"/>
        </w:rPr>
        <w:t xml:space="preserve">   1）离休干部公用经费</w:t>
      </w:r>
      <w:r>
        <w:rPr>
          <w:rFonts w:hint="eastAsia"/>
        </w:rPr>
        <w:tab/>
      </w:r>
    </w:p>
    <w:p>
      <w:pPr>
        <w:spacing w:before="10" w:after="10" w:line="240" w:lineRule="auto"/>
        <w:ind w:firstLine="640"/>
        <w:jc w:val="left"/>
        <w:outlineLvl w:val="5"/>
        <w:rPr>
          <w:rFonts w:hint="eastAsia"/>
        </w:rPr>
      </w:pPr>
      <w:r>
        <w:rPr>
          <w:rFonts w:hint="eastAsia"/>
        </w:rPr>
        <w:t xml:space="preserve">   2）离休干部特需费</w:t>
      </w:r>
      <w:r>
        <w:rPr>
          <w:rFonts w:hint="eastAsia"/>
        </w:rPr>
        <w:tab/>
      </w:r>
    </w:p>
    <w:p>
      <w:pPr>
        <w:spacing w:before="10" w:after="10" w:line="240" w:lineRule="auto"/>
        <w:ind w:firstLine="640"/>
        <w:jc w:val="left"/>
        <w:outlineLvl w:val="5"/>
        <w:rPr>
          <w:rFonts w:hint="eastAsia"/>
        </w:rPr>
      </w:pPr>
      <w:r>
        <w:rPr>
          <w:rFonts w:hint="eastAsia"/>
        </w:rPr>
        <w:t xml:space="preserve">   3）离休干部住宅公用电话费</w:t>
      </w:r>
      <w:r>
        <w:rPr>
          <w:rFonts w:hint="eastAsia"/>
        </w:rPr>
        <w:tab/>
      </w:r>
    </w:p>
    <w:p>
      <w:pPr>
        <w:spacing w:before="10" w:after="10" w:line="240" w:lineRule="auto"/>
        <w:ind w:firstLine="640"/>
        <w:jc w:val="left"/>
        <w:outlineLvl w:val="5"/>
        <w:rPr>
          <w:rFonts w:hint="eastAsia"/>
        </w:rPr>
      </w:pPr>
      <w:r>
        <w:rPr>
          <w:rFonts w:hint="eastAsia"/>
        </w:rPr>
        <w:t xml:space="preserve">   4）离休人员福利费</w:t>
      </w:r>
      <w:r>
        <w:rPr>
          <w:rFonts w:hint="eastAsia"/>
        </w:rPr>
        <w:tab/>
      </w:r>
    </w:p>
    <w:p>
      <w:pPr>
        <w:spacing w:before="10" w:after="10" w:line="240" w:lineRule="auto"/>
        <w:ind w:firstLine="640"/>
        <w:jc w:val="left"/>
        <w:outlineLvl w:val="5"/>
        <w:rPr>
          <w:rFonts w:hint="eastAsia"/>
        </w:rPr>
      </w:pPr>
      <w:r>
        <w:rPr>
          <w:rFonts w:hint="eastAsia"/>
        </w:rPr>
        <w:t xml:space="preserve">   5）退休干部公用经费</w:t>
      </w:r>
      <w:r>
        <w:rPr>
          <w:rFonts w:hint="eastAsia"/>
        </w:rPr>
        <w:tab/>
      </w:r>
      <w:r>
        <w:rPr>
          <w:rFonts w:hint="eastAsia"/>
        </w:rPr>
        <w:t>11300.00</w:t>
      </w:r>
    </w:p>
    <w:p>
      <w:pPr>
        <w:spacing w:before="10" w:after="10" w:line="240" w:lineRule="auto"/>
        <w:ind w:firstLine="640"/>
        <w:jc w:val="left"/>
        <w:outlineLvl w:val="5"/>
        <w:rPr>
          <w:rFonts w:hint="eastAsia"/>
        </w:rPr>
      </w:pPr>
      <w:r>
        <w:rPr>
          <w:rFonts w:hint="eastAsia"/>
        </w:rPr>
        <w:t xml:space="preserve">   6）退休干部特需费</w:t>
      </w:r>
      <w:r>
        <w:rPr>
          <w:rFonts w:hint="eastAsia"/>
        </w:rPr>
        <w:tab/>
      </w:r>
      <w:r>
        <w:rPr>
          <w:rFonts w:hint="eastAsia"/>
        </w:rPr>
        <w:t>6800.00</w:t>
      </w:r>
    </w:p>
    <w:p>
      <w:pPr>
        <w:spacing w:before="10" w:after="10" w:line="240" w:lineRule="auto"/>
        <w:ind w:firstLine="640"/>
        <w:jc w:val="left"/>
        <w:outlineLvl w:val="5"/>
        <w:rPr>
          <w:rFonts w:hint="eastAsia"/>
        </w:rPr>
      </w:pPr>
      <w:r>
        <w:rPr>
          <w:rFonts w:hint="eastAsia"/>
        </w:rPr>
        <w:t xml:space="preserve">   7）退休干部住宅公用电话费</w:t>
      </w:r>
      <w:r>
        <w:rPr>
          <w:rFonts w:hint="eastAsia"/>
        </w:rPr>
        <w:tab/>
      </w:r>
    </w:p>
    <w:p>
      <w:pPr>
        <w:spacing w:before="10" w:after="10" w:line="240" w:lineRule="auto"/>
        <w:ind w:firstLine="640"/>
        <w:jc w:val="left"/>
        <w:outlineLvl w:val="5"/>
        <w:rPr>
          <w:rFonts w:hint="eastAsia"/>
        </w:rPr>
      </w:pPr>
      <w:r>
        <w:rPr>
          <w:rFonts w:hint="eastAsia"/>
        </w:rPr>
        <w:t xml:space="preserve">   8）退休人员福利费</w:t>
      </w:r>
      <w:r>
        <w:rPr>
          <w:rFonts w:hint="eastAsia"/>
        </w:rPr>
        <w:tab/>
      </w:r>
      <w:r>
        <w:rPr>
          <w:rFonts w:hint="eastAsia"/>
        </w:rPr>
        <w:t>25327.46</w:t>
      </w:r>
    </w:p>
    <w:p>
      <w:pPr>
        <w:spacing w:before="10" w:after="10" w:line="240" w:lineRule="auto"/>
        <w:ind w:firstLine="640"/>
        <w:jc w:val="left"/>
        <w:outlineLvl w:val="5"/>
        <w:rPr>
          <w:rFonts w:hint="eastAsia"/>
        </w:rPr>
      </w:pPr>
      <w:r>
        <w:rPr>
          <w:rFonts w:hint="eastAsia"/>
        </w:rPr>
        <w:t xml:space="preserve">   9）退职人员福利费</w:t>
      </w:r>
      <w:r>
        <w:rPr>
          <w:rFonts w:hint="eastAsia"/>
        </w:rPr>
        <w:tab/>
      </w:r>
    </w:p>
    <w:p>
      <w:pPr>
        <w:spacing w:before="10" w:after="10" w:line="240" w:lineRule="auto"/>
        <w:ind w:firstLine="640"/>
        <w:jc w:val="left"/>
        <w:outlineLvl w:val="5"/>
        <w:rPr>
          <w:rFonts w:hint="eastAsia"/>
        </w:rPr>
      </w:pPr>
      <w:r>
        <w:rPr>
          <w:rFonts w:hint="eastAsia"/>
        </w:rPr>
        <w:t xml:space="preserve">  10）离休干部参观休养经费</w:t>
      </w:r>
      <w:r>
        <w:rPr>
          <w:rFonts w:hint="eastAsia"/>
        </w:rPr>
        <w:tab/>
      </w:r>
    </w:p>
    <w:p>
      <w:pPr>
        <w:spacing w:before="10" w:after="10" w:line="240" w:lineRule="auto"/>
        <w:ind w:firstLine="640"/>
        <w:jc w:val="left"/>
        <w:outlineLvl w:val="5"/>
        <w:rPr>
          <w:rFonts w:hint="eastAsia"/>
        </w:rPr>
      </w:pPr>
      <w:r>
        <w:rPr>
          <w:rFonts w:hint="eastAsia"/>
        </w:rPr>
        <w:t>（14）公务交通补贴（其他交通费）</w:t>
      </w:r>
      <w:r>
        <w:rPr>
          <w:rFonts w:hint="eastAsia"/>
        </w:rPr>
        <w:tab/>
      </w:r>
      <w:r>
        <w:rPr>
          <w:rFonts w:hint="eastAsia"/>
        </w:rPr>
        <w:t>244800.00</w:t>
      </w:r>
    </w:p>
    <w:p>
      <w:pPr>
        <w:spacing w:before="10" w:after="10" w:line="240" w:lineRule="auto"/>
        <w:ind w:firstLine="640"/>
        <w:jc w:val="left"/>
        <w:outlineLvl w:val="5"/>
        <w:rPr>
          <w:rFonts w:hint="eastAsia"/>
        </w:rPr>
      </w:pPr>
      <w:r>
        <w:rPr>
          <w:rFonts w:hint="eastAsia"/>
        </w:rPr>
        <w:t>（15）印刷费</w:t>
      </w:r>
      <w:r>
        <w:rPr>
          <w:rFonts w:hint="eastAsia"/>
        </w:rPr>
        <w:tab/>
      </w:r>
    </w:p>
    <w:p>
      <w:pPr>
        <w:spacing w:before="10" w:after="10" w:line="240" w:lineRule="auto"/>
        <w:ind w:firstLine="640"/>
        <w:jc w:val="left"/>
        <w:outlineLvl w:val="5"/>
        <w:rPr>
          <w:rFonts w:hint="eastAsia"/>
        </w:rPr>
      </w:pPr>
      <w:r>
        <w:rPr>
          <w:rFonts w:hint="eastAsia"/>
        </w:rPr>
        <w:t>（16）咨询费</w:t>
      </w:r>
      <w:r>
        <w:rPr>
          <w:rFonts w:hint="eastAsia"/>
        </w:rPr>
        <w:tab/>
      </w:r>
    </w:p>
    <w:p>
      <w:pPr>
        <w:spacing w:before="10" w:after="10" w:line="240" w:lineRule="auto"/>
        <w:ind w:firstLine="640"/>
        <w:jc w:val="left"/>
        <w:outlineLvl w:val="5"/>
        <w:rPr>
          <w:rFonts w:hint="eastAsia"/>
        </w:rPr>
      </w:pPr>
      <w:r>
        <w:rPr>
          <w:rFonts w:hint="eastAsia"/>
        </w:rPr>
        <w:t>（17）手续费</w:t>
      </w:r>
      <w:r>
        <w:rPr>
          <w:rFonts w:hint="eastAsia"/>
        </w:rPr>
        <w:tab/>
      </w:r>
    </w:p>
    <w:p>
      <w:pPr>
        <w:spacing w:before="10" w:after="10" w:line="240" w:lineRule="auto"/>
        <w:ind w:firstLine="640"/>
        <w:jc w:val="left"/>
        <w:outlineLvl w:val="5"/>
        <w:rPr>
          <w:rFonts w:hint="eastAsia"/>
        </w:rPr>
      </w:pPr>
      <w:r>
        <w:rPr>
          <w:rFonts w:hint="eastAsia"/>
        </w:rPr>
        <w:t>（18）租赁费</w:t>
      </w:r>
      <w:r>
        <w:rPr>
          <w:rFonts w:hint="eastAsia"/>
        </w:rPr>
        <w:tab/>
      </w:r>
    </w:p>
    <w:p>
      <w:pPr>
        <w:spacing w:before="10" w:after="10" w:line="240" w:lineRule="auto"/>
        <w:ind w:firstLine="640"/>
        <w:jc w:val="left"/>
        <w:outlineLvl w:val="5"/>
        <w:rPr>
          <w:rFonts w:hint="eastAsia"/>
        </w:rPr>
      </w:pPr>
      <w:r>
        <w:rPr>
          <w:rFonts w:hint="eastAsia"/>
        </w:rPr>
        <w:t>（19）专用材料费</w:t>
      </w:r>
      <w:r>
        <w:rPr>
          <w:rFonts w:hint="eastAsia"/>
        </w:rPr>
        <w:tab/>
      </w:r>
    </w:p>
    <w:p>
      <w:pPr>
        <w:spacing w:before="10" w:after="10" w:line="240" w:lineRule="auto"/>
        <w:ind w:firstLine="640"/>
        <w:jc w:val="left"/>
        <w:outlineLvl w:val="5"/>
        <w:rPr>
          <w:rFonts w:hint="eastAsia"/>
        </w:rPr>
      </w:pPr>
      <w:r>
        <w:rPr>
          <w:rFonts w:hint="eastAsia"/>
        </w:rPr>
        <w:t>（20）被装购置费</w:t>
      </w:r>
      <w:r>
        <w:rPr>
          <w:rFonts w:hint="eastAsia"/>
        </w:rPr>
        <w:tab/>
      </w:r>
    </w:p>
    <w:p>
      <w:pPr>
        <w:spacing w:before="10" w:after="10" w:line="240" w:lineRule="auto"/>
        <w:ind w:firstLine="640"/>
        <w:jc w:val="left"/>
        <w:outlineLvl w:val="5"/>
        <w:rPr>
          <w:rFonts w:hint="eastAsia"/>
        </w:rPr>
      </w:pPr>
      <w:r>
        <w:rPr>
          <w:rFonts w:hint="eastAsia"/>
        </w:rPr>
        <w:t>（21）专用燃料费</w:t>
      </w:r>
      <w:r>
        <w:rPr>
          <w:rFonts w:hint="eastAsia"/>
        </w:rPr>
        <w:tab/>
      </w:r>
    </w:p>
    <w:p>
      <w:pPr>
        <w:spacing w:before="10" w:after="10" w:line="240" w:lineRule="auto"/>
        <w:ind w:firstLine="640"/>
        <w:jc w:val="left"/>
        <w:outlineLvl w:val="5"/>
        <w:rPr>
          <w:rFonts w:hint="eastAsia"/>
        </w:rPr>
      </w:pPr>
      <w:r>
        <w:rPr>
          <w:rFonts w:hint="eastAsia"/>
        </w:rPr>
        <w:t>（22）劳务费</w:t>
      </w:r>
      <w:r>
        <w:rPr>
          <w:rFonts w:hint="eastAsia"/>
        </w:rPr>
        <w:tab/>
      </w:r>
      <w:r>
        <w:rPr>
          <w:rFonts w:hint="eastAsia"/>
        </w:rPr>
        <w:t>153100.00</w:t>
      </w:r>
    </w:p>
    <w:p>
      <w:pPr>
        <w:spacing w:before="10" w:after="10" w:line="240" w:lineRule="auto"/>
        <w:ind w:firstLine="640"/>
        <w:jc w:val="left"/>
        <w:outlineLvl w:val="5"/>
        <w:rPr>
          <w:rFonts w:hint="eastAsia"/>
        </w:rPr>
      </w:pPr>
      <w:r>
        <w:rPr>
          <w:rFonts w:hint="eastAsia"/>
        </w:rPr>
        <w:t>（23）委托业务费</w:t>
      </w:r>
      <w:r>
        <w:rPr>
          <w:rFonts w:hint="eastAsia"/>
        </w:rPr>
        <w:tab/>
      </w:r>
    </w:p>
    <w:p>
      <w:pPr>
        <w:spacing w:before="10" w:after="10" w:line="240" w:lineRule="auto"/>
        <w:ind w:firstLine="640"/>
        <w:jc w:val="left"/>
        <w:outlineLvl w:val="5"/>
        <w:rPr>
          <w:rFonts w:hint="eastAsia"/>
        </w:rPr>
      </w:pPr>
      <w:r>
        <w:rPr>
          <w:rFonts w:hint="eastAsia"/>
        </w:rPr>
        <w:t>（24）其他业务费</w:t>
      </w:r>
      <w:r>
        <w:rPr>
          <w:rFonts w:hint="eastAsia"/>
        </w:rPr>
        <w:tab/>
      </w:r>
    </w:p>
    <w:p>
      <w:pPr>
        <w:spacing w:before="10" w:after="10" w:line="240" w:lineRule="auto"/>
        <w:ind w:firstLine="640"/>
        <w:jc w:val="left"/>
        <w:outlineLvl w:val="5"/>
        <w:rPr>
          <w:rFonts w:hint="eastAsia"/>
        </w:rPr>
      </w:pPr>
      <w:r>
        <w:rPr>
          <w:rFonts w:hint="eastAsia"/>
        </w:rPr>
        <w:t>2、按规定比例计提项目</w:t>
      </w:r>
      <w:r>
        <w:rPr>
          <w:rFonts w:hint="eastAsia"/>
        </w:rPr>
        <w:tab/>
      </w:r>
      <w:r>
        <w:rPr>
          <w:rFonts w:hint="eastAsia"/>
        </w:rPr>
        <w:t>183204.81</w:t>
      </w:r>
    </w:p>
    <w:p>
      <w:pPr>
        <w:spacing w:before="10" w:after="10" w:line="240" w:lineRule="auto"/>
        <w:ind w:firstLine="640"/>
        <w:jc w:val="left"/>
        <w:outlineLvl w:val="5"/>
        <w:rPr>
          <w:rFonts w:hint="eastAsia"/>
        </w:rPr>
      </w:pPr>
      <w:r>
        <w:rPr>
          <w:rFonts w:hint="eastAsia"/>
        </w:rPr>
        <w:t>（1）培训费</w:t>
      </w:r>
      <w:r>
        <w:rPr>
          <w:rFonts w:hint="eastAsia"/>
        </w:rPr>
        <w:tab/>
      </w:r>
    </w:p>
    <w:p>
      <w:pPr>
        <w:spacing w:before="10" w:after="10" w:line="240" w:lineRule="auto"/>
        <w:ind w:firstLine="640"/>
        <w:jc w:val="left"/>
        <w:outlineLvl w:val="5"/>
        <w:rPr>
          <w:rFonts w:hint="eastAsia"/>
        </w:rPr>
      </w:pPr>
      <w:r>
        <w:rPr>
          <w:rFonts w:hint="eastAsia"/>
        </w:rPr>
        <w:t>（2）公务接待费</w:t>
      </w:r>
      <w:r>
        <w:rPr>
          <w:rFonts w:hint="eastAsia"/>
        </w:rPr>
        <w:tab/>
      </w:r>
      <w:r>
        <w:rPr>
          <w:rFonts w:hint="eastAsia"/>
        </w:rPr>
        <w:t>30000.00</w:t>
      </w:r>
    </w:p>
    <w:p>
      <w:pPr>
        <w:spacing w:before="10" w:after="10" w:line="240" w:lineRule="auto"/>
        <w:ind w:firstLine="640"/>
        <w:jc w:val="left"/>
        <w:outlineLvl w:val="5"/>
        <w:rPr>
          <w:rFonts w:hint="eastAsia"/>
        </w:rPr>
      </w:pPr>
      <w:r>
        <w:rPr>
          <w:rFonts w:hint="eastAsia"/>
        </w:rPr>
        <w:t>（3）工会经费</w:t>
      </w:r>
      <w:r>
        <w:rPr>
          <w:rFonts w:hint="eastAsia"/>
        </w:rPr>
        <w:tab/>
      </w:r>
      <w:r>
        <w:rPr>
          <w:rFonts w:hint="eastAsia"/>
        </w:rPr>
        <w:t>74803.32</w:t>
      </w:r>
    </w:p>
    <w:p>
      <w:pPr>
        <w:spacing w:before="10" w:after="10" w:line="240" w:lineRule="auto"/>
        <w:ind w:firstLine="640"/>
        <w:jc w:val="left"/>
        <w:outlineLvl w:val="5"/>
        <w:rPr>
          <w:rFonts w:hint="eastAsia"/>
        </w:rPr>
      </w:pPr>
      <w:r>
        <w:rPr>
          <w:rFonts w:hint="eastAsia"/>
        </w:rPr>
        <w:t>（4）福利费</w:t>
      </w:r>
      <w:r>
        <w:rPr>
          <w:rFonts w:hint="eastAsia"/>
        </w:rPr>
        <w:tab/>
      </w:r>
      <w:r>
        <w:rPr>
          <w:rFonts w:hint="eastAsia"/>
        </w:rPr>
        <w:t>78401.49</w:t>
      </w:r>
    </w:p>
    <w:p>
      <w:pPr>
        <w:spacing w:before="10" w:after="10" w:line="240" w:lineRule="auto"/>
        <w:ind w:firstLine="640"/>
        <w:jc w:val="left"/>
        <w:outlineLvl w:val="5"/>
        <w:rPr>
          <w:rFonts w:hint="eastAsia"/>
        </w:rPr>
      </w:pPr>
      <w:r>
        <w:rPr>
          <w:rFonts w:hint="eastAsia"/>
        </w:rPr>
        <w:t>（5）党组织活动经费</w:t>
      </w:r>
      <w:r>
        <w:rPr>
          <w:rFonts w:hint="eastAsia"/>
        </w:rPr>
        <w:tab/>
      </w:r>
    </w:p>
    <w:p>
      <w:pPr>
        <w:spacing w:before="10" w:after="10" w:line="240" w:lineRule="auto"/>
        <w:ind w:firstLine="640"/>
        <w:jc w:val="left"/>
        <w:outlineLvl w:val="5"/>
        <w:rPr>
          <w:rFonts w:hint="eastAsia"/>
        </w:rPr>
      </w:pPr>
      <w:r>
        <w:rPr>
          <w:rFonts w:hint="eastAsia"/>
        </w:rPr>
        <w:t>3、特殊因素项目</w:t>
      </w:r>
      <w:r>
        <w:rPr>
          <w:rFonts w:hint="eastAsia"/>
        </w:rPr>
        <w:tab/>
      </w:r>
    </w:p>
    <w:p>
      <w:pPr>
        <w:spacing w:before="10" w:after="10" w:line="240" w:lineRule="auto"/>
        <w:ind w:firstLine="640"/>
        <w:jc w:val="left"/>
        <w:outlineLvl w:val="5"/>
        <w:rPr>
          <w:rFonts w:hint="eastAsia"/>
        </w:rPr>
      </w:pPr>
      <w:r>
        <w:rPr>
          <w:rFonts w:hint="eastAsia"/>
        </w:rPr>
        <w:t>（1）业务用房运行费</w:t>
      </w:r>
      <w:r>
        <w:rPr>
          <w:rFonts w:hint="eastAsia"/>
        </w:rPr>
        <w:tab/>
      </w:r>
    </w:p>
    <w:p>
      <w:pPr>
        <w:spacing w:before="10" w:after="10" w:line="240" w:lineRule="auto"/>
        <w:ind w:firstLine="640"/>
        <w:jc w:val="left"/>
        <w:outlineLvl w:val="5"/>
        <w:rPr>
          <w:rFonts w:hint="eastAsia"/>
        </w:rPr>
      </w:pPr>
      <w:r>
        <w:rPr>
          <w:rFonts w:hint="eastAsia"/>
        </w:rPr>
        <w:t>（2）办公用房运行补助</w:t>
      </w:r>
      <w:r>
        <w:rPr>
          <w:rFonts w:hint="eastAsia"/>
        </w:rPr>
        <w:tab/>
      </w:r>
    </w:p>
    <w:p>
      <w:pPr>
        <w:spacing w:before="10" w:after="10" w:line="240" w:lineRule="auto"/>
        <w:ind w:firstLine="640"/>
        <w:jc w:val="left"/>
        <w:outlineLvl w:val="5"/>
        <w:rPr>
          <w:rFonts w:hint="eastAsia"/>
        </w:rPr>
      </w:pPr>
      <w:r>
        <w:rPr>
          <w:rFonts w:hint="eastAsia"/>
        </w:rPr>
        <w:t>（3）网络运行维护费</w:t>
      </w:r>
      <w:r>
        <w:rPr>
          <w:rFonts w:hint="eastAsia"/>
        </w:rPr>
        <w:tab/>
      </w:r>
    </w:p>
    <w:p>
      <w:pPr>
        <w:spacing w:before="10" w:after="10" w:line="240" w:lineRule="auto"/>
        <w:ind w:firstLine="640"/>
        <w:jc w:val="left"/>
        <w:outlineLvl w:val="5"/>
        <w:rPr>
          <w:rFonts w:hint="eastAsia"/>
        </w:rPr>
      </w:pPr>
      <w:r>
        <w:rPr>
          <w:rFonts w:hint="eastAsia"/>
        </w:rPr>
        <w:t>（4）大宗印刷费</w:t>
      </w:r>
      <w:r>
        <w:rPr>
          <w:rFonts w:hint="eastAsia"/>
        </w:rPr>
        <w:tab/>
      </w:r>
    </w:p>
    <w:p>
      <w:pPr>
        <w:spacing w:before="10" w:after="10" w:line="240" w:lineRule="auto"/>
        <w:ind w:firstLine="640"/>
        <w:jc w:val="left"/>
        <w:outlineLvl w:val="5"/>
        <w:rPr>
          <w:rFonts w:hint="eastAsia"/>
        </w:rPr>
      </w:pPr>
      <w:r>
        <w:rPr>
          <w:rFonts w:hint="eastAsia"/>
        </w:rPr>
        <w:t>（5）专项邮电费</w:t>
      </w:r>
      <w:r>
        <w:rPr>
          <w:rFonts w:hint="eastAsia"/>
        </w:rPr>
        <w:tab/>
      </w:r>
    </w:p>
    <w:p>
      <w:pPr>
        <w:spacing w:before="10" w:after="10" w:line="240" w:lineRule="auto"/>
        <w:ind w:firstLine="640"/>
        <w:jc w:val="left"/>
        <w:outlineLvl w:val="5"/>
        <w:rPr>
          <w:rFonts w:hint="eastAsia"/>
        </w:rPr>
      </w:pPr>
      <w:r>
        <w:rPr>
          <w:rFonts w:hint="eastAsia"/>
        </w:rPr>
        <w:t>（6）专项购置费</w:t>
      </w:r>
      <w:r>
        <w:rPr>
          <w:rFonts w:hint="eastAsia"/>
        </w:rPr>
        <w:tab/>
      </w:r>
    </w:p>
    <w:p>
      <w:pPr>
        <w:spacing w:before="10" w:after="10" w:line="240" w:lineRule="auto"/>
        <w:ind w:firstLine="640"/>
        <w:jc w:val="left"/>
        <w:outlineLvl w:val="5"/>
        <w:rPr>
          <w:rFonts w:hint="eastAsia"/>
        </w:rPr>
      </w:pPr>
      <w:r>
        <w:rPr>
          <w:rFonts w:hint="eastAsia"/>
        </w:rPr>
        <w:t>（7）执法执勤及特种业务车辆运行费</w:t>
      </w:r>
      <w:r>
        <w:rPr>
          <w:rFonts w:hint="eastAsia"/>
        </w:rPr>
        <w:tab/>
      </w:r>
    </w:p>
    <w:p>
      <w:pPr>
        <w:spacing w:before="10" w:after="10" w:line="240" w:lineRule="auto"/>
        <w:ind w:firstLine="640"/>
        <w:jc w:val="left"/>
        <w:outlineLvl w:val="5"/>
        <w:rPr>
          <w:rFonts w:hint="eastAsia"/>
        </w:rPr>
      </w:pPr>
      <w:r>
        <w:rPr>
          <w:rFonts w:hint="eastAsia"/>
        </w:rPr>
        <w:t>（8）临时办公室经费</w:t>
      </w:r>
      <w:r>
        <w:rPr>
          <w:rFonts w:hint="eastAsia"/>
        </w:rPr>
        <w:tab/>
      </w:r>
    </w:p>
    <w:p>
      <w:pPr>
        <w:spacing w:before="10" w:after="10" w:line="240" w:lineRule="auto"/>
        <w:ind w:firstLine="640"/>
        <w:jc w:val="left"/>
        <w:outlineLvl w:val="5"/>
        <w:rPr>
          <w:rFonts w:hint="eastAsia"/>
        </w:rPr>
      </w:pPr>
      <w:r>
        <w:rPr>
          <w:rFonts w:hint="eastAsia"/>
        </w:rPr>
        <w:t>（9）中央空调及电梯运行费</w:t>
      </w:r>
      <w:r>
        <w:rPr>
          <w:rFonts w:hint="eastAsia"/>
        </w:rPr>
        <w:tab/>
      </w:r>
    </w:p>
    <w:p>
      <w:pPr>
        <w:spacing w:before="10" w:after="10" w:line="240" w:lineRule="auto"/>
        <w:ind w:firstLine="640"/>
        <w:jc w:val="left"/>
        <w:outlineLvl w:val="5"/>
        <w:rPr>
          <w:rFonts w:hint="eastAsia"/>
        </w:rPr>
      </w:pPr>
      <w:r>
        <w:rPr>
          <w:rFonts w:hint="eastAsia"/>
        </w:rPr>
        <w:t>（10）不可预见费</w:t>
      </w:r>
      <w:r>
        <w:rPr>
          <w:rFonts w:hint="eastAsia"/>
        </w:rPr>
        <w:tab/>
      </w:r>
    </w:p>
    <w:p>
      <w:pPr>
        <w:spacing w:before="10" w:after="10" w:line="240" w:lineRule="auto"/>
        <w:ind w:firstLine="640"/>
        <w:jc w:val="left"/>
        <w:outlineLvl w:val="5"/>
        <w:rPr>
          <w:rFonts w:hint="eastAsia"/>
        </w:rPr>
      </w:pPr>
      <w:r>
        <w:rPr>
          <w:rFonts w:hint="eastAsia"/>
        </w:rPr>
        <w:t>（11）法律顾问工作经费</w:t>
      </w:r>
      <w:r>
        <w:rPr>
          <w:rFonts w:hint="eastAsia"/>
        </w:rPr>
        <w:tab/>
      </w:r>
    </w:p>
    <w:p>
      <w:pPr>
        <w:spacing w:before="10" w:after="10" w:line="240" w:lineRule="auto"/>
        <w:ind w:firstLine="640"/>
        <w:jc w:val="left"/>
        <w:outlineLvl w:val="5"/>
        <w:rPr>
          <w:rFonts w:hint="eastAsia"/>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rPr>
          <w:rFonts w:hint="eastAsia" w:eastAsia="方正仿宋_GBK"/>
          <w:lang w:val="en-US" w:eastAsia="zh-CN"/>
        </w:rPr>
      </w:pPr>
      <w:r>
        <w:t>公务用车运行维护费（按标准安排）2.3万元、公务接待费3万元</w:t>
      </w:r>
      <w:r>
        <w:rPr>
          <w:rFonts w:hint="eastAsia"/>
          <w:lang w:eastAsia="zh-CN"/>
        </w:rPr>
        <w:t>。</w:t>
      </w:r>
      <w:r>
        <w:rPr>
          <w:rFonts w:hint="eastAsia"/>
          <w:lang w:val="en-US" w:eastAsia="zh-CN"/>
        </w:rPr>
        <w:t>无变化。</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1、2022安监津贴绩效目标表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1.2022安监津贴款项专款专用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项目工程完成情况</w:t>
            </w:r>
          </w:p>
        </w:tc>
        <w:tc>
          <w:tcPr>
            <w:tcW w:w="2835" w:type="dxa"/>
            <w:vAlign w:val="center"/>
          </w:tcPr>
          <w:p>
            <w:pPr>
              <w:pStyle w:val="28"/>
            </w:pPr>
            <w:r>
              <w:t>项目工程完成情况</w:t>
            </w:r>
          </w:p>
        </w:tc>
        <w:tc>
          <w:tcPr>
            <w:tcW w:w="2551" w:type="dxa"/>
            <w:vAlign w:val="center"/>
          </w:tcPr>
          <w:p>
            <w:pPr>
              <w:pStyle w:val="28"/>
            </w:pPr>
            <w:r>
              <w:t>≥90百分比</w:t>
            </w:r>
          </w:p>
        </w:tc>
        <w:tc>
          <w:tcPr>
            <w:tcW w:w="2268" w:type="dxa"/>
            <w:vAlign w:val="center"/>
          </w:tcPr>
          <w:p>
            <w:pPr>
              <w:pStyle w:val="28"/>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公众安全感指数(%)</w:t>
            </w:r>
          </w:p>
        </w:tc>
        <w:tc>
          <w:tcPr>
            <w:tcW w:w="2835" w:type="dxa"/>
            <w:vAlign w:val="center"/>
          </w:tcPr>
          <w:p>
            <w:pPr>
              <w:pStyle w:val="28"/>
            </w:pPr>
            <w:r>
              <w:t>公众安全感指数(%)</w:t>
            </w:r>
          </w:p>
        </w:tc>
        <w:tc>
          <w:tcPr>
            <w:tcW w:w="2551" w:type="dxa"/>
            <w:vAlign w:val="center"/>
          </w:tcPr>
          <w:p>
            <w:pPr>
              <w:pStyle w:val="28"/>
            </w:pPr>
            <w:r>
              <w:t>≥90百分比</w:t>
            </w:r>
          </w:p>
        </w:tc>
        <w:tc>
          <w:tcPr>
            <w:tcW w:w="2268" w:type="dxa"/>
            <w:vAlign w:val="center"/>
          </w:tcPr>
          <w:p>
            <w:pPr>
              <w:pStyle w:val="28"/>
            </w:pPr>
            <w:r>
              <w:t>公众安全感指数(%)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1.安保、环保、安全生产、食药监管款项专款专用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其他各项综合实务工作完成率</w:t>
            </w:r>
          </w:p>
        </w:tc>
        <w:tc>
          <w:tcPr>
            <w:tcW w:w="2835" w:type="dxa"/>
            <w:vAlign w:val="center"/>
          </w:tcPr>
          <w:p>
            <w:pPr>
              <w:pStyle w:val="28"/>
            </w:pPr>
            <w:r>
              <w:t>其他各项综合实务工作完成率</w:t>
            </w:r>
          </w:p>
        </w:tc>
        <w:tc>
          <w:tcPr>
            <w:tcW w:w="2551" w:type="dxa"/>
            <w:vAlign w:val="center"/>
          </w:tcPr>
          <w:p>
            <w:pPr>
              <w:pStyle w:val="28"/>
            </w:pPr>
            <w:r>
              <w:t>≥90百分比</w:t>
            </w:r>
          </w:p>
        </w:tc>
        <w:tc>
          <w:tcPr>
            <w:tcW w:w="2268" w:type="dxa"/>
            <w:vAlign w:val="center"/>
          </w:tcPr>
          <w:p>
            <w:pPr>
              <w:pStyle w:val="28"/>
            </w:pPr>
            <w:r>
              <w:t>其他各项综合实务工作完成率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突发事件处置及时性（小时）</w:t>
            </w:r>
          </w:p>
        </w:tc>
        <w:tc>
          <w:tcPr>
            <w:tcW w:w="2835" w:type="dxa"/>
            <w:vAlign w:val="center"/>
          </w:tcPr>
          <w:p>
            <w:pPr>
              <w:pStyle w:val="28"/>
            </w:pPr>
            <w:r>
              <w:t>突发事件处置及时性（小时）</w:t>
            </w:r>
          </w:p>
        </w:tc>
        <w:tc>
          <w:tcPr>
            <w:tcW w:w="2551" w:type="dxa"/>
            <w:vAlign w:val="center"/>
          </w:tcPr>
          <w:p>
            <w:pPr>
              <w:pStyle w:val="28"/>
            </w:pPr>
            <w:r>
              <w:t>≥90百分比</w:t>
            </w:r>
          </w:p>
        </w:tc>
        <w:tc>
          <w:tcPr>
            <w:tcW w:w="2268" w:type="dxa"/>
            <w:vAlign w:val="center"/>
          </w:tcPr>
          <w:p>
            <w:pPr>
              <w:pStyle w:val="28"/>
            </w:pPr>
            <w: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科技进步贡献率</w:t>
            </w:r>
          </w:p>
        </w:tc>
        <w:tc>
          <w:tcPr>
            <w:tcW w:w="2835" w:type="dxa"/>
            <w:vAlign w:val="center"/>
          </w:tcPr>
          <w:p>
            <w:pPr>
              <w:pStyle w:val="28"/>
            </w:pPr>
            <w:r>
              <w:t>科技进步贡献率</w:t>
            </w:r>
          </w:p>
        </w:tc>
        <w:tc>
          <w:tcPr>
            <w:tcW w:w="2551" w:type="dxa"/>
            <w:vAlign w:val="center"/>
          </w:tcPr>
          <w:p>
            <w:pPr>
              <w:pStyle w:val="28"/>
            </w:pPr>
            <w:r>
              <w:t>≥90百分比</w:t>
            </w:r>
          </w:p>
        </w:tc>
        <w:tc>
          <w:tcPr>
            <w:tcW w:w="2268" w:type="dxa"/>
            <w:vAlign w:val="center"/>
          </w:tcPr>
          <w:p>
            <w:pPr>
              <w:pStyle w:val="28"/>
            </w:pPr>
            <w:r>
              <w:t>科技进步贡献率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产品安全工作支持率</w:t>
            </w:r>
          </w:p>
        </w:tc>
        <w:tc>
          <w:tcPr>
            <w:tcW w:w="2835" w:type="dxa"/>
            <w:vAlign w:val="center"/>
          </w:tcPr>
          <w:p>
            <w:pPr>
              <w:pStyle w:val="28"/>
            </w:pPr>
            <w:r>
              <w:t>产品安全工作支持率</w:t>
            </w:r>
          </w:p>
        </w:tc>
        <w:tc>
          <w:tcPr>
            <w:tcW w:w="2551" w:type="dxa"/>
            <w:vAlign w:val="center"/>
          </w:tcPr>
          <w:p>
            <w:pPr>
              <w:pStyle w:val="28"/>
            </w:pPr>
            <w:r>
              <w:t>≥90百分比</w:t>
            </w:r>
          </w:p>
        </w:tc>
        <w:tc>
          <w:tcPr>
            <w:tcW w:w="2268" w:type="dxa"/>
            <w:vAlign w:val="center"/>
          </w:tcPr>
          <w:p>
            <w:pPr>
              <w:pStyle w:val="28"/>
            </w:pPr>
            <w:r>
              <w:t>产品安全工作支持率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项目建成效果</w:t>
            </w:r>
          </w:p>
        </w:tc>
        <w:tc>
          <w:tcPr>
            <w:tcW w:w="2551" w:type="dxa"/>
            <w:vAlign w:val="center"/>
          </w:tcPr>
          <w:p>
            <w:pPr>
              <w:pStyle w:val="28"/>
            </w:pPr>
            <w:r>
              <w:t>≥90百分比</w:t>
            </w:r>
          </w:p>
        </w:tc>
        <w:tc>
          <w:tcPr>
            <w:tcW w:w="2268" w:type="dxa"/>
            <w:vAlign w:val="center"/>
          </w:tcPr>
          <w:p>
            <w:pPr>
              <w:pStyle w:val="28"/>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1.村保洁员补助款项专款专用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突发事件处置及时性（小时）</w:t>
            </w:r>
          </w:p>
        </w:tc>
        <w:tc>
          <w:tcPr>
            <w:tcW w:w="2835" w:type="dxa"/>
            <w:vAlign w:val="center"/>
          </w:tcPr>
          <w:p>
            <w:pPr>
              <w:pStyle w:val="28"/>
            </w:pPr>
            <w:r>
              <w:t>突发事件处置及时性（小时）</w:t>
            </w:r>
          </w:p>
        </w:tc>
        <w:tc>
          <w:tcPr>
            <w:tcW w:w="2551" w:type="dxa"/>
            <w:vAlign w:val="center"/>
          </w:tcPr>
          <w:p>
            <w:pPr>
              <w:pStyle w:val="28"/>
            </w:pPr>
            <w:r>
              <w:t>≥90百分比</w:t>
            </w:r>
          </w:p>
        </w:tc>
        <w:tc>
          <w:tcPr>
            <w:tcW w:w="2268" w:type="dxa"/>
            <w:vAlign w:val="center"/>
          </w:tcPr>
          <w:p>
            <w:pPr>
              <w:pStyle w:val="28"/>
            </w:pPr>
            <w: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≥90百分比</w:t>
            </w:r>
          </w:p>
        </w:tc>
        <w:tc>
          <w:tcPr>
            <w:tcW w:w="2268" w:type="dxa"/>
            <w:vAlign w:val="center"/>
          </w:tcPr>
          <w:p>
            <w:pPr>
              <w:pStyle w:val="28"/>
            </w:pPr>
            <w:r>
              <w:t>项目实现功能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4、村党组活动经费-村党员培训等绩效目标表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1.村党组活动经费-村党员培训等款项专款专用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≥90百分比</w:t>
            </w:r>
          </w:p>
        </w:tc>
        <w:tc>
          <w:tcPr>
            <w:tcW w:w="2268" w:type="dxa"/>
            <w:vAlign w:val="center"/>
          </w:tcPr>
          <w:p>
            <w:pPr>
              <w:pStyle w:val="28"/>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基本公共服务水平</w:t>
            </w:r>
          </w:p>
        </w:tc>
        <w:tc>
          <w:tcPr>
            <w:tcW w:w="2835" w:type="dxa"/>
            <w:vAlign w:val="center"/>
          </w:tcPr>
          <w:p>
            <w:pPr>
              <w:pStyle w:val="28"/>
            </w:pPr>
            <w:r>
              <w:t>基本公共服务水平</w:t>
            </w:r>
          </w:p>
        </w:tc>
        <w:tc>
          <w:tcPr>
            <w:tcW w:w="2551" w:type="dxa"/>
            <w:vAlign w:val="center"/>
          </w:tcPr>
          <w:p>
            <w:pPr>
              <w:pStyle w:val="28"/>
            </w:pPr>
            <w:r>
              <w:t>≥90百分比</w:t>
            </w:r>
          </w:p>
        </w:tc>
        <w:tc>
          <w:tcPr>
            <w:tcW w:w="2268" w:type="dxa"/>
            <w:vAlign w:val="center"/>
          </w:tcPr>
          <w:p>
            <w:pPr>
              <w:pStyle w:val="28"/>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1.村级组织运转款项专款专用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文化交流次数</w:t>
            </w:r>
          </w:p>
        </w:tc>
        <w:tc>
          <w:tcPr>
            <w:tcW w:w="2835" w:type="dxa"/>
            <w:vAlign w:val="center"/>
          </w:tcPr>
          <w:p>
            <w:pPr>
              <w:pStyle w:val="28"/>
            </w:pPr>
            <w:r>
              <w:t>文化交流次数</w:t>
            </w:r>
          </w:p>
        </w:tc>
        <w:tc>
          <w:tcPr>
            <w:tcW w:w="2551" w:type="dxa"/>
            <w:vAlign w:val="center"/>
          </w:tcPr>
          <w:p>
            <w:pPr>
              <w:pStyle w:val="28"/>
            </w:pPr>
            <w:r>
              <w:t>≥90百分比</w:t>
            </w:r>
          </w:p>
        </w:tc>
        <w:tc>
          <w:tcPr>
            <w:tcW w:w="2268" w:type="dxa"/>
            <w:vAlign w:val="center"/>
          </w:tcPr>
          <w:p>
            <w:pPr>
              <w:pStyle w:val="28"/>
            </w:pPr>
            <w:r>
              <w:t>文化交流次数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科技进步贡献率</w:t>
            </w:r>
          </w:p>
        </w:tc>
        <w:tc>
          <w:tcPr>
            <w:tcW w:w="2835" w:type="dxa"/>
            <w:vAlign w:val="center"/>
          </w:tcPr>
          <w:p>
            <w:pPr>
              <w:pStyle w:val="28"/>
            </w:pPr>
            <w:r>
              <w:t>科技进步贡献率</w:t>
            </w:r>
          </w:p>
        </w:tc>
        <w:tc>
          <w:tcPr>
            <w:tcW w:w="2551" w:type="dxa"/>
            <w:vAlign w:val="center"/>
          </w:tcPr>
          <w:p>
            <w:pPr>
              <w:pStyle w:val="28"/>
            </w:pPr>
            <w:r>
              <w:t>≥90百分比</w:t>
            </w:r>
          </w:p>
        </w:tc>
        <w:tc>
          <w:tcPr>
            <w:tcW w:w="2268" w:type="dxa"/>
            <w:vAlign w:val="center"/>
          </w:tcPr>
          <w:p>
            <w:pPr>
              <w:pStyle w:val="28"/>
            </w:pPr>
            <w:r>
              <w:t>科技进步贡献率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社保费征缴率</w:t>
            </w:r>
          </w:p>
        </w:tc>
        <w:tc>
          <w:tcPr>
            <w:tcW w:w="2835" w:type="dxa"/>
            <w:vAlign w:val="center"/>
          </w:tcPr>
          <w:p>
            <w:pPr>
              <w:pStyle w:val="28"/>
            </w:pPr>
            <w:r>
              <w:t>社保费征缴率</w:t>
            </w:r>
          </w:p>
        </w:tc>
        <w:tc>
          <w:tcPr>
            <w:tcW w:w="2551" w:type="dxa"/>
            <w:vAlign w:val="center"/>
          </w:tcPr>
          <w:p>
            <w:pPr>
              <w:pStyle w:val="28"/>
            </w:pPr>
            <w:r>
              <w:t>≥90百分比</w:t>
            </w:r>
          </w:p>
        </w:tc>
        <w:tc>
          <w:tcPr>
            <w:tcW w:w="2268" w:type="dxa"/>
            <w:vAlign w:val="center"/>
          </w:tcPr>
          <w:p>
            <w:pPr>
              <w:pStyle w:val="28"/>
            </w:pPr>
            <w:r>
              <w:t>社保费征缴率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项目建成效果</w:t>
            </w:r>
          </w:p>
        </w:tc>
        <w:tc>
          <w:tcPr>
            <w:tcW w:w="2551" w:type="dxa"/>
            <w:vAlign w:val="center"/>
          </w:tcPr>
          <w:p>
            <w:pPr>
              <w:pStyle w:val="28"/>
            </w:pPr>
            <w:r>
              <w:t>≥90百分比</w:t>
            </w:r>
          </w:p>
        </w:tc>
        <w:tc>
          <w:tcPr>
            <w:tcW w:w="2268" w:type="dxa"/>
            <w:vAlign w:val="center"/>
          </w:tcPr>
          <w:p>
            <w:pPr>
              <w:pStyle w:val="28"/>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1.村垃圾清运及焚烧款项专款专用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公共文化服务设施达标率</w:t>
            </w:r>
          </w:p>
        </w:tc>
        <w:tc>
          <w:tcPr>
            <w:tcW w:w="2835" w:type="dxa"/>
            <w:vAlign w:val="center"/>
          </w:tcPr>
          <w:p>
            <w:pPr>
              <w:pStyle w:val="28"/>
            </w:pPr>
            <w:r>
              <w:t>公共文化服务设施达标率</w:t>
            </w:r>
          </w:p>
        </w:tc>
        <w:tc>
          <w:tcPr>
            <w:tcW w:w="2551" w:type="dxa"/>
            <w:vAlign w:val="center"/>
          </w:tcPr>
          <w:p>
            <w:pPr>
              <w:pStyle w:val="28"/>
            </w:pPr>
            <w:r>
              <w:t>≥90百分比</w:t>
            </w:r>
          </w:p>
        </w:tc>
        <w:tc>
          <w:tcPr>
            <w:tcW w:w="2268" w:type="dxa"/>
            <w:vAlign w:val="center"/>
          </w:tcPr>
          <w:p>
            <w:pPr>
              <w:pStyle w:val="28"/>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群众来访接待率</w:t>
            </w:r>
          </w:p>
        </w:tc>
        <w:tc>
          <w:tcPr>
            <w:tcW w:w="2835" w:type="dxa"/>
            <w:vAlign w:val="center"/>
          </w:tcPr>
          <w:p>
            <w:pPr>
              <w:pStyle w:val="28"/>
            </w:pPr>
            <w:r>
              <w:t>群众来访接待率</w:t>
            </w:r>
          </w:p>
        </w:tc>
        <w:tc>
          <w:tcPr>
            <w:tcW w:w="2551" w:type="dxa"/>
            <w:vAlign w:val="center"/>
          </w:tcPr>
          <w:p>
            <w:pPr>
              <w:pStyle w:val="28"/>
            </w:pPr>
            <w:r>
              <w:t>≥90百分比</w:t>
            </w:r>
          </w:p>
        </w:tc>
        <w:tc>
          <w:tcPr>
            <w:tcW w:w="2268" w:type="dxa"/>
            <w:vAlign w:val="center"/>
          </w:tcPr>
          <w:p>
            <w:pPr>
              <w:pStyle w:val="28"/>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污染治理设施成本控制率</w:t>
            </w:r>
          </w:p>
        </w:tc>
        <w:tc>
          <w:tcPr>
            <w:tcW w:w="2835" w:type="dxa"/>
            <w:vAlign w:val="center"/>
          </w:tcPr>
          <w:p>
            <w:pPr>
              <w:pStyle w:val="28"/>
            </w:pPr>
            <w:r>
              <w:t>污染治理设施成本控制率</w:t>
            </w:r>
          </w:p>
        </w:tc>
        <w:tc>
          <w:tcPr>
            <w:tcW w:w="2551" w:type="dxa"/>
            <w:vAlign w:val="center"/>
          </w:tcPr>
          <w:p>
            <w:pPr>
              <w:pStyle w:val="28"/>
            </w:pPr>
            <w:r>
              <w:t>≥90百分比</w:t>
            </w:r>
          </w:p>
        </w:tc>
        <w:tc>
          <w:tcPr>
            <w:tcW w:w="2268" w:type="dxa"/>
            <w:vAlign w:val="center"/>
          </w:tcPr>
          <w:p>
            <w:pPr>
              <w:pStyle w:val="28"/>
            </w:pPr>
            <w:r>
              <w:t>污染治理设施成本控制率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≥90百分比</w:t>
            </w:r>
          </w:p>
        </w:tc>
        <w:tc>
          <w:tcPr>
            <w:tcW w:w="2268" w:type="dxa"/>
            <w:vAlign w:val="center"/>
          </w:tcPr>
          <w:p>
            <w:pPr>
              <w:pStyle w:val="28"/>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7、党团妇建设、纪检、宣传经费绩效目标表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1.党团妇建设、纪检、宣传经费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文化交流次数</w:t>
            </w:r>
          </w:p>
        </w:tc>
        <w:tc>
          <w:tcPr>
            <w:tcW w:w="2835" w:type="dxa"/>
            <w:vAlign w:val="center"/>
          </w:tcPr>
          <w:p>
            <w:pPr>
              <w:pStyle w:val="28"/>
            </w:pPr>
            <w:r>
              <w:t>文化交流次数</w:t>
            </w:r>
          </w:p>
        </w:tc>
        <w:tc>
          <w:tcPr>
            <w:tcW w:w="2551" w:type="dxa"/>
            <w:vAlign w:val="center"/>
          </w:tcPr>
          <w:p>
            <w:pPr>
              <w:pStyle w:val="28"/>
            </w:pPr>
            <w:r>
              <w:t>≥90百分比</w:t>
            </w:r>
          </w:p>
        </w:tc>
        <w:tc>
          <w:tcPr>
            <w:tcW w:w="2268" w:type="dxa"/>
            <w:vAlign w:val="center"/>
          </w:tcPr>
          <w:p>
            <w:pPr>
              <w:pStyle w:val="28"/>
            </w:pPr>
            <w:r>
              <w:t>文化交流次数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群众投诉下降率（%）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1.道路清理款项专款专用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信访案件复查率</w:t>
            </w:r>
          </w:p>
        </w:tc>
        <w:tc>
          <w:tcPr>
            <w:tcW w:w="2835" w:type="dxa"/>
            <w:vAlign w:val="center"/>
          </w:tcPr>
          <w:p>
            <w:pPr>
              <w:pStyle w:val="28"/>
            </w:pPr>
            <w:r>
              <w:t>信访案件复查率</w:t>
            </w:r>
          </w:p>
        </w:tc>
        <w:tc>
          <w:tcPr>
            <w:tcW w:w="2551" w:type="dxa"/>
            <w:vAlign w:val="center"/>
          </w:tcPr>
          <w:p>
            <w:pPr>
              <w:pStyle w:val="28"/>
            </w:pPr>
            <w:r>
              <w:t>≥90百分比</w:t>
            </w:r>
          </w:p>
        </w:tc>
        <w:tc>
          <w:tcPr>
            <w:tcW w:w="2268" w:type="dxa"/>
            <w:vAlign w:val="center"/>
          </w:tcPr>
          <w:p>
            <w:pPr>
              <w:pStyle w:val="28"/>
            </w:pPr>
            <w:r>
              <w:t>信访案件复查率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查出问题整改率</w:t>
            </w:r>
          </w:p>
        </w:tc>
        <w:tc>
          <w:tcPr>
            <w:tcW w:w="2835" w:type="dxa"/>
            <w:vAlign w:val="center"/>
          </w:tcPr>
          <w:p>
            <w:pPr>
              <w:pStyle w:val="28"/>
            </w:pPr>
            <w:r>
              <w:t>查出问题整改率</w:t>
            </w:r>
          </w:p>
        </w:tc>
        <w:tc>
          <w:tcPr>
            <w:tcW w:w="2551" w:type="dxa"/>
            <w:vAlign w:val="center"/>
          </w:tcPr>
          <w:p>
            <w:pPr>
              <w:pStyle w:val="28"/>
            </w:pPr>
            <w:r>
              <w:t>≥90百分比</w:t>
            </w:r>
          </w:p>
        </w:tc>
        <w:tc>
          <w:tcPr>
            <w:tcW w:w="2268" w:type="dxa"/>
            <w:vAlign w:val="center"/>
          </w:tcPr>
          <w:p>
            <w:pPr>
              <w:pStyle w:val="28"/>
            </w:pPr>
            <w:r>
              <w:t>查出问题整改率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群众投诉下降率（%）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9、防汛期间清理渠道绩效目标表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1.清理河渠完成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防汛天数（≥**天）</w:t>
            </w:r>
          </w:p>
        </w:tc>
        <w:tc>
          <w:tcPr>
            <w:tcW w:w="2835" w:type="dxa"/>
            <w:vAlign w:val="center"/>
          </w:tcPr>
          <w:p>
            <w:pPr>
              <w:pStyle w:val="28"/>
            </w:pPr>
            <w:r>
              <w:t>防汛天数（≥**天）</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防汛预案规范实现率</w:t>
            </w:r>
          </w:p>
        </w:tc>
        <w:tc>
          <w:tcPr>
            <w:tcW w:w="2835" w:type="dxa"/>
            <w:vAlign w:val="center"/>
          </w:tcPr>
          <w:p>
            <w:pPr>
              <w:pStyle w:val="28"/>
            </w:pPr>
            <w:r>
              <w:t>防汛预案规范实现率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持续时间</w:t>
            </w:r>
          </w:p>
        </w:tc>
        <w:tc>
          <w:tcPr>
            <w:tcW w:w="2835" w:type="dxa"/>
            <w:vAlign w:val="center"/>
          </w:tcPr>
          <w:p>
            <w:pPr>
              <w:pStyle w:val="28"/>
            </w:pPr>
            <w:r>
              <w:t>持续时间</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事件解决率</w:t>
            </w:r>
          </w:p>
        </w:tc>
        <w:tc>
          <w:tcPr>
            <w:tcW w:w="2835" w:type="dxa"/>
            <w:vAlign w:val="center"/>
          </w:tcPr>
          <w:p>
            <w:pPr>
              <w:pStyle w:val="28"/>
            </w:pPr>
            <w:r>
              <w:t>事件解决率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稳定率</w:t>
            </w:r>
          </w:p>
        </w:tc>
        <w:tc>
          <w:tcPr>
            <w:tcW w:w="2835" w:type="dxa"/>
            <w:vAlign w:val="center"/>
          </w:tcPr>
          <w:p>
            <w:pPr>
              <w:pStyle w:val="28"/>
            </w:pPr>
            <w:r>
              <w:t>稳定率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影响规模</w:t>
            </w:r>
          </w:p>
        </w:tc>
        <w:tc>
          <w:tcPr>
            <w:tcW w:w="2835" w:type="dxa"/>
            <w:vAlign w:val="center"/>
          </w:tcPr>
          <w:p>
            <w:pPr>
              <w:pStyle w:val="28"/>
            </w:pPr>
            <w:r>
              <w:t>影响规模</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上级评价</w:t>
            </w:r>
          </w:p>
        </w:tc>
        <w:tc>
          <w:tcPr>
            <w:tcW w:w="2835" w:type="dxa"/>
            <w:vAlign w:val="center"/>
          </w:tcPr>
          <w:p>
            <w:pPr>
              <w:pStyle w:val="28"/>
            </w:pPr>
            <w:r>
              <w:t>上级评价</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访者评价</w:t>
            </w:r>
          </w:p>
        </w:tc>
        <w:tc>
          <w:tcPr>
            <w:tcW w:w="2835" w:type="dxa"/>
            <w:vAlign w:val="center"/>
          </w:tcPr>
          <w:p>
            <w:pPr>
              <w:pStyle w:val="28"/>
            </w:pPr>
            <w:r>
              <w:t>访者评价</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社会评价</w:t>
            </w:r>
          </w:p>
        </w:tc>
        <w:tc>
          <w:tcPr>
            <w:tcW w:w="2835" w:type="dxa"/>
            <w:vAlign w:val="center"/>
          </w:tcPr>
          <w:p>
            <w:pPr>
              <w:pStyle w:val="28"/>
            </w:pPr>
            <w:r>
              <w:t>社会评价</w:t>
            </w:r>
          </w:p>
        </w:tc>
        <w:tc>
          <w:tcPr>
            <w:tcW w:w="2551" w:type="dxa"/>
            <w:vAlign w:val="center"/>
          </w:tcPr>
          <w:p>
            <w:pPr>
              <w:pStyle w:val="28"/>
            </w:pPr>
            <w:r>
              <w:t>≥90百分百</w:t>
            </w:r>
          </w:p>
        </w:tc>
        <w:tc>
          <w:tcPr>
            <w:tcW w:w="2268" w:type="dxa"/>
            <w:vAlign w:val="center"/>
          </w:tcPr>
          <w:p>
            <w:pPr>
              <w:pStyle w:val="28"/>
            </w:pPr>
            <w:r>
              <w:t>预算</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1.河渠清理款项专款专用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保护规划制定情况</w:t>
            </w:r>
          </w:p>
        </w:tc>
        <w:tc>
          <w:tcPr>
            <w:tcW w:w="2835" w:type="dxa"/>
            <w:vAlign w:val="center"/>
          </w:tcPr>
          <w:p>
            <w:pPr>
              <w:pStyle w:val="28"/>
            </w:pPr>
            <w:r>
              <w:t>保护规划制定情况</w:t>
            </w:r>
          </w:p>
        </w:tc>
        <w:tc>
          <w:tcPr>
            <w:tcW w:w="2551" w:type="dxa"/>
            <w:vAlign w:val="center"/>
          </w:tcPr>
          <w:p>
            <w:pPr>
              <w:pStyle w:val="28"/>
            </w:pPr>
            <w:r>
              <w:t>≥90百分比</w:t>
            </w:r>
          </w:p>
        </w:tc>
        <w:tc>
          <w:tcPr>
            <w:tcW w:w="2268" w:type="dxa"/>
            <w:vAlign w:val="center"/>
          </w:tcPr>
          <w:p>
            <w:pPr>
              <w:pStyle w:val="28"/>
            </w:pPr>
            <w:r>
              <w:t>保护规划制定情况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群众来访接待率</w:t>
            </w:r>
          </w:p>
        </w:tc>
        <w:tc>
          <w:tcPr>
            <w:tcW w:w="2835" w:type="dxa"/>
            <w:vAlign w:val="center"/>
          </w:tcPr>
          <w:p>
            <w:pPr>
              <w:pStyle w:val="28"/>
            </w:pPr>
            <w:r>
              <w:t>群众来访接待率</w:t>
            </w:r>
          </w:p>
        </w:tc>
        <w:tc>
          <w:tcPr>
            <w:tcW w:w="2551" w:type="dxa"/>
            <w:vAlign w:val="center"/>
          </w:tcPr>
          <w:p>
            <w:pPr>
              <w:pStyle w:val="28"/>
            </w:pPr>
            <w:r>
              <w:t>≥90百分比</w:t>
            </w:r>
          </w:p>
        </w:tc>
        <w:tc>
          <w:tcPr>
            <w:tcW w:w="2268" w:type="dxa"/>
            <w:vAlign w:val="center"/>
          </w:tcPr>
          <w:p>
            <w:pPr>
              <w:pStyle w:val="28"/>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审计通知书送达率</w:t>
            </w:r>
          </w:p>
        </w:tc>
        <w:tc>
          <w:tcPr>
            <w:tcW w:w="2835" w:type="dxa"/>
            <w:vAlign w:val="center"/>
          </w:tcPr>
          <w:p>
            <w:pPr>
              <w:pStyle w:val="28"/>
            </w:pPr>
            <w:r>
              <w:t>审计通知书送达率</w:t>
            </w:r>
          </w:p>
        </w:tc>
        <w:tc>
          <w:tcPr>
            <w:tcW w:w="2551" w:type="dxa"/>
            <w:vAlign w:val="center"/>
          </w:tcPr>
          <w:p>
            <w:pPr>
              <w:pStyle w:val="28"/>
            </w:pPr>
            <w:r>
              <w:t>≥90百分比</w:t>
            </w:r>
          </w:p>
        </w:tc>
        <w:tc>
          <w:tcPr>
            <w:tcW w:w="2268" w:type="dxa"/>
            <w:vAlign w:val="center"/>
          </w:tcPr>
          <w:p>
            <w:pPr>
              <w:pStyle w:val="28"/>
            </w:pPr>
            <w:r>
              <w:t>审计通知书送达率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专业技术人才总量</w:t>
            </w:r>
          </w:p>
        </w:tc>
        <w:tc>
          <w:tcPr>
            <w:tcW w:w="2835" w:type="dxa"/>
            <w:vAlign w:val="center"/>
          </w:tcPr>
          <w:p>
            <w:pPr>
              <w:pStyle w:val="28"/>
            </w:pPr>
            <w:r>
              <w:t>专业技术人才总量</w:t>
            </w:r>
          </w:p>
        </w:tc>
        <w:tc>
          <w:tcPr>
            <w:tcW w:w="2551" w:type="dxa"/>
            <w:vAlign w:val="center"/>
          </w:tcPr>
          <w:p>
            <w:pPr>
              <w:pStyle w:val="28"/>
            </w:pPr>
            <w:r>
              <w:t>≥90百分比</w:t>
            </w:r>
          </w:p>
        </w:tc>
        <w:tc>
          <w:tcPr>
            <w:tcW w:w="2268" w:type="dxa"/>
            <w:vAlign w:val="center"/>
          </w:tcPr>
          <w:p>
            <w:pPr>
              <w:pStyle w:val="28"/>
            </w:pPr>
            <w:r>
              <w:t>专业技术人才总量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≥90百分比</w:t>
            </w:r>
          </w:p>
        </w:tc>
        <w:tc>
          <w:tcPr>
            <w:tcW w:w="2268" w:type="dxa"/>
            <w:vAlign w:val="center"/>
          </w:tcPr>
          <w:p>
            <w:pPr>
              <w:pStyle w:val="28"/>
            </w:pPr>
            <w:r>
              <w:t>改善水环境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审计决定落实率</w:t>
            </w:r>
          </w:p>
        </w:tc>
        <w:tc>
          <w:tcPr>
            <w:tcW w:w="2835" w:type="dxa"/>
            <w:vAlign w:val="center"/>
          </w:tcPr>
          <w:p>
            <w:pPr>
              <w:pStyle w:val="28"/>
            </w:pPr>
            <w:r>
              <w:t>审计决定落实率</w:t>
            </w:r>
          </w:p>
        </w:tc>
        <w:tc>
          <w:tcPr>
            <w:tcW w:w="2551" w:type="dxa"/>
            <w:vAlign w:val="center"/>
          </w:tcPr>
          <w:p>
            <w:pPr>
              <w:pStyle w:val="28"/>
            </w:pPr>
            <w:r>
              <w:t>≥90百分比</w:t>
            </w:r>
          </w:p>
        </w:tc>
        <w:tc>
          <w:tcPr>
            <w:tcW w:w="2268" w:type="dxa"/>
            <w:vAlign w:val="center"/>
          </w:tcPr>
          <w:p>
            <w:pPr>
              <w:pStyle w:val="28"/>
            </w:pPr>
            <w:r>
              <w:t>审计决定落实率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11、会计、计生小组长、村民小组长、河长、护林防火员等务工补贴绩效目标表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1.会计、计生小组长、村民小组长、河长、护林防火员等务工补贴款项专款专用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培训人员人次</w:t>
            </w:r>
          </w:p>
        </w:tc>
        <w:tc>
          <w:tcPr>
            <w:tcW w:w="2835" w:type="dxa"/>
            <w:vAlign w:val="center"/>
          </w:tcPr>
          <w:p>
            <w:pPr>
              <w:pStyle w:val="28"/>
            </w:pPr>
            <w:r>
              <w:t>培训人员人次</w:t>
            </w:r>
          </w:p>
        </w:tc>
        <w:tc>
          <w:tcPr>
            <w:tcW w:w="2551" w:type="dxa"/>
            <w:vAlign w:val="center"/>
          </w:tcPr>
          <w:p>
            <w:pPr>
              <w:pStyle w:val="28"/>
            </w:pPr>
            <w:r>
              <w:t>≥90百分比</w:t>
            </w:r>
          </w:p>
        </w:tc>
        <w:tc>
          <w:tcPr>
            <w:tcW w:w="2268" w:type="dxa"/>
            <w:vAlign w:val="center"/>
          </w:tcPr>
          <w:p>
            <w:pPr>
              <w:pStyle w:val="28"/>
            </w:pPr>
            <w: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查出问题整改率</w:t>
            </w:r>
          </w:p>
        </w:tc>
        <w:tc>
          <w:tcPr>
            <w:tcW w:w="2835" w:type="dxa"/>
            <w:vAlign w:val="center"/>
          </w:tcPr>
          <w:p>
            <w:pPr>
              <w:pStyle w:val="28"/>
            </w:pPr>
            <w:r>
              <w:t>查出问题整改率</w:t>
            </w:r>
          </w:p>
        </w:tc>
        <w:tc>
          <w:tcPr>
            <w:tcW w:w="2551" w:type="dxa"/>
            <w:vAlign w:val="center"/>
          </w:tcPr>
          <w:p>
            <w:pPr>
              <w:pStyle w:val="28"/>
            </w:pPr>
            <w:r>
              <w:t>≥90百分比</w:t>
            </w:r>
          </w:p>
        </w:tc>
        <w:tc>
          <w:tcPr>
            <w:tcW w:w="2268" w:type="dxa"/>
            <w:vAlign w:val="center"/>
          </w:tcPr>
          <w:p>
            <w:pPr>
              <w:pStyle w:val="28"/>
            </w:pPr>
            <w:r>
              <w:t>查出问题整改率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突发事件处置及时性（小时）</w:t>
            </w:r>
          </w:p>
        </w:tc>
        <w:tc>
          <w:tcPr>
            <w:tcW w:w="2835" w:type="dxa"/>
            <w:vAlign w:val="center"/>
          </w:tcPr>
          <w:p>
            <w:pPr>
              <w:pStyle w:val="28"/>
            </w:pPr>
            <w:r>
              <w:t>突发事件处置及时性（小时）</w:t>
            </w:r>
          </w:p>
        </w:tc>
        <w:tc>
          <w:tcPr>
            <w:tcW w:w="2551" w:type="dxa"/>
            <w:vAlign w:val="center"/>
          </w:tcPr>
          <w:p>
            <w:pPr>
              <w:pStyle w:val="28"/>
            </w:pPr>
            <w:r>
              <w:t>≥90百分比</w:t>
            </w:r>
          </w:p>
        </w:tc>
        <w:tc>
          <w:tcPr>
            <w:tcW w:w="2268" w:type="dxa"/>
            <w:vAlign w:val="center"/>
          </w:tcPr>
          <w:p>
            <w:pPr>
              <w:pStyle w:val="28"/>
            </w:pPr>
            <w: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≥90百分比</w:t>
            </w:r>
          </w:p>
        </w:tc>
        <w:tc>
          <w:tcPr>
            <w:tcW w:w="2268" w:type="dxa"/>
            <w:vAlign w:val="center"/>
          </w:tcPr>
          <w:p>
            <w:pPr>
              <w:pStyle w:val="28"/>
            </w:pPr>
            <w:r>
              <w:t>改善水环境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群众投诉下降率（%）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监测、评价完成率</w:t>
            </w:r>
          </w:p>
        </w:tc>
        <w:tc>
          <w:tcPr>
            <w:tcW w:w="2835" w:type="dxa"/>
            <w:vAlign w:val="center"/>
          </w:tcPr>
          <w:p>
            <w:pPr>
              <w:pStyle w:val="28"/>
            </w:pPr>
            <w:r>
              <w:t>监测、评价完成率</w:t>
            </w:r>
          </w:p>
        </w:tc>
        <w:tc>
          <w:tcPr>
            <w:tcW w:w="2551" w:type="dxa"/>
            <w:vAlign w:val="center"/>
          </w:tcPr>
          <w:p>
            <w:pPr>
              <w:pStyle w:val="28"/>
            </w:pPr>
            <w:r>
              <w:t>≥90百分比</w:t>
            </w:r>
          </w:p>
        </w:tc>
        <w:tc>
          <w:tcPr>
            <w:tcW w:w="2268" w:type="dxa"/>
            <w:vAlign w:val="center"/>
          </w:tcPr>
          <w:p>
            <w:pPr>
              <w:pStyle w:val="28"/>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12、蓟运河堤决口修复工程绩效目标表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1.蓟运河堤决口修复工程款项专款专用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完成经济分析报告数量</w:t>
            </w:r>
          </w:p>
        </w:tc>
        <w:tc>
          <w:tcPr>
            <w:tcW w:w="2835" w:type="dxa"/>
            <w:vAlign w:val="center"/>
          </w:tcPr>
          <w:p>
            <w:pPr>
              <w:pStyle w:val="28"/>
            </w:pPr>
            <w:r>
              <w:t>完成经济分析报告数量</w:t>
            </w:r>
          </w:p>
        </w:tc>
        <w:tc>
          <w:tcPr>
            <w:tcW w:w="2551" w:type="dxa"/>
            <w:vAlign w:val="center"/>
          </w:tcPr>
          <w:p>
            <w:pPr>
              <w:pStyle w:val="28"/>
            </w:pPr>
            <w:r>
              <w:t>≥90百分比</w:t>
            </w:r>
          </w:p>
        </w:tc>
        <w:tc>
          <w:tcPr>
            <w:tcW w:w="2268" w:type="dxa"/>
            <w:vAlign w:val="center"/>
          </w:tcPr>
          <w:p>
            <w:pPr>
              <w:pStyle w:val="28"/>
            </w:pPr>
            <w:r>
              <w:t>完成经济分析报告数量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涉危和重点项目保护率</w:t>
            </w:r>
          </w:p>
        </w:tc>
        <w:tc>
          <w:tcPr>
            <w:tcW w:w="2835" w:type="dxa"/>
            <w:vAlign w:val="center"/>
          </w:tcPr>
          <w:p>
            <w:pPr>
              <w:pStyle w:val="28"/>
            </w:pPr>
            <w:r>
              <w:t>涉危和重点项目保护率</w:t>
            </w:r>
          </w:p>
        </w:tc>
        <w:tc>
          <w:tcPr>
            <w:tcW w:w="2551" w:type="dxa"/>
            <w:vAlign w:val="center"/>
          </w:tcPr>
          <w:p>
            <w:pPr>
              <w:pStyle w:val="28"/>
            </w:pPr>
            <w:r>
              <w:t>≥90百分比</w:t>
            </w:r>
          </w:p>
        </w:tc>
        <w:tc>
          <w:tcPr>
            <w:tcW w:w="2268" w:type="dxa"/>
            <w:vAlign w:val="center"/>
          </w:tcPr>
          <w:p>
            <w:pPr>
              <w:pStyle w:val="28"/>
            </w:pPr>
            <w:r>
              <w:t>涉危和重点项目保护率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≥90百分比</w:t>
            </w:r>
          </w:p>
        </w:tc>
        <w:tc>
          <w:tcPr>
            <w:tcW w:w="2268" w:type="dxa"/>
            <w:vAlign w:val="center"/>
          </w:tcPr>
          <w:p>
            <w:pPr>
              <w:pStyle w:val="28"/>
            </w:pPr>
            <w:r>
              <w:t>项目实现功能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节水意识</w:t>
            </w:r>
          </w:p>
        </w:tc>
        <w:tc>
          <w:tcPr>
            <w:tcW w:w="2835" w:type="dxa"/>
            <w:vAlign w:val="center"/>
          </w:tcPr>
          <w:p>
            <w:pPr>
              <w:pStyle w:val="28"/>
            </w:pPr>
            <w:r>
              <w:t>节水意识</w:t>
            </w:r>
          </w:p>
        </w:tc>
        <w:tc>
          <w:tcPr>
            <w:tcW w:w="2551" w:type="dxa"/>
            <w:vAlign w:val="center"/>
          </w:tcPr>
          <w:p>
            <w:pPr>
              <w:pStyle w:val="28"/>
            </w:pPr>
            <w:r>
              <w:t>≥90百分比</w:t>
            </w:r>
          </w:p>
        </w:tc>
        <w:tc>
          <w:tcPr>
            <w:tcW w:w="2268" w:type="dxa"/>
            <w:vAlign w:val="center"/>
          </w:tcPr>
          <w:p>
            <w:pPr>
              <w:pStyle w:val="28"/>
            </w:pPr>
            <w:r>
              <w:t>节水意识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1.乡村振兴、人居环境整治、脱贫攻坚等款项专款专用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产品质量监督抽查任务完成率</w:t>
            </w:r>
          </w:p>
        </w:tc>
        <w:tc>
          <w:tcPr>
            <w:tcW w:w="2835" w:type="dxa"/>
            <w:vAlign w:val="center"/>
          </w:tcPr>
          <w:p>
            <w:pPr>
              <w:pStyle w:val="28"/>
            </w:pPr>
            <w:r>
              <w:t>产品质量监督抽查任务完成率</w:t>
            </w:r>
          </w:p>
        </w:tc>
        <w:tc>
          <w:tcPr>
            <w:tcW w:w="2551" w:type="dxa"/>
            <w:vAlign w:val="center"/>
          </w:tcPr>
          <w:p>
            <w:pPr>
              <w:pStyle w:val="28"/>
            </w:pPr>
            <w:r>
              <w:t>≥90百分比</w:t>
            </w:r>
          </w:p>
        </w:tc>
        <w:tc>
          <w:tcPr>
            <w:tcW w:w="2268" w:type="dxa"/>
            <w:vAlign w:val="center"/>
          </w:tcPr>
          <w:p>
            <w:pPr>
              <w:pStyle w:val="28"/>
            </w:pPr>
            <w:r>
              <w:t>产品质量监督抽查任务完成率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审计项目报告合格率</w:t>
            </w:r>
          </w:p>
        </w:tc>
        <w:tc>
          <w:tcPr>
            <w:tcW w:w="2835" w:type="dxa"/>
            <w:vAlign w:val="center"/>
          </w:tcPr>
          <w:p>
            <w:pPr>
              <w:pStyle w:val="28"/>
            </w:pPr>
            <w:r>
              <w:t>审计项目报告合格率</w:t>
            </w:r>
          </w:p>
        </w:tc>
        <w:tc>
          <w:tcPr>
            <w:tcW w:w="2551" w:type="dxa"/>
            <w:vAlign w:val="center"/>
          </w:tcPr>
          <w:p>
            <w:pPr>
              <w:pStyle w:val="28"/>
            </w:pPr>
            <w:r>
              <w:t>≥90百分比</w:t>
            </w:r>
          </w:p>
        </w:tc>
        <w:tc>
          <w:tcPr>
            <w:tcW w:w="2268" w:type="dxa"/>
            <w:vAlign w:val="center"/>
          </w:tcPr>
          <w:p>
            <w:pPr>
              <w:pStyle w:val="28"/>
            </w:pPr>
            <w:r>
              <w:t>审计项目报告合格率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突发事件处置及时性（小时）</w:t>
            </w:r>
          </w:p>
        </w:tc>
        <w:tc>
          <w:tcPr>
            <w:tcW w:w="2835" w:type="dxa"/>
            <w:vAlign w:val="center"/>
          </w:tcPr>
          <w:p>
            <w:pPr>
              <w:pStyle w:val="28"/>
            </w:pPr>
            <w:r>
              <w:t>突发事件处置及时性（小时）</w:t>
            </w:r>
          </w:p>
        </w:tc>
        <w:tc>
          <w:tcPr>
            <w:tcW w:w="2551" w:type="dxa"/>
            <w:vAlign w:val="center"/>
          </w:tcPr>
          <w:p>
            <w:pPr>
              <w:pStyle w:val="28"/>
            </w:pPr>
            <w:r>
              <w:t>≥90百分比</w:t>
            </w:r>
          </w:p>
        </w:tc>
        <w:tc>
          <w:tcPr>
            <w:tcW w:w="2268" w:type="dxa"/>
            <w:vAlign w:val="center"/>
          </w:tcPr>
          <w:p>
            <w:pPr>
              <w:pStyle w:val="28"/>
            </w:pPr>
            <w:r>
              <w:t>突发事件处置及时性（小时）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税收成本降低率</w:t>
            </w:r>
          </w:p>
        </w:tc>
        <w:tc>
          <w:tcPr>
            <w:tcW w:w="2835" w:type="dxa"/>
            <w:vAlign w:val="center"/>
          </w:tcPr>
          <w:p>
            <w:pPr>
              <w:pStyle w:val="28"/>
            </w:pPr>
            <w:r>
              <w:t>税收成本降低率</w:t>
            </w:r>
          </w:p>
        </w:tc>
        <w:tc>
          <w:tcPr>
            <w:tcW w:w="2551" w:type="dxa"/>
            <w:vAlign w:val="center"/>
          </w:tcPr>
          <w:p>
            <w:pPr>
              <w:pStyle w:val="28"/>
            </w:pPr>
            <w:r>
              <w:t>≥90百分比</w:t>
            </w:r>
          </w:p>
        </w:tc>
        <w:tc>
          <w:tcPr>
            <w:tcW w:w="2268" w:type="dxa"/>
            <w:vAlign w:val="center"/>
          </w:tcPr>
          <w:p>
            <w:pPr>
              <w:pStyle w:val="28"/>
            </w:pPr>
            <w:r>
              <w:t>税收成本降低率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≥90百分比</w:t>
            </w:r>
          </w:p>
        </w:tc>
        <w:tc>
          <w:tcPr>
            <w:tcW w:w="2268" w:type="dxa"/>
            <w:vAlign w:val="center"/>
          </w:tcPr>
          <w:p>
            <w:pPr>
              <w:pStyle w:val="28"/>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≥90百分比</w:t>
            </w:r>
          </w:p>
        </w:tc>
        <w:tc>
          <w:tcPr>
            <w:tcW w:w="2268" w:type="dxa"/>
            <w:vAlign w:val="center"/>
          </w:tcPr>
          <w:p>
            <w:pPr>
              <w:pStyle w:val="28"/>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14、乡镇道增量工程资金绩效目标表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1.乡道道完成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道路里程</w:t>
            </w:r>
          </w:p>
        </w:tc>
        <w:tc>
          <w:tcPr>
            <w:tcW w:w="2835" w:type="dxa"/>
            <w:vAlign w:val="center"/>
          </w:tcPr>
          <w:p>
            <w:pPr>
              <w:pStyle w:val="28"/>
            </w:pPr>
            <w:r>
              <w:t>道路里程</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事件级别</w:t>
            </w:r>
          </w:p>
        </w:tc>
        <w:tc>
          <w:tcPr>
            <w:tcW w:w="2835" w:type="dxa"/>
            <w:vAlign w:val="center"/>
          </w:tcPr>
          <w:p>
            <w:pPr>
              <w:pStyle w:val="28"/>
            </w:pPr>
            <w:r>
              <w:t>事件级别</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事件解决率</w:t>
            </w:r>
          </w:p>
        </w:tc>
        <w:tc>
          <w:tcPr>
            <w:tcW w:w="2835" w:type="dxa"/>
            <w:vAlign w:val="center"/>
          </w:tcPr>
          <w:p>
            <w:pPr>
              <w:pStyle w:val="28"/>
            </w:pPr>
            <w:r>
              <w:t>事件解决率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稳定率</w:t>
            </w:r>
          </w:p>
        </w:tc>
        <w:tc>
          <w:tcPr>
            <w:tcW w:w="2835" w:type="dxa"/>
            <w:vAlign w:val="center"/>
          </w:tcPr>
          <w:p>
            <w:pPr>
              <w:pStyle w:val="28"/>
            </w:pPr>
            <w:r>
              <w:t>稳定率</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道路交通顺畅（%）</w:t>
            </w:r>
          </w:p>
        </w:tc>
        <w:tc>
          <w:tcPr>
            <w:tcW w:w="2835" w:type="dxa"/>
            <w:vAlign w:val="center"/>
          </w:tcPr>
          <w:p>
            <w:pPr>
              <w:pStyle w:val="28"/>
            </w:pPr>
            <w:r>
              <w:t>道路交通顺畅（%）</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上级评价</w:t>
            </w:r>
          </w:p>
        </w:tc>
        <w:tc>
          <w:tcPr>
            <w:tcW w:w="2835" w:type="dxa"/>
            <w:vAlign w:val="center"/>
          </w:tcPr>
          <w:p>
            <w:pPr>
              <w:pStyle w:val="28"/>
            </w:pPr>
            <w:r>
              <w:t>上级评价</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访者评价</w:t>
            </w:r>
          </w:p>
        </w:tc>
        <w:tc>
          <w:tcPr>
            <w:tcW w:w="2835" w:type="dxa"/>
            <w:vAlign w:val="center"/>
          </w:tcPr>
          <w:p>
            <w:pPr>
              <w:pStyle w:val="28"/>
            </w:pPr>
            <w:r>
              <w:t>访者评价</w:t>
            </w:r>
          </w:p>
        </w:tc>
        <w:tc>
          <w:tcPr>
            <w:tcW w:w="2551" w:type="dxa"/>
            <w:vAlign w:val="center"/>
          </w:tcPr>
          <w:p>
            <w:pPr>
              <w:pStyle w:val="28"/>
            </w:pPr>
            <w:r>
              <w:t>≥90百分百</w:t>
            </w:r>
          </w:p>
        </w:tc>
        <w:tc>
          <w:tcPr>
            <w:tcW w:w="2268" w:type="dxa"/>
            <w:vAlign w:val="center"/>
          </w:tcPr>
          <w:p>
            <w:pPr>
              <w:pStyle w:val="2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社会评价</w:t>
            </w:r>
          </w:p>
        </w:tc>
        <w:tc>
          <w:tcPr>
            <w:tcW w:w="2835" w:type="dxa"/>
            <w:vAlign w:val="center"/>
          </w:tcPr>
          <w:p>
            <w:pPr>
              <w:pStyle w:val="28"/>
            </w:pPr>
            <w:r>
              <w:t>社会评价</w:t>
            </w:r>
          </w:p>
        </w:tc>
        <w:tc>
          <w:tcPr>
            <w:tcW w:w="2551" w:type="dxa"/>
            <w:vAlign w:val="center"/>
          </w:tcPr>
          <w:p>
            <w:pPr>
              <w:pStyle w:val="28"/>
            </w:pPr>
            <w:r>
              <w:t>≥90百分百</w:t>
            </w:r>
          </w:p>
        </w:tc>
        <w:tc>
          <w:tcPr>
            <w:tcW w:w="2268" w:type="dxa"/>
            <w:vAlign w:val="center"/>
          </w:tcPr>
          <w:p>
            <w:pPr>
              <w:pStyle w:val="28"/>
            </w:pPr>
            <w:r>
              <w:t>预算</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1.乡镇人大工作站经费专款专用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文化交流次数</w:t>
            </w:r>
          </w:p>
        </w:tc>
        <w:tc>
          <w:tcPr>
            <w:tcW w:w="2835" w:type="dxa"/>
            <w:vAlign w:val="center"/>
          </w:tcPr>
          <w:p>
            <w:pPr>
              <w:pStyle w:val="28"/>
            </w:pPr>
            <w:r>
              <w:t>文化交流次数</w:t>
            </w:r>
          </w:p>
        </w:tc>
        <w:tc>
          <w:tcPr>
            <w:tcW w:w="2551" w:type="dxa"/>
            <w:vAlign w:val="center"/>
          </w:tcPr>
          <w:p>
            <w:pPr>
              <w:pStyle w:val="28"/>
            </w:pPr>
            <w:r>
              <w:t>≥90百分比</w:t>
            </w:r>
          </w:p>
        </w:tc>
        <w:tc>
          <w:tcPr>
            <w:tcW w:w="2268" w:type="dxa"/>
            <w:vAlign w:val="center"/>
          </w:tcPr>
          <w:p>
            <w:pPr>
              <w:pStyle w:val="28"/>
            </w:pPr>
            <w:r>
              <w:t>文化交流次数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产品安全工作支持率</w:t>
            </w:r>
          </w:p>
        </w:tc>
        <w:tc>
          <w:tcPr>
            <w:tcW w:w="2835" w:type="dxa"/>
            <w:vAlign w:val="center"/>
          </w:tcPr>
          <w:p>
            <w:pPr>
              <w:pStyle w:val="28"/>
            </w:pPr>
            <w:r>
              <w:t>产品安全工作支持率</w:t>
            </w:r>
          </w:p>
        </w:tc>
        <w:tc>
          <w:tcPr>
            <w:tcW w:w="2551" w:type="dxa"/>
            <w:vAlign w:val="center"/>
          </w:tcPr>
          <w:p>
            <w:pPr>
              <w:pStyle w:val="28"/>
            </w:pPr>
            <w:r>
              <w:t>≥90百分比</w:t>
            </w:r>
          </w:p>
        </w:tc>
        <w:tc>
          <w:tcPr>
            <w:tcW w:w="2268" w:type="dxa"/>
            <w:vAlign w:val="center"/>
          </w:tcPr>
          <w:p>
            <w:pPr>
              <w:pStyle w:val="28"/>
            </w:pPr>
            <w:r>
              <w:t>产品安全工作支持率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污染治理设施的可持续性</w:t>
            </w:r>
          </w:p>
        </w:tc>
        <w:tc>
          <w:tcPr>
            <w:tcW w:w="2835" w:type="dxa"/>
            <w:vAlign w:val="center"/>
          </w:tcPr>
          <w:p>
            <w:pPr>
              <w:pStyle w:val="28"/>
            </w:pPr>
            <w:r>
              <w:t>污染治理设施的可持续性</w:t>
            </w:r>
          </w:p>
        </w:tc>
        <w:tc>
          <w:tcPr>
            <w:tcW w:w="2551" w:type="dxa"/>
            <w:vAlign w:val="center"/>
          </w:tcPr>
          <w:p>
            <w:pPr>
              <w:pStyle w:val="28"/>
            </w:pPr>
            <w:r>
              <w:t>≥90百分比</w:t>
            </w:r>
          </w:p>
        </w:tc>
        <w:tc>
          <w:tcPr>
            <w:tcW w:w="2268" w:type="dxa"/>
            <w:vAlign w:val="center"/>
          </w:tcPr>
          <w:p>
            <w:pPr>
              <w:pStyle w:val="28"/>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1.信访维稳款项专款专用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监督检查次数</w:t>
            </w:r>
          </w:p>
        </w:tc>
        <w:tc>
          <w:tcPr>
            <w:tcW w:w="2835" w:type="dxa"/>
            <w:vAlign w:val="center"/>
          </w:tcPr>
          <w:p>
            <w:pPr>
              <w:pStyle w:val="28"/>
            </w:pPr>
            <w:r>
              <w:t>监督检查次数</w:t>
            </w:r>
          </w:p>
        </w:tc>
        <w:tc>
          <w:tcPr>
            <w:tcW w:w="2551" w:type="dxa"/>
            <w:vAlign w:val="center"/>
          </w:tcPr>
          <w:p>
            <w:pPr>
              <w:pStyle w:val="28"/>
            </w:pPr>
            <w:r>
              <w:t>≥90百分比</w:t>
            </w:r>
          </w:p>
        </w:tc>
        <w:tc>
          <w:tcPr>
            <w:tcW w:w="2268" w:type="dxa"/>
            <w:vAlign w:val="center"/>
          </w:tcPr>
          <w:p>
            <w:pPr>
              <w:pStyle w:val="28"/>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群众来访接待率</w:t>
            </w:r>
          </w:p>
        </w:tc>
        <w:tc>
          <w:tcPr>
            <w:tcW w:w="2835" w:type="dxa"/>
            <w:vAlign w:val="center"/>
          </w:tcPr>
          <w:p>
            <w:pPr>
              <w:pStyle w:val="28"/>
            </w:pPr>
            <w:r>
              <w:t>群众来访接待率</w:t>
            </w:r>
          </w:p>
        </w:tc>
        <w:tc>
          <w:tcPr>
            <w:tcW w:w="2551" w:type="dxa"/>
            <w:vAlign w:val="center"/>
          </w:tcPr>
          <w:p>
            <w:pPr>
              <w:pStyle w:val="28"/>
            </w:pPr>
            <w:r>
              <w:t>≥90百分比</w:t>
            </w:r>
          </w:p>
        </w:tc>
        <w:tc>
          <w:tcPr>
            <w:tcW w:w="2268" w:type="dxa"/>
            <w:vAlign w:val="center"/>
          </w:tcPr>
          <w:p>
            <w:pPr>
              <w:pStyle w:val="28"/>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≥90百分比</w:t>
            </w:r>
          </w:p>
        </w:tc>
        <w:tc>
          <w:tcPr>
            <w:tcW w:w="2268" w:type="dxa"/>
            <w:vAlign w:val="center"/>
          </w:tcPr>
          <w:p>
            <w:pPr>
              <w:pStyle w:val="28"/>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≥90百分比</w:t>
            </w:r>
          </w:p>
        </w:tc>
        <w:tc>
          <w:tcPr>
            <w:tcW w:w="2268" w:type="dxa"/>
            <w:vAlign w:val="center"/>
          </w:tcPr>
          <w:p>
            <w:pPr>
              <w:pStyle w:val="28"/>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相关案件涉及金额</w:t>
            </w:r>
          </w:p>
        </w:tc>
        <w:tc>
          <w:tcPr>
            <w:tcW w:w="2835" w:type="dxa"/>
            <w:vAlign w:val="center"/>
          </w:tcPr>
          <w:p>
            <w:pPr>
              <w:pStyle w:val="28"/>
            </w:pPr>
            <w:r>
              <w:t>相关案件涉及金额</w:t>
            </w:r>
          </w:p>
        </w:tc>
        <w:tc>
          <w:tcPr>
            <w:tcW w:w="2551" w:type="dxa"/>
            <w:vAlign w:val="center"/>
          </w:tcPr>
          <w:p>
            <w:pPr>
              <w:pStyle w:val="28"/>
            </w:pPr>
            <w:r>
              <w:t>≥90百分比</w:t>
            </w:r>
          </w:p>
        </w:tc>
        <w:tc>
          <w:tcPr>
            <w:tcW w:w="2268" w:type="dxa"/>
            <w:vAlign w:val="center"/>
          </w:tcPr>
          <w:p>
            <w:pPr>
              <w:pStyle w:val="28"/>
            </w:pPr>
            <w:r>
              <w:t>相关案件涉及金额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网络生态环境</w:t>
            </w:r>
          </w:p>
        </w:tc>
        <w:tc>
          <w:tcPr>
            <w:tcW w:w="2835" w:type="dxa"/>
            <w:vAlign w:val="center"/>
          </w:tcPr>
          <w:p>
            <w:pPr>
              <w:pStyle w:val="28"/>
            </w:pPr>
            <w:r>
              <w:t>网络生态环境</w:t>
            </w:r>
          </w:p>
        </w:tc>
        <w:tc>
          <w:tcPr>
            <w:tcW w:w="2551" w:type="dxa"/>
            <w:vAlign w:val="center"/>
          </w:tcPr>
          <w:p>
            <w:pPr>
              <w:pStyle w:val="28"/>
            </w:pPr>
            <w:r>
              <w:t>≥90百分比</w:t>
            </w:r>
          </w:p>
        </w:tc>
        <w:tc>
          <w:tcPr>
            <w:tcW w:w="2268" w:type="dxa"/>
            <w:vAlign w:val="center"/>
          </w:tcPr>
          <w:p>
            <w:pPr>
              <w:pStyle w:val="28"/>
            </w:pPr>
            <w:r>
              <w:t>网络生态环境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对区域生态改善</w:t>
            </w:r>
          </w:p>
        </w:tc>
        <w:tc>
          <w:tcPr>
            <w:tcW w:w="2835" w:type="dxa"/>
            <w:vAlign w:val="center"/>
          </w:tcPr>
          <w:p>
            <w:pPr>
              <w:pStyle w:val="28"/>
            </w:pPr>
            <w:r>
              <w:t>对区域生态改善</w:t>
            </w:r>
          </w:p>
        </w:tc>
        <w:tc>
          <w:tcPr>
            <w:tcW w:w="2551" w:type="dxa"/>
            <w:vAlign w:val="center"/>
          </w:tcPr>
          <w:p>
            <w:pPr>
              <w:pStyle w:val="28"/>
            </w:pPr>
            <w:r>
              <w:t>≥90百分比</w:t>
            </w:r>
          </w:p>
        </w:tc>
        <w:tc>
          <w:tcPr>
            <w:tcW w:w="2268" w:type="dxa"/>
            <w:vAlign w:val="center"/>
          </w:tcPr>
          <w:p>
            <w:pPr>
              <w:pStyle w:val="28"/>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实际受理案件数量</w:t>
            </w:r>
          </w:p>
        </w:tc>
        <w:tc>
          <w:tcPr>
            <w:tcW w:w="2835" w:type="dxa"/>
            <w:vAlign w:val="center"/>
          </w:tcPr>
          <w:p>
            <w:pPr>
              <w:pStyle w:val="28"/>
            </w:pPr>
            <w:r>
              <w:t>实际受理案件数量</w:t>
            </w:r>
          </w:p>
        </w:tc>
        <w:tc>
          <w:tcPr>
            <w:tcW w:w="2551" w:type="dxa"/>
            <w:vAlign w:val="center"/>
          </w:tcPr>
          <w:p>
            <w:pPr>
              <w:pStyle w:val="28"/>
            </w:pPr>
            <w:r>
              <w:t>≥90百分比</w:t>
            </w:r>
          </w:p>
        </w:tc>
        <w:tc>
          <w:tcPr>
            <w:tcW w:w="2268" w:type="dxa"/>
            <w:vAlign w:val="center"/>
          </w:tcPr>
          <w:p>
            <w:pPr>
              <w:pStyle w:val="28"/>
            </w:pPr>
            <w:r>
              <w:t>实际受理案件数量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17、综合服务站建设及运转绩效目标表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1.综合服务站建设及运转款项专款专用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公共文化服务设施覆盖率</w:t>
            </w:r>
          </w:p>
        </w:tc>
        <w:tc>
          <w:tcPr>
            <w:tcW w:w="2835" w:type="dxa"/>
            <w:vAlign w:val="center"/>
          </w:tcPr>
          <w:p>
            <w:pPr>
              <w:pStyle w:val="28"/>
            </w:pPr>
            <w:r>
              <w:t>公共文化服务设施覆盖率</w:t>
            </w:r>
          </w:p>
        </w:tc>
        <w:tc>
          <w:tcPr>
            <w:tcW w:w="2551" w:type="dxa"/>
            <w:vAlign w:val="center"/>
          </w:tcPr>
          <w:p>
            <w:pPr>
              <w:pStyle w:val="28"/>
            </w:pPr>
            <w:r>
              <w:t>≥90百分比</w:t>
            </w:r>
          </w:p>
        </w:tc>
        <w:tc>
          <w:tcPr>
            <w:tcW w:w="2268" w:type="dxa"/>
            <w:vAlign w:val="center"/>
          </w:tcPr>
          <w:p>
            <w:pPr>
              <w:pStyle w:val="28"/>
            </w:pPr>
            <w:r>
              <w:t>公共文化服务设施覆盖率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群众文化活动参与率</w:t>
            </w:r>
          </w:p>
        </w:tc>
        <w:tc>
          <w:tcPr>
            <w:tcW w:w="2835" w:type="dxa"/>
            <w:vAlign w:val="center"/>
          </w:tcPr>
          <w:p>
            <w:pPr>
              <w:pStyle w:val="28"/>
            </w:pPr>
            <w:r>
              <w:t>群众文化活动参与率</w:t>
            </w:r>
          </w:p>
        </w:tc>
        <w:tc>
          <w:tcPr>
            <w:tcW w:w="2551" w:type="dxa"/>
            <w:vAlign w:val="center"/>
          </w:tcPr>
          <w:p>
            <w:pPr>
              <w:pStyle w:val="28"/>
            </w:pPr>
            <w:r>
              <w:t>≥90百分比</w:t>
            </w:r>
          </w:p>
        </w:tc>
        <w:tc>
          <w:tcPr>
            <w:tcW w:w="2268" w:type="dxa"/>
            <w:vAlign w:val="center"/>
          </w:tcPr>
          <w:p>
            <w:pPr>
              <w:pStyle w:val="28"/>
            </w:pPr>
            <w:r>
              <w:t>群众文化活动参与率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按总成本控制</w:t>
            </w:r>
          </w:p>
        </w:tc>
        <w:tc>
          <w:tcPr>
            <w:tcW w:w="2835" w:type="dxa"/>
            <w:vAlign w:val="center"/>
          </w:tcPr>
          <w:p>
            <w:pPr>
              <w:pStyle w:val="28"/>
            </w:pPr>
            <w:r>
              <w:t>按总成本控制</w:t>
            </w:r>
          </w:p>
        </w:tc>
        <w:tc>
          <w:tcPr>
            <w:tcW w:w="2551" w:type="dxa"/>
            <w:vAlign w:val="center"/>
          </w:tcPr>
          <w:p>
            <w:pPr>
              <w:pStyle w:val="28"/>
            </w:pPr>
            <w:r>
              <w:t>≥90百分比</w:t>
            </w:r>
          </w:p>
        </w:tc>
        <w:tc>
          <w:tcPr>
            <w:tcW w:w="2268" w:type="dxa"/>
            <w:vAlign w:val="center"/>
          </w:tcPr>
          <w:p>
            <w:pPr>
              <w:pStyle w:val="28"/>
            </w:pPr>
            <w:r>
              <w:t>按总成本控制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≥90百分比</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群众投诉下降率（%）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w:t>
            </w:r>
          </w:p>
        </w:tc>
        <w:tc>
          <w:tcPr>
            <w:tcW w:w="2551" w:type="dxa"/>
            <w:vAlign w:val="center"/>
          </w:tcPr>
          <w:p>
            <w:pPr>
              <w:pStyle w:val="28"/>
            </w:pPr>
            <w:r>
              <w:t>≥90百分比</w:t>
            </w:r>
          </w:p>
        </w:tc>
        <w:tc>
          <w:tcPr>
            <w:tcW w:w="2268" w:type="dxa"/>
            <w:vAlign w:val="center"/>
          </w:tcPr>
          <w:p>
            <w:pPr>
              <w:pStyle w:val="28"/>
            </w:pPr>
            <w:r>
              <w:t>大气环境质量改善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基本公共服务水平</w:t>
            </w:r>
          </w:p>
        </w:tc>
        <w:tc>
          <w:tcPr>
            <w:tcW w:w="2835" w:type="dxa"/>
            <w:vAlign w:val="center"/>
          </w:tcPr>
          <w:p>
            <w:pPr>
              <w:pStyle w:val="28"/>
            </w:pPr>
            <w:r>
              <w:t>基本公共服务水平</w:t>
            </w:r>
          </w:p>
        </w:tc>
        <w:tc>
          <w:tcPr>
            <w:tcW w:w="2551" w:type="dxa"/>
            <w:vAlign w:val="center"/>
          </w:tcPr>
          <w:p>
            <w:pPr>
              <w:pStyle w:val="28"/>
            </w:pPr>
            <w:r>
              <w:t>≥90百分比</w:t>
            </w:r>
          </w:p>
        </w:tc>
        <w:tc>
          <w:tcPr>
            <w:tcW w:w="2268" w:type="dxa"/>
            <w:vAlign w:val="center"/>
          </w:tcPr>
          <w:p>
            <w:pPr>
              <w:pStyle w:val="28"/>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信访群众满意度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≥90百分比</w:t>
            </w:r>
          </w:p>
        </w:tc>
        <w:tc>
          <w:tcPr>
            <w:tcW w:w="2268" w:type="dxa"/>
            <w:vAlign w:val="center"/>
          </w:tcPr>
          <w:p>
            <w:pPr>
              <w:pStyle w:val="28"/>
            </w:pPr>
            <w:r>
              <w:t>企业满意度</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2022年，玉田县杨家板桥镇人民政府本级安排政府采购预算0.00元。具体内容见下表。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玉田县杨家板桥镇人民政府本级上年末固定资产金额为2703593.55元（详见下表）。本年度拟购置固定资产总额为0.00万元，已按要求列入政府采购预算，详见政府采购预算表。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485001玉田县杨家板桥镇人民政府本级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2703593.55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1415</w:t>
            </w:r>
          </w:p>
        </w:tc>
        <w:tc>
          <w:tcPr>
            <w:tcW w:w="2835" w:type="dxa"/>
            <w:vAlign w:val="center"/>
          </w:tcPr>
          <w:p>
            <w:pPr>
              <w:pStyle w:val="13"/>
            </w:pPr>
            <w:r>
              <w:t>1411780.00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865</w:t>
            </w:r>
          </w:p>
        </w:tc>
        <w:tc>
          <w:tcPr>
            <w:tcW w:w="2835" w:type="dxa"/>
            <w:vAlign w:val="center"/>
          </w:tcPr>
          <w:p>
            <w:pPr>
              <w:pStyle w:val="13"/>
            </w:pPr>
            <w:r>
              <w:t>865.00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225</w:t>
            </w:r>
          </w:p>
        </w:tc>
        <w:tc>
          <w:tcPr>
            <w:tcW w:w="2835" w:type="dxa"/>
            <w:vAlign w:val="center"/>
          </w:tcPr>
          <w:p>
            <w:pPr>
              <w:pStyle w:val="13"/>
            </w:pPr>
            <w:r>
              <w:t>1093313.55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8" w:name="_Toc_4_4_0000000020"/>
      <w:r>
        <w:rPr>
          <w:rFonts w:ascii="方正小标宋_GBK" w:hAnsi="方正小标宋_GBK" w:eastAsia="方正小标宋_GBK" w:cs="方正小标宋_GBK"/>
          <w:b w:val="0"/>
          <w:color w:val="000000"/>
          <w:sz w:val="44"/>
        </w:rPr>
        <w:t>二、玉田县财政局杨家板桥镇财政所收支预算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917611.92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917611.92</w:t>
            </w:r>
          </w:p>
        </w:tc>
        <w:tc>
          <w:tcPr>
            <w:tcW w:w="4535" w:type="dxa"/>
            <w:vAlign w:val="center"/>
          </w:tcPr>
          <w:p>
            <w:pPr>
              <w:pStyle w:val="16"/>
            </w:pPr>
            <w:r>
              <w:t>本年支出合计</w:t>
            </w:r>
          </w:p>
        </w:tc>
        <w:tc>
          <w:tcPr>
            <w:tcW w:w="2126" w:type="dxa"/>
            <w:vAlign w:val="center"/>
          </w:tcPr>
          <w:p>
            <w:pPr>
              <w:pStyle w:val="17"/>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917611.92</w:t>
            </w:r>
          </w:p>
        </w:tc>
        <w:tc>
          <w:tcPr>
            <w:tcW w:w="4535" w:type="dxa"/>
            <w:vAlign w:val="center"/>
          </w:tcPr>
          <w:p>
            <w:pPr>
              <w:pStyle w:val="16"/>
            </w:pPr>
            <w:r>
              <w:t>支出总计</w:t>
            </w:r>
          </w:p>
        </w:tc>
        <w:tc>
          <w:tcPr>
            <w:tcW w:w="2126" w:type="dxa"/>
            <w:vAlign w:val="center"/>
          </w:tcPr>
          <w:p>
            <w:pPr>
              <w:pStyle w:val="17"/>
            </w:pPr>
            <w:r>
              <w:t>917611.92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917611.92</w:t>
            </w:r>
          </w:p>
        </w:tc>
        <w:tc>
          <w:tcPr>
            <w:tcW w:w="1134" w:type="dxa"/>
            <w:vAlign w:val="center"/>
          </w:tcPr>
          <w:p>
            <w:pPr>
              <w:pStyle w:val="17"/>
            </w:pPr>
            <w:r>
              <w:t>917611.92</w:t>
            </w:r>
          </w:p>
        </w:tc>
        <w:tc>
          <w:tcPr>
            <w:tcW w:w="1134" w:type="dxa"/>
            <w:vAlign w:val="center"/>
          </w:tcPr>
          <w:p>
            <w:pPr>
              <w:pStyle w:val="17"/>
            </w:pPr>
            <w:r>
              <w:t>917611.92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917611.92</w:t>
            </w:r>
          </w:p>
        </w:tc>
        <w:tc>
          <w:tcPr>
            <w:tcW w:w="1134" w:type="dxa"/>
            <w:vAlign w:val="center"/>
          </w:tcPr>
          <w:p>
            <w:pPr>
              <w:pStyle w:val="13"/>
            </w:pPr>
            <w:r>
              <w:t>917611.92</w:t>
            </w:r>
          </w:p>
        </w:tc>
        <w:tc>
          <w:tcPr>
            <w:tcW w:w="1134" w:type="dxa"/>
            <w:vAlign w:val="center"/>
          </w:tcPr>
          <w:p>
            <w:pPr>
              <w:pStyle w:val="13"/>
            </w:pPr>
            <w:r>
              <w:t>917611.92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917611.92</w:t>
            </w:r>
          </w:p>
        </w:tc>
        <w:tc>
          <w:tcPr>
            <w:tcW w:w="1134" w:type="dxa"/>
            <w:vAlign w:val="center"/>
          </w:tcPr>
          <w:p>
            <w:pPr>
              <w:pStyle w:val="13"/>
            </w:pPr>
            <w:r>
              <w:t>917611.92</w:t>
            </w:r>
          </w:p>
        </w:tc>
        <w:tc>
          <w:tcPr>
            <w:tcW w:w="1134" w:type="dxa"/>
            <w:vAlign w:val="center"/>
          </w:tcPr>
          <w:p>
            <w:pPr>
              <w:pStyle w:val="13"/>
            </w:pPr>
            <w:r>
              <w:t>917611.92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917611.92</w:t>
            </w:r>
          </w:p>
        </w:tc>
        <w:tc>
          <w:tcPr>
            <w:tcW w:w="1134" w:type="dxa"/>
            <w:vAlign w:val="center"/>
          </w:tcPr>
          <w:p>
            <w:pPr>
              <w:pStyle w:val="13"/>
            </w:pPr>
            <w:r>
              <w:t>917611.92</w:t>
            </w:r>
          </w:p>
        </w:tc>
        <w:tc>
          <w:tcPr>
            <w:tcW w:w="1134" w:type="dxa"/>
            <w:vAlign w:val="center"/>
          </w:tcPr>
          <w:p>
            <w:pPr>
              <w:pStyle w:val="13"/>
            </w:pPr>
            <w:r>
              <w:t>917611.92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917611.92</w:t>
            </w:r>
          </w:p>
        </w:tc>
        <w:tc>
          <w:tcPr>
            <w:tcW w:w="1361" w:type="dxa"/>
            <w:vAlign w:val="center"/>
          </w:tcPr>
          <w:p>
            <w:pPr>
              <w:pStyle w:val="17"/>
            </w:pPr>
            <w:r>
              <w:t>917611.92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917611.92</w:t>
            </w:r>
          </w:p>
        </w:tc>
        <w:tc>
          <w:tcPr>
            <w:tcW w:w="1361" w:type="dxa"/>
            <w:vAlign w:val="center"/>
          </w:tcPr>
          <w:p>
            <w:pPr>
              <w:pStyle w:val="13"/>
            </w:pPr>
            <w:r>
              <w:t>917611.92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917611.92</w:t>
            </w:r>
          </w:p>
        </w:tc>
        <w:tc>
          <w:tcPr>
            <w:tcW w:w="1361" w:type="dxa"/>
            <w:vAlign w:val="center"/>
          </w:tcPr>
          <w:p>
            <w:pPr>
              <w:pStyle w:val="13"/>
            </w:pPr>
            <w:r>
              <w:t>917611.92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917611.92</w:t>
            </w:r>
          </w:p>
        </w:tc>
        <w:tc>
          <w:tcPr>
            <w:tcW w:w="1361" w:type="dxa"/>
            <w:vAlign w:val="center"/>
          </w:tcPr>
          <w:p>
            <w:pPr>
              <w:pStyle w:val="13"/>
            </w:pPr>
            <w:r>
              <w:t>917611.92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917611.92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917611.92</w:t>
            </w:r>
          </w:p>
        </w:tc>
        <w:tc>
          <w:tcPr>
            <w:tcW w:w="1474" w:type="dxa"/>
            <w:vAlign w:val="center"/>
          </w:tcPr>
          <w:p>
            <w:pPr>
              <w:pStyle w:val="13"/>
            </w:pPr>
            <w:r>
              <w:t>917611.92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917611.92</w:t>
            </w:r>
          </w:p>
        </w:tc>
        <w:tc>
          <w:tcPr>
            <w:tcW w:w="3402" w:type="dxa"/>
            <w:vAlign w:val="center"/>
          </w:tcPr>
          <w:p>
            <w:pPr>
              <w:pStyle w:val="16"/>
            </w:pPr>
            <w:r>
              <w:t>本年支出合计</w:t>
            </w:r>
          </w:p>
        </w:tc>
        <w:tc>
          <w:tcPr>
            <w:tcW w:w="1474" w:type="dxa"/>
            <w:vAlign w:val="center"/>
          </w:tcPr>
          <w:p>
            <w:pPr>
              <w:pStyle w:val="17"/>
            </w:pPr>
            <w:r>
              <w:t>917611.92</w:t>
            </w:r>
          </w:p>
        </w:tc>
        <w:tc>
          <w:tcPr>
            <w:tcW w:w="1474" w:type="dxa"/>
            <w:vAlign w:val="center"/>
          </w:tcPr>
          <w:p>
            <w:pPr>
              <w:pStyle w:val="17"/>
            </w:pPr>
            <w:r>
              <w:t>917611.92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917611.92</w:t>
            </w:r>
          </w:p>
        </w:tc>
        <w:tc>
          <w:tcPr>
            <w:tcW w:w="3402" w:type="dxa"/>
            <w:vAlign w:val="center"/>
          </w:tcPr>
          <w:p>
            <w:pPr>
              <w:pStyle w:val="16"/>
            </w:pPr>
            <w:r>
              <w:t>支出总计</w:t>
            </w:r>
          </w:p>
        </w:tc>
        <w:tc>
          <w:tcPr>
            <w:tcW w:w="1474" w:type="dxa"/>
            <w:vAlign w:val="center"/>
          </w:tcPr>
          <w:p>
            <w:pPr>
              <w:pStyle w:val="17"/>
            </w:pPr>
            <w:r>
              <w:t>917611.92</w:t>
            </w:r>
          </w:p>
        </w:tc>
        <w:tc>
          <w:tcPr>
            <w:tcW w:w="1474" w:type="dxa"/>
            <w:vAlign w:val="center"/>
          </w:tcPr>
          <w:p>
            <w:pPr>
              <w:pStyle w:val="17"/>
            </w:pPr>
            <w:r>
              <w:t>917611.92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917611.92</w:t>
            </w:r>
          </w:p>
        </w:tc>
        <w:tc>
          <w:tcPr>
            <w:tcW w:w="2551" w:type="dxa"/>
            <w:vAlign w:val="center"/>
          </w:tcPr>
          <w:p>
            <w:pPr>
              <w:pStyle w:val="17"/>
            </w:pPr>
            <w:r>
              <w:t>917611.92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917611.92</w:t>
            </w:r>
          </w:p>
        </w:tc>
        <w:tc>
          <w:tcPr>
            <w:tcW w:w="2551" w:type="dxa"/>
            <w:vAlign w:val="center"/>
          </w:tcPr>
          <w:p>
            <w:pPr>
              <w:pStyle w:val="13"/>
            </w:pPr>
            <w:r>
              <w:t>917611.92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917611.92</w:t>
            </w:r>
          </w:p>
        </w:tc>
        <w:tc>
          <w:tcPr>
            <w:tcW w:w="2551" w:type="dxa"/>
            <w:vAlign w:val="center"/>
          </w:tcPr>
          <w:p>
            <w:pPr>
              <w:pStyle w:val="13"/>
            </w:pPr>
            <w:r>
              <w:t>917611.92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917611.92</w:t>
            </w:r>
          </w:p>
        </w:tc>
        <w:tc>
          <w:tcPr>
            <w:tcW w:w="2551" w:type="dxa"/>
            <w:vAlign w:val="center"/>
          </w:tcPr>
          <w:p>
            <w:pPr>
              <w:pStyle w:val="13"/>
            </w:pPr>
            <w:r>
              <w:t>917611.92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917611.92</w:t>
            </w:r>
          </w:p>
        </w:tc>
        <w:tc>
          <w:tcPr>
            <w:tcW w:w="2551" w:type="dxa"/>
            <w:vAlign w:val="center"/>
          </w:tcPr>
          <w:p>
            <w:pPr>
              <w:pStyle w:val="17"/>
            </w:pPr>
            <w:r>
              <w:t>917611.92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847611.92</w:t>
            </w:r>
          </w:p>
        </w:tc>
        <w:tc>
          <w:tcPr>
            <w:tcW w:w="2551" w:type="dxa"/>
            <w:vAlign w:val="center"/>
          </w:tcPr>
          <w:p>
            <w:pPr>
              <w:pStyle w:val="13"/>
            </w:pPr>
            <w:r>
              <w:t>847611.92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28629.92</w:t>
            </w:r>
          </w:p>
        </w:tc>
        <w:tc>
          <w:tcPr>
            <w:tcW w:w="2551" w:type="dxa"/>
            <w:vAlign w:val="center"/>
          </w:tcPr>
          <w:p>
            <w:pPr>
              <w:pStyle w:val="13"/>
            </w:pPr>
            <w:r>
              <w:t>28629.92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818982.00</w:t>
            </w:r>
          </w:p>
        </w:tc>
        <w:tc>
          <w:tcPr>
            <w:tcW w:w="2551" w:type="dxa"/>
            <w:vAlign w:val="center"/>
          </w:tcPr>
          <w:p>
            <w:pPr>
              <w:pStyle w:val="13"/>
            </w:pPr>
            <w:r>
              <w:t>818982.00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70000.00</w:t>
            </w:r>
          </w:p>
        </w:tc>
        <w:tc>
          <w:tcPr>
            <w:tcW w:w="2551" w:type="dxa"/>
            <w:vAlign w:val="center"/>
          </w:tcPr>
          <w:p>
            <w:pPr>
              <w:pStyle w:val="13"/>
            </w:pPr>
            <w:r>
              <w:t>70000.00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70000.00</w:t>
            </w:r>
          </w:p>
        </w:tc>
        <w:tc>
          <w:tcPr>
            <w:tcW w:w="2551" w:type="dxa"/>
            <w:vAlign w:val="center"/>
          </w:tcPr>
          <w:p>
            <w:pPr>
              <w:pStyle w:val="13"/>
            </w:pPr>
            <w:r>
              <w:t>70000.00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玉田县财政局杨家板桥镇财政所2022年单位预算信息公开情况说明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按照《预算法》、《地方预决算公开操作规程》和《关于进一步推进预算公开工作的实施意见》规定，现将玉田县财政局杨家板桥镇财政所2022年单位预算公开如下：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玉田县财政局杨家板桥镇财政所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rPr>
          <w:rFonts w:hint="eastAsia"/>
        </w:rPr>
      </w:pPr>
      <w:r>
        <w:rPr>
          <w:rFonts w:hint="eastAsia"/>
        </w:rPr>
        <w:t>预算收入</w:t>
      </w:r>
      <w:r>
        <w:rPr>
          <w:rFonts w:hint="eastAsia"/>
        </w:rPr>
        <w:tab/>
      </w:r>
      <w:r>
        <w:rPr>
          <w:rFonts w:hint="eastAsia"/>
        </w:rPr>
        <w:t>917611.92</w:t>
      </w:r>
    </w:p>
    <w:p>
      <w:pPr>
        <w:pStyle w:val="32"/>
        <w:rPr>
          <w:rFonts w:hint="eastAsia"/>
        </w:rPr>
      </w:pPr>
      <w:r>
        <w:rPr>
          <w:rFonts w:hint="eastAsia"/>
        </w:rPr>
        <w:t>　　本年收入</w:t>
      </w:r>
      <w:r>
        <w:rPr>
          <w:rFonts w:hint="eastAsia"/>
        </w:rPr>
        <w:tab/>
      </w:r>
      <w:r>
        <w:rPr>
          <w:rFonts w:hint="eastAsia"/>
        </w:rPr>
        <w:t>917611.92</w:t>
      </w:r>
    </w:p>
    <w:p>
      <w:pPr>
        <w:pStyle w:val="32"/>
        <w:rPr>
          <w:rFonts w:hint="eastAsia"/>
        </w:rPr>
      </w:pPr>
      <w:r>
        <w:rPr>
          <w:rFonts w:hint="eastAsia"/>
        </w:rPr>
        <w:t>一般公共预算拨款</w:t>
      </w:r>
      <w:r>
        <w:rPr>
          <w:rFonts w:hint="eastAsia"/>
        </w:rPr>
        <w:tab/>
      </w:r>
      <w:r>
        <w:rPr>
          <w:rFonts w:hint="eastAsia"/>
        </w:rPr>
        <w:t>917611.92</w:t>
      </w:r>
    </w:p>
    <w:p>
      <w:pPr>
        <w:pStyle w:val="32"/>
        <w:rPr>
          <w:rFonts w:hint="eastAsia"/>
        </w:rPr>
      </w:pPr>
      <w:r>
        <w:rPr>
          <w:rFonts w:hint="eastAsia"/>
        </w:rPr>
        <w:t>其中：一般财力</w:t>
      </w:r>
      <w:r>
        <w:rPr>
          <w:rFonts w:hint="eastAsia"/>
        </w:rPr>
        <w:tab/>
      </w:r>
      <w:r>
        <w:rPr>
          <w:rFonts w:hint="eastAsia"/>
        </w:rPr>
        <w:t>917611.92</w:t>
      </w:r>
    </w:p>
    <w:p>
      <w:pPr>
        <w:pStyle w:val="32"/>
        <w:rPr>
          <w:rFonts w:hint="eastAsia"/>
        </w:rPr>
      </w:pPr>
    </w:p>
    <w:p>
      <w:pPr>
        <w:pStyle w:val="32"/>
        <w:rPr>
          <w:rFonts w:hint="eastAsia"/>
        </w:rPr>
      </w:pPr>
      <w:r>
        <w:rPr>
          <w:rFonts w:hint="eastAsia"/>
        </w:rPr>
        <w:t>预算支出</w:t>
      </w:r>
      <w:r>
        <w:rPr>
          <w:rFonts w:hint="eastAsia"/>
        </w:rPr>
        <w:tab/>
      </w:r>
      <w:r>
        <w:rPr>
          <w:rFonts w:hint="eastAsia"/>
        </w:rPr>
        <w:t>917611.92</w:t>
      </w:r>
    </w:p>
    <w:p>
      <w:pPr>
        <w:pStyle w:val="32"/>
        <w:rPr>
          <w:rFonts w:hint="eastAsia"/>
        </w:rPr>
      </w:pPr>
      <w:r>
        <w:rPr>
          <w:rFonts w:hint="eastAsia"/>
        </w:rPr>
        <w:t>基本支出</w:t>
      </w:r>
      <w:r>
        <w:rPr>
          <w:rFonts w:hint="eastAsia"/>
        </w:rPr>
        <w:tab/>
      </w:r>
      <w:r>
        <w:rPr>
          <w:rFonts w:hint="eastAsia"/>
        </w:rPr>
        <w:t>917611.92</w:t>
      </w:r>
    </w:p>
    <w:p>
      <w:pPr>
        <w:pStyle w:val="32"/>
        <w:rPr>
          <w:rFonts w:hint="eastAsia"/>
        </w:rPr>
      </w:pPr>
      <w:r>
        <w:rPr>
          <w:rFonts w:hint="eastAsia"/>
        </w:rPr>
        <w:t>其中：人员经费</w:t>
      </w:r>
      <w:r>
        <w:rPr>
          <w:rFonts w:hint="eastAsia"/>
        </w:rPr>
        <w:tab/>
      </w:r>
      <w:r>
        <w:rPr>
          <w:rFonts w:hint="eastAsia"/>
        </w:rPr>
        <w:t>917611.92</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rPr>
          <w:rFonts w:hint="default" w:eastAsia="方正仿宋_GBK"/>
          <w:lang w:val="en-US" w:eastAsia="zh-CN"/>
        </w:rPr>
      </w:pPr>
      <w:r>
        <w:rPr>
          <w:rFonts w:hint="eastAsia"/>
          <w:lang w:val="en-US" w:eastAsia="zh-CN"/>
        </w:rPr>
        <w:t>全部为人员经费。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rPr>
          <w:rFonts w:hint="default" w:eastAsia="方正仿宋_GBK"/>
          <w:lang w:val="en-US" w:eastAsia="zh-CN"/>
        </w:rPr>
      </w:pPr>
      <w:r>
        <w:rPr>
          <w:rFonts w:hint="eastAsia"/>
          <w:lang w:val="en-US" w:eastAsia="zh-CN"/>
        </w:rPr>
        <w:t>无三公经费。无变化。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2022年，玉田县财政局杨家板桥镇财政所安排政府采购预算0.00万元。具体内容见下表。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玉田县财政局杨家板桥镇财政所上年末固定资产金额为0.00万元（详见下表）。本年度拟购置固定资产总额为0.00万元，已按要求列入政府采购预算，详见政府采购预算表。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485003玉田县财政局杨家板桥镇财政所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1"/>
      <w:r>
        <w:rPr>
          <w:rFonts w:ascii="方正小标宋_GBK" w:hAnsi="方正小标宋_GBK" w:eastAsia="方正小标宋_GBK" w:cs="方正小标宋_GBK"/>
          <w:b w:val="0"/>
          <w:color w:val="000000"/>
          <w:sz w:val="44"/>
        </w:rPr>
        <w:t>三、玉田县财政局杨家板桥镇财政所收支预算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玉田县财政局杨家板桥镇财政所2022年单位预算信息公开情况说明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按照《预算法》、《地方预决算公开操作规程》和《关于进一步推进预算公开工作的实施意见》规定，现将玉田县财政局杨家板桥镇财政所2022年单位预算公开如下：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玉田县财政局杨家板桥镇财政所</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2022年，玉田县财政局杨家板桥镇财政所安排政府采购预算0.00万元。具体内容见下表。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玉田县财政局杨家板桥镇财政所上年末固定资产金额为0.00万元（详见下表）。本年度拟购置固定资产总额为0.00万元，已按要求列入政府采购预算，详见政府采购预算表。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485004玉田县财政局杨家板桥镇财政所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42DD7"/>
    <w:rsid w:val="0B8171F2"/>
    <w:rsid w:val="0E345E5F"/>
    <w:rsid w:val="120D3373"/>
    <w:rsid w:val="264828BA"/>
    <w:rsid w:val="37BBBD7E"/>
    <w:rsid w:val="3D8C74B3"/>
    <w:rsid w:val="40DD2D5E"/>
    <w:rsid w:val="484D73DA"/>
    <w:rsid w:val="4BD07BA9"/>
    <w:rsid w:val="5C7A5FB8"/>
    <w:rsid w:val="60333924"/>
    <w:rsid w:val="67B76C9A"/>
    <w:rsid w:val="6BDDB4E1"/>
    <w:rsid w:val="6F372455"/>
    <w:rsid w:val="70253A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6187b948-d838-4591-b44f-f5ccdc0dc832"/>
    <w:qFormat/>
    <w:uiPriority w:val="0"/>
    <w:rPr>
      <w:rFonts w:ascii="Times New Roman" w:hAnsi="Times New Roman" w:eastAsia="Times New Roman" w:cstheme="minorBidi"/>
      <w:sz w:val="24"/>
      <w:szCs w:val="24"/>
      <w:lang w:val="en-US" w:eastAsia="uk-UA" w:bidi="ar-SA"/>
    </w:rPr>
  </w:style>
  <w:style w:type="paragraph" w:customStyle="1" w:styleId="27">
    <w:name w:val="单元格样式1_b855e0b0-9925-4e01-9eb7-7f9b794ba260"/>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2c9fefe5-0fd9-4f27-a07f-278f5799ba25"/>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165b8c6e-7cc0-4835-8ed8-20c9393b09c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2022-02-08T22:36:00Z</dcterms:created>
  <dc:creator>Administrator</dc:creator>
  <cp:lastModifiedBy>lenovo</cp:lastModifiedBy>
  <dcterms:modified xsi:type="dcterms:W3CDTF">2025-06-06T10:28:13Z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8EFAE3FA06B0EF69BF240B68CD542FE4</vt:lpwstr>
  </property>
</Properties>
</file>